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D2B2E" w14:textId="56B8A6C9" w:rsidR="00963CB3" w:rsidRDefault="00963CB3" w:rsidP="002E4431">
      <w:pPr>
        <w:pStyle w:val="Rubrik1"/>
      </w:pPr>
      <w:r>
        <w:t>Avropsförfrågan inklusive avrops</w:t>
      </w:r>
      <w:r w:rsidR="003A55BD">
        <w:t>svar</w:t>
      </w:r>
    </w:p>
    <w:p w14:paraId="3028F192" w14:textId="7EFA2EAE" w:rsidR="0068170B" w:rsidRDefault="00B6083E" w:rsidP="0068170B">
      <w:pPr>
        <w:pStyle w:val="Rubrik1Nr"/>
      </w:pPr>
      <w:r>
        <w:t>Inledning</w:t>
      </w:r>
    </w:p>
    <w:p w14:paraId="52631851" w14:textId="6AA09959" w:rsidR="00B66A08" w:rsidRPr="00B66A08" w:rsidRDefault="00B66A08" w:rsidP="009E3EA6">
      <w:pPr>
        <w:rPr>
          <w:lang w:eastAsia="sv-SE"/>
        </w:rPr>
      </w:pPr>
      <w:r w:rsidRPr="00B66A08">
        <w:rPr>
          <w:lang w:eastAsia="sv-SE"/>
        </w:rPr>
        <w:t xml:space="preserve">Detta är en avropsförfrågan genom förnyad konkurrensutsättning från </w:t>
      </w:r>
      <w:r w:rsidR="0005738F">
        <w:rPr>
          <w:lang w:eastAsia="sv-SE"/>
        </w:rPr>
        <w:t>Adda</w:t>
      </w:r>
      <w:r w:rsidRPr="00B66A08">
        <w:rPr>
          <w:lang w:eastAsia="sv-SE"/>
        </w:rPr>
        <w:t xml:space="preserve"> Inköpscentral</w:t>
      </w:r>
      <w:r w:rsidR="001E1317">
        <w:rPr>
          <w:lang w:eastAsia="sv-SE"/>
        </w:rPr>
        <w:t xml:space="preserve">s </w:t>
      </w:r>
      <w:r w:rsidRPr="00B66A08">
        <w:rPr>
          <w:lang w:eastAsia="sv-SE"/>
        </w:rPr>
        <w:t xml:space="preserve">ramavtal IT-konsulttjänster 2016, projektnummer 10307 (Ramavtalet). </w:t>
      </w:r>
    </w:p>
    <w:p w14:paraId="73D9DE2E" w14:textId="50892A8C" w:rsidR="0068170B" w:rsidRDefault="00B66A08" w:rsidP="009E3EA6">
      <w:pPr>
        <w:rPr>
          <w:lang w:eastAsia="sv-SE"/>
        </w:rPr>
      </w:pPr>
      <w:r w:rsidRPr="00B66A08">
        <w:rPr>
          <w:lang w:eastAsia="sv-SE"/>
        </w:rPr>
        <w:t xml:space="preserve">Samtliga villkor i Ramavtalet ska gälla för denna avropsförfrågan. Denna förfrågan sänds ut till </w:t>
      </w:r>
      <w:r w:rsidRPr="00CD2169">
        <w:rPr>
          <w:lang w:eastAsia="sv-SE"/>
        </w:rPr>
        <w:t xml:space="preserve">samtliga leverantörer som är antagna på Ramavtalet, </w:t>
      </w:r>
      <w:r w:rsidR="003E0EF6" w:rsidRPr="00CD2169">
        <w:rPr>
          <w:lang w:eastAsia="sv-SE"/>
        </w:rPr>
        <w:t>[</w:t>
      </w:r>
      <w:proofErr w:type="gramStart"/>
      <w:r w:rsidR="003E0EF6" w:rsidRPr="00CD2169">
        <w:rPr>
          <w:lang w:eastAsia="sv-SE"/>
        </w:rPr>
        <w:t>t ex</w:t>
      </w:r>
      <w:proofErr w:type="gramEnd"/>
      <w:r w:rsidR="003E0EF6" w:rsidRPr="00CD2169">
        <w:rPr>
          <w:lang w:eastAsia="sv-SE"/>
        </w:rPr>
        <w:t xml:space="preserve"> </w:t>
      </w:r>
      <w:r w:rsidRPr="00CD2169">
        <w:rPr>
          <w:lang w:eastAsia="sv-SE"/>
        </w:rPr>
        <w:t>Anbudsområde D, Stockholms län, Uppsala län, Gotlands län.</w:t>
      </w:r>
      <w:r w:rsidR="003E0EF6" w:rsidRPr="00CD2169">
        <w:rPr>
          <w:lang w:eastAsia="sv-SE"/>
        </w:rPr>
        <w:t>]</w:t>
      </w:r>
    </w:p>
    <w:p w14:paraId="74CD6D93" w14:textId="15AC7082" w:rsidR="0014282B" w:rsidRDefault="0014282B" w:rsidP="0014282B">
      <w:pPr>
        <w:pStyle w:val="Rubrik2Nr"/>
      </w:pPr>
      <w:r>
        <w:t>Bilagor</w:t>
      </w:r>
    </w:p>
    <w:p w14:paraId="3A2D9910" w14:textId="77777777" w:rsidR="00CB215E" w:rsidRDefault="00CB215E" w:rsidP="009E3EA6">
      <w:pPr>
        <w:rPr>
          <w:lang w:eastAsia="sv-SE"/>
        </w:rPr>
      </w:pPr>
      <w:r>
        <w:rPr>
          <w:lang w:eastAsia="sv-SE"/>
        </w:rPr>
        <w:t>Avropsförfrågan omfattar följande bilagor:</w:t>
      </w:r>
    </w:p>
    <w:p w14:paraId="329DB2E6" w14:textId="3F3155F3" w:rsidR="00CB215E" w:rsidRDefault="00CB215E" w:rsidP="009E3EA6">
      <w:pPr>
        <w:rPr>
          <w:lang w:eastAsia="sv-SE"/>
        </w:rPr>
      </w:pPr>
      <w:r>
        <w:rPr>
          <w:lang w:eastAsia="sv-SE"/>
        </w:rPr>
        <w:t xml:space="preserve">Bilaga 1: </w:t>
      </w:r>
      <w:r>
        <w:rPr>
          <w:lang w:eastAsia="sv-SE"/>
        </w:rPr>
        <w:tab/>
        <w:t>Förlaga till avropskontrakt</w:t>
      </w:r>
    </w:p>
    <w:p w14:paraId="6F1B1909" w14:textId="7F472102" w:rsidR="00A87935" w:rsidRDefault="001A14BC" w:rsidP="001A14BC">
      <w:pPr>
        <w:pStyle w:val="Rubrik1Nr"/>
      </w:pPr>
      <w:r>
        <w:t>Beställare</w:t>
      </w:r>
    </w:p>
    <w:p w14:paraId="7BEA9B44" w14:textId="77777777" w:rsidR="00E31DDC" w:rsidRPr="00251DCD" w:rsidRDefault="00E31DDC" w:rsidP="009E3EA6">
      <w:pPr>
        <w:rPr>
          <w:lang w:eastAsia="sv-SE"/>
        </w:rPr>
      </w:pPr>
      <w:r w:rsidRPr="00251DCD">
        <w:rPr>
          <w:lang w:eastAsia="sv-SE"/>
        </w:rPr>
        <w:t>Inera AB, organisationsnummer 556559-4230</w:t>
      </w:r>
    </w:p>
    <w:p w14:paraId="66CA4E6C" w14:textId="2BBD92A0" w:rsidR="001A14BC" w:rsidRPr="00251DCD" w:rsidRDefault="00E31DDC" w:rsidP="009E3EA6">
      <w:pPr>
        <w:rPr>
          <w:lang w:eastAsia="sv-SE"/>
        </w:rPr>
      </w:pPr>
      <w:r w:rsidRPr="00251DCD">
        <w:rPr>
          <w:lang w:eastAsia="sv-SE"/>
        </w:rPr>
        <w:t>Box 17703, 118 93 Stockholm</w:t>
      </w:r>
    </w:p>
    <w:p w14:paraId="22AEC7A3" w14:textId="7CC5B7C2" w:rsidR="00542658" w:rsidRDefault="00542658" w:rsidP="00542658">
      <w:pPr>
        <w:pStyle w:val="Rubrik2Nr"/>
      </w:pPr>
      <w:r>
        <w:t>Kontakt hos beställare</w:t>
      </w:r>
    </w:p>
    <w:p w14:paraId="482799AB" w14:textId="1F7E8C63" w:rsidR="00542658" w:rsidRDefault="00C65FE7" w:rsidP="009E3EA6">
      <w:pPr>
        <w:rPr>
          <w:lang w:eastAsia="sv-SE"/>
        </w:rPr>
      </w:pPr>
      <w:r>
        <w:rPr>
          <w:lang w:eastAsia="sv-SE"/>
        </w:rPr>
        <w:t>Ineras Inköps</w:t>
      </w:r>
      <w:r w:rsidR="005A2B0B">
        <w:rPr>
          <w:lang w:eastAsia="sv-SE"/>
        </w:rPr>
        <w:t>sektion</w:t>
      </w:r>
      <w:r w:rsidR="007D3284">
        <w:rPr>
          <w:lang w:eastAsia="sv-SE"/>
        </w:rPr>
        <w:t xml:space="preserve">, </w:t>
      </w:r>
      <w:hyperlink r:id="rId11" w:history="1">
        <w:r w:rsidR="000C6785" w:rsidRPr="009242F3">
          <w:rPr>
            <w:rStyle w:val="Hyperlnk"/>
            <w:rFonts w:asciiTheme="minorHAnsi" w:hAnsiTheme="minorHAnsi" w:cstheme="minorHAnsi"/>
            <w:lang w:eastAsia="sv-SE"/>
          </w:rPr>
          <w:t>inkop@inera.se</w:t>
        </w:r>
      </w:hyperlink>
      <w:r w:rsidR="000C6785">
        <w:rPr>
          <w:lang w:eastAsia="sv-SE"/>
        </w:rPr>
        <w:t xml:space="preserve"> </w:t>
      </w:r>
    </w:p>
    <w:p w14:paraId="0C48DA6F" w14:textId="273A1DB5" w:rsidR="00826F7D" w:rsidRDefault="000F0A7C" w:rsidP="000F0A7C">
      <w:pPr>
        <w:pStyle w:val="Rubrik2Nr"/>
      </w:pPr>
      <w:r>
        <w:t xml:space="preserve">Kontakt </w:t>
      </w:r>
      <w:r w:rsidR="003F4953">
        <w:t>f</w:t>
      </w:r>
      <w:r>
        <w:t>ör uppdraget</w:t>
      </w:r>
    </w:p>
    <w:p w14:paraId="2C14247A" w14:textId="393A6ECE" w:rsidR="288F5919" w:rsidRPr="00515DF1" w:rsidRDefault="288F5919" w:rsidP="009E3EA6">
      <w:pPr>
        <w:rPr>
          <w:szCs w:val="22"/>
          <w:lang w:eastAsia="sv-SE"/>
        </w:rPr>
      </w:pPr>
      <w:r w:rsidRPr="00515DF1">
        <w:rPr>
          <w:lang w:eastAsia="sv-SE"/>
        </w:rPr>
        <w:t>Mikael Stranne mikael.stranne@inera.se</w:t>
      </w:r>
    </w:p>
    <w:p w14:paraId="63F570E0" w14:textId="59F82C39" w:rsidR="00826F7D" w:rsidRDefault="00826F7D" w:rsidP="00826F7D">
      <w:pPr>
        <w:pStyle w:val="Brdtext"/>
        <w:rPr>
          <w:lang w:eastAsia="sv-SE"/>
        </w:rPr>
      </w:pPr>
    </w:p>
    <w:p w14:paraId="20C5614C" w14:textId="4F326B3D" w:rsidR="00826F7D" w:rsidRDefault="00826F7D" w:rsidP="00826F7D">
      <w:pPr>
        <w:pStyle w:val="Brdtext"/>
        <w:rPr>
          <w:lang w:eastAsia="sv-SE"/>
        </w:rPr>
      </w:pPr>
    </w:p>
    <w:p w14:paraId="5C48D9B3" w14:textId="71D4A05C" w:rsidR="00826F7D" w:rsidRDefault="00826F7D" w:rsidP="00826F7D">
      <w:pPr>
        <w:pStyle w:val="Brdtext"/>
        <w:rPr>
          <w:lang w:eastAsia="sv-SE"/>
        </w:rPr>
      </w:pPr>
    </w:p>
    <w:p w14:paraId="0518DEB0" w14:textId="2623C3C1" w:rsidR="00826F7D" w:rsidRDefault="00826F7D" w:rsidP="00826F7D">
      <w:pPr>
        <w:pStyle w:val="Brdtext"/>
        <w:rPr>
          <w:lang w:eastAsia="sv-SE"/>
        </w:rPr>
      </w:pPr>
    </w:p>
    <w:p w14:paraId="45199755" w14:textId="77777777" w:rsidR="00826F7D" w:rsidRPr="00826F7D" w:rsidRDefault="00826F7D" w:rsidP="00826F7D">
      <w:pPr>
        <w:pStyle w:val="Brdtext"/>
        <w:rPr>
          <w:lang w:eastAsia="sv-SE"/>
        </w:rPr>
      </w:pPr>
    </w:p>
    <w:p w14:paraId="648E1665" w14:textId="73819617" w:rsidR="0015724F" w:rsidRDefault="0068170B" w:rsidP="0015724F">
      <w:pPr>
        <w:pStyle w:val="Rubrik1Nr"/>
      </w:pPr>
      <w:r>
        <w:lastRenderedPageBreak/>
        <w:t>Beskrivning av tjänsten</w:t>
      </w:r>
      <w:r w:rsidR="0078508C">
        <w:t>/uppdraget</w:t>
      </w:r>
    </w:p>
    <w:p w14:paraId="4D67DD27" w14:textId="04571735" w:rsidR="0015724F" w:rsidRPr="0015724F" w:rsidRDefault="0015724F" w:rsidP="005F7BD1">
      <w:pPr>
        <w:pStyle w:val="Rubrik2Nr"/>
      </w:pPr>
      <w:r>
        <w:t>Allmänt</w:t>
      </w:r>
    </w:p>
    <w:tbl>
      <w:tblPr>
        <w:tblStyle w:val="Tabellrutnt"/>
        <w:tblW w:w="9067" w:type="dxa"/>
        <w:tblLook w:val="04A0" w:firstRow="1" w:lastRow="0" w:firstColumn="1" w:lastColumn="0" w:noHBand="0" w:noVBand="1"/>
      </w:tblPr>
      <w:tblGrid>
        <w:gridCol w:w="2405"/>
        <w:gridCol w:w="6662"/>
      </w:tblGrid>
      <w:tr w:rsidR="0015724F" w14:paraId="0499F497" w14:textId="77777777" w:rsidTr="61512F0C">
        <w:trPr>
          <w:cnfStyle w:val="100000000000" w:firstRow="1" w:lastRow="0" w:firstColumn="0" w:lastColumn="0" w:oddVBand="0" w:evenVBand="0" w:oddHBand="0" w:evenHBand="0" w:firstRowFirstColumn="0" w:firstRowLastColumn="0" w:lastRowFirstColumn="0" w:lastRowLastColumn="0"/>
        </w:trPr>
        <w:tc>
          <w:tcPr>
            <w:tcW w:w="2405" w:type="dxa"/>
          </w:tcPr>
          <w:p w14:paraId="78E58745" w14:textId="77777777" w:rsidR="0015724F" w:rsidRDefault="0015724F" w:rsidP="00564437">
            <w:pPr>
              <w:rPr>
                <w:lang w:eastAsia="sv-SE"/>
              </w:rPr>
            </w:pPr>
          </w:p>
        </w:tc>
        <w:tc>
          <w:tcPr>
            <w:tcW w:w="6662" w:type="dxa"/>
          </w:tcPr>
          <w:p w14:paraId="18836A83" w14:textId="77777777" w:rsidR="0015724F" w:rsidRDefault="0015724F" w:rsidP="00564437">
            <w:pPr>
              <w:rPr>
                <w:lang w:eastAsia="sv-SE"/>
              </w:rPr>
            </w:pPr>
          </w:p>
        </w:tc>
      </w:tr>
      <w:tr w:rsidR="0015724F" w14:paraId="3FAA26D3" w14:textId="77777777" w:rsidTr="61512F0C">
        <w:tc>
          <w:tcPr>
            <w:tcW w:w="2405" w:type="dxa"/>
          </w:tcPr>
          <w:p w14:paraId="214905E5" w14:textId="77777777" w:rsidR="0015724F" w:rsidRPr="00B70826" w:rsidRDefault="0015724F" w:rsidP="009E3EA6">
            <w:pPr>
              <w:rPr>
                <w:lang w:eastAsia="sv-SE"/>
              </w:rPr>
            </w:pPr>
            <w:r w:rsidRPr="00B70826">
              <w:rPr>
                <w:lang w:eastAsia="sv-SE"/>
              </w:rPr>
              <w:t>Rubrik</w:t>
            </w:r>
          </w:p>
        </w:tc>
        <w:tc>
          <w:tcPr>
            <w:tcW w:w="6662" w:type="dxa"/>
          </w:tcPr>
          <w:p w14:paraId="0973EF25" w14:textId="22832DF1" w:rsidR="0015724F" w:rsidRPr="00B70826" w:rsidRDefault="0015724F" w:rsidP="009E3EA6">
            <w:pPr>
              <w:rPr>
                <w:rFonts w:cstheme="minorBidi"/>
                <w:lang w:eastAsia="sv-SE"/>
              </w:rPr>
            </w:pPr>
            <w:r w:rsidRPr="39CABCB3">
              <w:rPr>
                <w:rFonts w:cstheme="minorBidi"/>
                <w:lang w:eastAsia="sv-SE"/>
              </w:rPr>
              <w:t xml:space="preserve">Avrop avseende </w:t>
            </w:r>
            <w:r w:rsidR="00324C2B">
              <w:rPr>
                <w:rFonts w:cstheme="minorBidi"/>
                <w:lang w:eastAsia="sv-SE"/>
              </w:rPr>
              <w:t>Lösningsarkitekt</w:t>
            </w:r>
            <w:r w:rsidR="00AF2542" w:rsidRPr="39CABCB3">
              <w:rPr>
                <w:rFonts w:cstheme="minorBidi"/>
                <w:lang w:eastAsia="sv-SE"/>
              </w:rPr>
              <w:t xml:space="preserve"> </w:t>
            </w:r>
            <w:r w:rsidR="009E3EA6">
              <w:rPr>
                <w:rFonts w:cstheme="minorBidi"/>
                <w:lang w:eastAsia="sv-SE"/>
              </w:rPr>
              <w:t xml:space="preserve">till projekt </w:t>
            </w:r>
            <w:r w:rsidR="00AF2542" w:rsidRPr="39CABCB3">
              <w:rPr>
                <w:rFonts w:cstheme="minorBidi"/>
                <w:lang w:eastAsia="sv-SE"/>
              </w:rPr>
              <w:t xml:space="preserve">inom </w:t>
            </w:r>
            <w:r w:rsidR="001A4A53" w:rsidRPr="39CABCB3">
              <w:rPr>
                <w:rFonts w:cstheme="minorBidi"/>
                <w:lang w:eastAsia="sv-SE"/>
              </w:rPr>
              <w:t>Första linjens digitala vård</w:t>
            </w:r>
          </w:p>
        </w:tc>
      </w:tr>
      <w:tr w:rsidR="0015724F" w14:paraId="535B95C3" w14:textId="77777777" w:rsidTr="61512F0C">
        <w:tc>
          <w:tcPr>
            <w:tcW w:w="2405" w:type="dxa"/>
          </w:tcPr>
          <w:p w14:paraId="7DA031F5" w14:textId="77777777" w:rsidR="0015724F" w:rsidRPr="00B70826" w:rsidRDefault="0015724F" w:rsidP="009E3EA6">
            <w:pPr>
              <w:rPr>
                <w:lang w:eastAsia="sv-SE"/>
              </w:rPr>
            </w:pPr>
            <w:r>
              <w:rPr>
                <w:lang w:eastAsia="sv-SE"/>
              </w:rPr>
              <w:t>Namn på tjänst/projekt</w:t>
            </w:r>
          </w:p>
        </w:tc>
        <w:tc>
          <w:tcPr>
            <w:tcW w:w="6662" w:type="dxa"/>
          </w:tcPr>
          <w:p w14:paraId="05A984E2" w14:textId="02F59B9E" w:rsidR="0015724F" w:rsidRPr="0902F6E5" w:rsidRDefault="00DB6B16" w:rsidP="009E3EA6">
            <w:pPr>
              <w:rPr>
                <w:rFonts w:cstheme="minorBidi"/>
                <w:lang w:eastAsia="sv-SE"/>
              </w:rPr>
            </w:pPr>
            <w:r>
              <w:t xml:space="preserve">Nytt </w:t>
            </w:r>
            <w:r w:rsidRPr="7C1CA3DE">
              <w:t xml:space="preserve">verksamhetsstöd </w:t>
            </w:r>
            <w:r>
              <w:t>för sjukvårdsrådgivning</w:t>
            </w:r>
          </w:p>
        </w:tc>
      </w:tr>
      <w:tr w:rsidR="0015724F" w14:paraId="48B2235D" w14:textId="77777777" w:rsidTr="61512F0C">
        <w:tc>
          <w:tcPr>
            <w:tcW w:w="2405" w:type="dxa"/>
          </w:tcPr>
          <w:p w14:paraId="7B8D3480" w14:textId="77777777" w:rsidR="0015724F" w:rsidRPr="00B769C2" w:rsidRDefault="0015724F" w:rsidP="009E3EA6">
            <w:pPr>
              <w:rPr>
                <w:lang w:eastAsia="sv-SE"/>
              </w:rPr>
            </w:pPr>
            <w:r w:rsidRPr="00B769C2">
              <w:rPr>
                <w:lang w:eastAsia="sv-SE"/>
              </w:rPr>
              <w:t>Ineras referensnummer</w:t>
            </w:r>
          </w:p>
        </w:tc>
        <w:tc>
          <w:tcPr>
            <w:tcW w:w="6662" w:type="dxa"/>
          </w:tcPr>
          <w:p w14:paraId="73240A75" w14:textId="3A24531A" w:rsidR="0015724F" w:rsidRPr="00B769C2" w:rsidRDefault="009E3EA6" w:rsidP="009E3EA6">
            <w:pPr>
              <w:rPr>
                <w:rFonts w:cstheme="minorBidi"/>
                <w:lang w:eastAsia="sv-SE"/>
              </w:rPr>
            </w:pPr>
            <w:r>
              <w:rPr>
                <w:rFonts w:cstheme="minorBidi"/>
                <w:lang w:eastAsia="sv-SE"/>
              </w:rPr>
              <w:t>8280</w:t>
            </w:r>
          </w:p>
        </w:tc>
      </w:tr>
      <w:tr w:rsidR="0015724F" w14:paraId="4D442F28" w14:textId="77777777" w:rsidTr="61512F0C">
        <w:tc>
          <w:tcPr>
            <w:tcW w:w="2405" w:type="dxa"/>
          </w:tcPr>
          <w:p w14:paraId="7503802C" w14:textId="77777777" w:rsidR="0015724F" w:rsidRDefault="0015724F" w:rsidP="009E3EA6">
            <w:pPr>
              <w:rPr>
                <w:lang w:eastAsia="sv-SE"/>
              </w:rPr>
            </w:pPr>
            <w:r>
              <w:rPr>
                <w:lang w:eastAsia="sv-SE"/>
              </w:rPr>
              <w:t>Ineras diarienummer</w:t>
            </w:r>
          </w:p>
        </w:tc>
        <w:tc>
          <w:tcPr>
            <w:tcW w:w="6662" w:type="dxa"/>
          </w:tcPr>
          <w:p w14:paraId="22590C93" w14:textId="5F7BD4CC" w:rsidR="0015724F" w:rsidRDefault="001A4A53" w:rsidP="009E3EA6">
            <w:pPr>
              <w:rPr>
                <w:rFonts w:cstheme="minorBidi"/>
                <w:lang w:eastAsia="sv-SE"/>
              </w:rPr>
            </w:pPr>
            <w:r>
              <w:rPr>
                <w:rFonts w:cstheme="minorBidi"/>
                <w:lang w:eastAsia="sv-SE"/>
              </w:rPr>
              <w:t>2021110017</w:t>
            </w:r>
          </w:p>
        </w:tc>
      </w:tr>
      <w:tr w:rsidR="006F4DB2" w14:paraId="79426AE9" w14:textId="77777777" w:rsidTr="61512F0C">
        <w:tc>
          <w:tcPr>
            <w:tcW w:w="2405" w:type="dxa"/>
          </w:tcPr>
          <w:p w14:paraId="25F7AE34" w14:textId="4FF9EED6" w:rsidR="006F4DB2" w:rsidRDefault="006F4DB2" w:rsidP="009E3EA6">
            <w:pPr>
              <w:rPr>
                <w:lang w:eastAsia="sv-SE"/>
              </w:rPr>
            </w:pPr>
            <w:r>
              <w:rPr>
                <w:lang w:eastAsia="sv-SE"/>
              </w:rPr>
              <w:t>Kompetensområde</w:t>
            </w:r>
          </w:p>
        </w:tc>
        <w:tc>
          <w:tcPr>
            <w:tcW w:w="6662" w:type="dxa"/>
          </w:tcPr>
          <w:p w14:paraId="29E2B4E4" w14:textId="73C9CCD1" w:rsidR="006F4DB2" w:rsidRDefault="006F4DB2" w:rsidP="009E3EA6">
            <w:pPr>
              <w:rPr>
                <w:rFonts w:cstheme="minorBidi"/>
                <w:lang w:eastAsia="sv-SE"/>
              </w:rPr>
            </w:pPr>
            <w:r>
              <w:rPr>
                <w:rFonts w:cstheme="minorBidi"/>
                <w:lang w:eastAsia="sv-SE"/>
              </w:rPr>
              <w:t>Arkitekter</w:t>
            </w:r>
          </w:p>
        </w:tc>
      </w:tr>
      <w:tr w:rsidR="0015724F" w14:paraId="7F384642" w14:textId="77777777" w:rsidTr="61512F0C">
        <w:tc>
          <w:tcPr>
            <w:tcW w:w="2405" w:type="dxa"/>
          </w:tcPr>
          <w:p w14:paraId="625016F1" w14:textId="77777777" w:rsidR="0015724F" w:rsidRPr="00B70826" w:rsidRDefault="0015724F" w:rsidP="009E3EA6">
            <w:pPr>
              <w:rPr>
                <w:lang w:eastAsia="sv-SE"/>
              </w:rPr>
            </w:pPr>
            <w:r>
              <w:rPr>
                <w:lang w:eastAsia="sv-SE"/>
              </w:rPr>
              <w:t>Kompetensnivå</w:t>
            </w:r>
          </w:p>
        </w:tc>
        <w:tc>
          <w:tcPr>
            <w:tcW w:w="6662" w:type="dxa"/>
          </w:tcPr>
          <w:p w14:paraId="358D0CFE" w14:textId="26554551" w:rsidR="0015724F" w:rsidRPr="0902F6E5" w:rsidRDefault="0063108C" w:rsidP="009E3EA6">
            <w:pPr>
              <w:rPr>
                <w:rFonts w:cstheme="minorBidi"/>
                <w:lang w:eastAsia="sv-SE"/>
              </w:rPr>
            </w:pPr>
            <w:r>
              <w:rPr>
                <w:rFonts w:cstheme="minorBidi"/>
                <w:lang w:eastAsia="sv-SE"/>
              </w:rPr>
              <w:t>5</w:t>
            </w:r>
          </w:p>
        </w:tc>
      </w:tr>
      <w:tr w:rsidR="0015724F" w14:paraId="758CE292" w14:textId="77777777" w:rsidTr="61512F0C">
        <w:tc>
          <w:tcPr>
            <w:tcW w:w="2405" w:type="dxa"/>
          </w:tcPr>
          <w:p w14:paraId="2CEC57F3" w14:textId="77777777" w:rsidR="0015724F" w:rsidRDefault="0015724F" w:rsidP="009E3EA6">
            <w:pPr>
              <w:rPr>
                <w:lang w:eastAsia="sv-SE"/>
              </w:rPr>
            </w:pPr>
            <w:r>
              <w:rPr>
                <w:lang w:eastAsia="sv-SE"/>
              </w:rPr>
              <w:t>Roll(er)</w:t>
            </w:r>
          </w:p>
        </w:tc>
        <w:tc>
          <w:tcPr>
            <w:tcW w:w="6662" w:type="dxa"/>
          </w:tcPr>
          <w:p w14:paraId="01F6D66E" w14:textId="4C75D4BB" w:rsidR="0015724F" w:rsidRDefault="00F42313" w:rsidP="009E3EA6">
            <w:pPr>
              <w:rPr>
                <w:rFonts w:cstheme="minorBidi"/>
                <w:lang w:eastAsia="sv-SE"/>
              </w:rPr>
            </w:pPr>
            <w:r>
              <w:rPr>
                <w:rFonts w:cstheme="minorBidi"/>
                <w:lang w:eastAsia="sv-SE"/>
              </w:rPr>
              <w:t>L</w:t>
            </w:r>
            <w:r w:rsidR="008C3536">
              <w:rPr>
                <w:rFonts w:cstheme="minorBidi"/>
                <w:lang w:eastAsia="sv-SE"/>
              </w:rPr>
              <w:t>ösnings</w:t>
            </w:r>
            <w:r w:rsidR="5586F093" w:rsidRPr="61512F0C">
              <w:rPr>
                <w:rFonts w:cstheme="minorBidi"/>
                <w:lang w:eastAsia="sv-SE"/>
              </w:rPr>
              <w:t>arkitekt</w:t>
            </w:r>
          </w:p>
        </w:tc>
      </w:tr>
      <w:tr w:rsidR="0015724F" w14:paraId="53F669AF" w14:textId="77777777" w:rsidTr="61512F0C">
        <w:tc>
          <w:tcPr>
            <w:tcW w:w="2405" w:type="dxa"/>
          </w:tcPr>
          <w:p w14:paraId="38DCE61D" w14:textId="77777777" w:rsidR="0015724F" w:rsidRDefault="0015724F" w:rsidP="009E3EA6">
            <w:pPr>
              <w:rPr>
                <w:lang w:eastAsia="sv-SE"/>
              </w:rPr>
            </w:pPr>
            <w:r>
              <w:rPr>
                <w:lang w:eastAsia="sv-SE"/>
              </w:rPr>
              <w:t>Antal konsulter</w:t>
            </w:r>
          </w:p>
        </w:tc>
        <w:tc>
          <w:tcPr>
            <w:tcW w:w="6662" w:type="dxa"/>
          </w:tcPr>
          <w:p w14:paraId="0D74C6AC" w14:textId="2280712A" w:rsidR="0015724F" w:rsidRDefault="00AD3EB6" w:rsidP="009E3EA6">
            <w:pPr>
              <w:rPr>
                <w:rFonts w:cstheme="minorBidi"/>
                <w:lang w:eastAsia="sv-SE"/>
              </w:rPr>
            </w:pPr>
            <w:r>
              <w:rPr>
                <w:rFonts w:cstheme="minorBidi"/>
                <w:lang w:eastAsia="sv-SE"/>
              </w:rPr>
              <w:t>En (1)</w:t>
            </w:r>
          </w:p>
        </w:tc>
      </w:tr>
      <w:tr w:rsidR="0015724F" w:rsidRPr="00AD3EB6" w14:paraId="7ED2A811" w14:textId="77777777" w:rsidTr="61512F0C">
        <w:tc>
          <w:tcPr>
            <w:tcW w:w="2405" w:type="dxa"/>
          </w:tcPr>
          <w:p w14:paraId="2F413711" w14:textId="77777777" w:rsidR="0015724F" w:rsidRPr="00AD3EB6" w:rsidRDefault="0015724F" w:rsidP="009E3EA6">
            <w:pPr>
              <w:rPr>
                <w:lang w:eastAsia="sv-SE"/>
              </w:rPr>
            </w:pPr>
            <w:r w:rsidRPr="00324C2B">
              <w:rPr>
                <w:lang w:eastAsia="sv-SE"/>
              </w:rPr>
              <w:t>Avtalsperiod</w:t>
            </w:r>
          </w:p>
        </w:tc>
        <w:tc>
          <w:tcPr>
            <w:tcW w:w="6662" w:type="dxa"/>
          </w:tcPr>
          <w:p w14:paraId="73EA4E81" w14:textId="710F8741" w:rsidR="0015724F" w:rsidRPr="00324C2B" w:rsidRDefault="0015724F" w:rsidP="009E3EA6">
            <w:pPr>
              <w:rPr>
                <w:rFonts w:cstheme="minorBidi"/>
                <w:lang w:eastAsia="sv-SE"/>
              </w:rPr>
            </w:pPr>
            <w:r w:rsidRPr="00AD3EB6">
              <w:rPr>
                <w:rFonts w:cstheme="minorBidi"/>
                <w:lang w:eastAsia="sv-SE"/>
              </w:rPr>
              <w:t xml:space="preserve">Avropskontraktet gäller från </w:t>
            </w:r>
            <w:r w:rsidR="0063108C" w:rsidRPr="00AD3EB6">
              <w:rPr>
                <w:rFonts w:cstheme="minorBidi"/>
                <w:lang w:eastAsia="sv-SE"/>
              </w:rPr>
              <w:t>2022-01-01, t</w:t>
            </w:r>
            <w:r w:rsidRPr="00AD3EB6">
              <w:rPr>
                <w:rFonts w:cstheme="minorBidi"/>
                <w:lang w:eastAsia="sv-SE"/>
              </w:rPr>
              <w:t xml:space="preserve">ill och med </w:t>
            </w:r>
            <w:r w:rsidR="5E95837A" w:rsidRPr="00AD3EB6">
              <w:rPr>
                <w:rFonts w:cstheme="minorBidi"/>
                <w:lang w:eastAsia="sv-SE"/>
              </w:rPr>
              <w:t>2022-12-31</w:t>
            </w:r>
          </w:p>
        </w:tc>
      </w:tr>
      <w:tr w:rsidR="0015724F" w14:paraId="1B4F9CA9" w14:textId="77777777" w:rsidTr="61512F0C">
        <w:tc>
          <w:tcPr>
            <w:tcW w:w="2405" w:type="dxa"/>
          </w:tcPr>
          <w:p w14:paraId="72868218" w14:textId="77777777" w:rsidR="0015724F" w:rsidRPr="00AD3EB6" w:rsidRDefault="0015724F" w:rsidP="009E3EA6">
            <w:pPr>
              <w:rPr>
                <w:lang w:eastAsia="sv-SE"/>
              </w:rPr>
            </w:pPr>
            <w:r w:rsidRPr="00AD3EB6">
              <w:rPr>
                <w:lang w:eastAsia="sv-SE"/>
              </w:rPr>
              <w:t>Option om förlängning:</w:t>
            </w:r>
          </w:p>
        </w:tc>
        <w:tc>
          <w:tcPr>
            <w:tcW w:w="6662" w:type="dxa"/>
          </w:tcPr>
          <w:p w14:paraId="2D39BE8B" w14:textId="16CA4B3B" w:rsidR="0015724F" w:rsidRPr="00AD3EB6" w:rsidRDefault="002B3933" w:rsidP="009E3EA6">
            <w:pPr>
              <w:rPr>
                <w:rFonts w:cstheme="minorBidi"/>
                <w:lang w:eastAsia="sv-SE"/>
              </w:rPr>
            </w:pPr>
            <w:r w:rsidRPr="00AD3EB6">
              <w:rPr>
                <w:rFonts w:cs="Calibri"/>
                <w:lang w:eastAsia="en-US"/>
              </w:rPr>
              <w:t xml:space="preserve">Inera har möjlighet till förlängning i ytterligare </w:t>
            </w:r>
            <w:r w:rsidR="38E455D4" w:rsidRPr="00AD3EB6">
              <w:rPr>
                <w:rFonts w:cs="Calibri"/>
                <w:lang w:eastAsia="en-US"/>
              </w:rPr>
              <w:t xml:space="preserve">12 </w:t>
            </w:r>
            <w:r w:rsidRPr="00324C2B">
              <w:rPr>
                <w:rFonts w:cs="Calibri"/>
                <w:lang w:eastAsia="en-US"/>
              </w:rPr>
              <w:t>månader. Förlängning ska ske skriftligen, vid ett eller flera tillfällen, senast en (1) månad före kontraktets utgång.</w:t>
            </w:r>
          </w:p>
        </w:tc>
      </w:tr>
      <w:tr w:rsidR="00FD76F1" w14:paraId="485C65B8" w14:textId="77777777" w:rsidTr="61512F0C">
        <w:tc>
          <w:tcPr>
            <w:tcW w:w="2405" w:type="dxa"/>
          </w:tcPr>
          <w:p w14:paraId="7FD51A3B" w14:textId="0C186CF9" w:rsidR="00FD76F1" w:rsidRPr="004A67FD" w:rsidRDefault="00FD76F1" w:rsidP="009E3EA6">
            <w:pPr>
              <w:rPr>
                <w:lang w:eastAsia="sv-SE"/>
              </w:rPr>
            </w:pPr>
            <w:r>
              <w:rPr>
                <w:lang w:eastAsia="sv-SE"/>
              </w:rPr>
              <w:t>Förändring av uppdrag</w:t>
            </w:r>
          </w:p>
        </w:tc>
        <w:tc>
          <w:tcPr>
            <w:tcW w:w="6662" w:type="dxa"/>
          </w:tcPr>
          <w:p w14:paraId="2D5C48AA" w14:textId="20193D3D" w:rsidR="00FD76F1" w:rsidRPr="002B3933" w:rsidRDefault="00FD76F1" w:rsidP="009E3EA6">
            <w:pPr>
              <w:rPr>
                <w:rFonts w:cs="Calibri"/>
                <w:iCs/>
                <w:lang w:eastAsia="en-US"/>
              </w:rPr>
            </w:pPr>
            <w:r w:rsidRPr="00D711E6">
              <w:rPr>
                <w:rFonts w:cs="Calibri"/>
                <w:lang w:eastAsia="en-US"/>
              </w:rPr>
              <w:t>Inera har rätt att förändra uppdraget i enlighet med Ramavtalets punkt 6.13.2. Detta kan innebära såväl ändrings- och tilläggsarbeten, som att hela eller delar av uppdraget avbeställs. Leverantören ska utföra det arbete som förändringarna föranleder. Leverantören har, om hela eller delar av uppdraget avbeställs, rätt till 30 dagars ersättning.</w:t>
            </w:r>
          </w:p>
        </w:tc>
      </w:tr>
    </w:tbl>
    <w:p w14:paraId="5E86EAAB" w14:textId="77777777" w:rsidR="0015724F" w:rsidRPr="0015724F" w:rsidRDefault="0015724F" w:rsidP="0015724F">
      <w:pPr>
        <w:rPr>
          <w:lang w:eastAsia="sv-SE"/>
        </w:rPr>
      </w:pPr>
    </w:p>
    <w:p w14:paraId="227B2802" w14:textId="5CCBBE66" w:rsidR="00925019" w:rsidRDefault="00075BC5" w:rsidP="00B13359">
      <w:pPr>
        <w:pStyle w:val="Rubrik2Nr"/>
      </w:pPr>
      <w:r>
        <w:t>Uppdragets utförande</w:t>
      </w:r>
    </w:p>
    <w:p w14:paraId="7137908F" w14:textId="4A40D473" w:rsidR="0068170B" w:rsidRDefault="00C045E1" w:rsidP="00C045E1">
      <w:pPr>
        <w:pStyle w:val="Rubrik3Nr"/>
      </w:pPr>
      <w:r>
        <w:t>Bakgrund</w:t>
      </w:r>
      <w:r w:rsidR="00C02755">
        <w:t xml:space="preserve"> </w:t>
      </w:r>
    </w:p>
    <w:p w14:paraId="33FAA41E" w14:textId="7DACAA15" w:rsidR="0077334D" w:rsidRDefault="7DF04790" w:rsidP="009E3EA6">
      <w:pPr>
        <w:rPr>
          <w:szCs w:val="22"/>
        </w:rPr>
      </w:pPr>
      <w:r w:rsidRPr="7C1CA3DE">
        <w:rPr>
          <w:rFonts w:asciiTheme="minorHAnsi" w:hAnsiTheme="minorHAnsi" w:cstheme="minorBidi"/>
          <w:lang w:eastAsia="sv-SE"/>
        </w:rPr>
        <w:t xml:space="preserve">Inera driver programmet </w:t>
      </w:r>
      <w:r w:rsidRPr="7C1CA3DE">
        <w:t>Första linjens digitala vård där flera projekt</w:t>
      </w:r>
      <w:r w:rsidR="00EC269C">
        <w:t xml:space="preserve"> </w:t>
      </w:r>
      <w:r w:rsidR="00EC269C" w:rsidRPr="7C1CA3DE">
        <w:t>ingår</w:t>
      </w:r>
      <w:r w:rsidR="00EC269C">
        <w:t>,</w:t>
      </w:r>
      <w:r w:rsidRPr="7C1CA3DE">
        <w:t xml:space="preserve"> exempelvis:</w:t>
      </w:r>
    </w:p>
    <w:p w14:paraId="4D61DD36" w14:textId="6405F385" w:rsidR="00A41495" w:rsidRDefault="7DF04790" w:rsidP="009E3EA6">
      <w:pPr>
        <w:pStyle w:val="Liststycke"/>
        <w:numPr>
          <w:ilvl w:val="0"/>
          <w:numId w:val="17"/>
        </w:numPr>
      </w:pPr>
      <w:r w:rsidRPr="7C1CA3DE">
        <w:t>Flera kanaler till 1177 Vårdguiden på telefon</w:t>
      </w:r>
    </w:p>
    <w:p w14:paraId="5E7862E0" w14:textId="535C13F3" w:rsidR="00A41495" w:rsidRDefault="7DF04790" w:rsidP="009E3EA6">
      <w:pPr>
        <w:pStyle w:val="Liststycke"/>
        <w:numPr>
          <w:ilvl w:val="0"/>
          <w:numId w:val="17"/>
        </w:numPr>
      </w:pPr>
      <w:r w:rsidRPr="7C1CA3DE">
        <w:t>Plattform för invånarens automatiserade symtombedömning och hänvisning</w:t>
      </w:r>
    </w:p>
    <w:p w14:paraId="15049BAE" w14:textId="68BF7448" w:rsidR="004A385C" w:rsidRPr="009E3EA6" w:rsidRDefault="7DF04790" w:rsidP="009E3EA6">
      <w:pPr>
        <w:pStyle w:val="Liststycke"/>
        <w:numPr>
          <w:ilvl w:val="0"/>
          <w:numId w:val="17"/>
        </w:numPr>
        <w:rPr>
          <w:szCs w:val="22"/>
        </w:rPr>
      </w:pPr>
      <w:r w:rsidRPr="7C1CA3DE">
        <w:t>Ny tidbokningstjänst med högre flexibilitet och fler funktioner</w:t>
      </w:r>
    </w:p>
    <w:p w14:paraId="2AC8CF1B" w14:textId="13DCD45D" w:rsidR="004A385C" w:rsidRPr="009E3EA6" w:rsidRDefault="7DF04790" w:rsidP="009E3EA6">
      <w:pPr>
        <w:pStyle w:val="Liststycke"/>
        <w:numPr>
          <w:ilvl w:val="0"/>
          <w:numId w:val="17"/>
        </w:numPr>
        <w:rPr>
          <w:szCs w:val="22"/>
        </w:rPr>
      </w:pPr>
      <w:r w:rsidRPr="7C1CA3DE">
        <w:t xml:space="preserve">Nytt verksamhetsstöd </w:t>
      </w:r>
      <w:r w:rsidR="00EC269C">
        <w:t xml:space="preserve">för sjukvårdsrådgivning, primärt </w:t>
      </w:r>
      <w:r w:rsidRPr="7C1CA3DE">
        <w:t>till 1177 Vårdguiden på telefon</w:t>
      </w:r>
    </w:p>
    <w:p w14:paraId="08F79327" w14:textId="77777777" w:rsidR="00DB70C6" w:rsidRPr="009E3EA6" w:rsidRDefault="7DF04790" w:rsidP="009E3EA6">
      <w:pPr>
        <w:pStyle w:val="Liststycke"/>
        <w:numPr>
          <w:ilvl w:val="0"/>
          <w:numId w:val="17"/>
        </w:numPr>
        <w:rPr>
          <w:szCs w:val="22"/>
        </w:rPr>
      </w:pPr>
      <w:r w:rsidRPr="7C1CA3DE">
        <w:t>Vidareutveckling och fortsatt införande av 1177 Egen provhantering</w:t>
      </w:r>
    </w:p>
    <w:p w14:paraId="3D1D3E63" w14:textId="018EF93B" w:rsidR="0077334D" w:rsidRPr="009500FC" w:rsidRDefault="7DF04790" w:rsidP="009E3EA6">
      <w:pPr>
        <w:pStyle w:val="Liststycke"/>
        <w:numPr>
          <w:ilvl w:val="0"/>
          <w:numId w:val="17"/>
        </w:numPr>
        <w:rPr>
          <w:szCs w:val="22"/>
        </w:rPr>
      </w:pPr>
      <w:r w:rsidRPr="7C1CA3DE">
        <w:t>Införande av Digitala kallelser via 1177.se</w:t>
      </w:r>
    </w:p>
    <w:p w14:paraId="64FC0022" w14:textId="6400E30C" w:rsidR="009500FC" w:rsidRPr="00EC269C" w:rsidRDefault="0026344D" w:rsidP="00EC269C">
      <w:pPr>
        <w:spacing w:before="240"/>
      </w:pPr>
      <w:r>
        <w:lastRenderedPageBreak/>
        <w:t>A</w:t>
      </w:r>
      <w:r w:rsidR="00EC269C">
        <w:t xml:space="preserve">rbetet med ett nytt </w:t>
      </w:r>
      <w:r w:rsidR="00EC269C" w:rsidRPr="7C1CA3DE">
        <w:t xml:space="preserve">verksamhetsstöd </w:t>
      </w:r>
      <w:r w:rsidR="00EC269C">
        <w:t xml:space="preserve">för sjukvårdsrådgivning </w:t>
      </w:r>
      <w:r>
        <w:t xml:space="preserve">har pågått under ett par års tid. </w:t>
      </w:r>
      <w:r w:rsidR="00AA558B">
        <w:t>I projektet finns behov av en övergripande lösningsarkitekt,</w:t>
      </w:r>
      <w:r w:rsidR="00DC47F0">
        <w:t xml:space="preserve"> i enlighet med </w:t>
      </w:r>
      <w:r w:rsidR="00AA558B">
        <w:t>detta</w:t>
      </w:r>
      <w:r w:rsidR="00DC47F0">
        <w:t xml:space="preserve"> avrop.</w:t>
      </w:r>
    </w:p>
    <w:p w14:paraId="449CF169" w14:textId="4705EE56" w:rsidR="00C045E1" w:rsidRDefault="0089385B" w:rsidP="0089385B">
      <w:pPr>
        <w:pStyle w:val="Rubrik3Nr"/>
      </w:pPr>
      <w:r>
        <w:t>Uppdragsbeskrivning</w:t>
      </w:r>
    </w:p>
    <w:p w14:paraId="2FB2307C" w14:textId="3AB18633" w:rsidR="00605C4C" w:rsidRDefault="00605C4C" w:rsidP="00556387">
      <w:pPr>
        <w:rPr>
          <w:lang w:eastAsia="sv-SE"/>
        </w:rPr>
      </w:pPr>
      <w:r>
        <w:rPr>
          <w:lang w:eastAsia="sv-SE"/>
        </w:rPr>
        <w:t>I k</w:t>
      </w:r>
      <w:r w:rsidR="00556387" w:rsidRPr="00EB3323">
        <w:rPr>
          <w:lang w:eastAsia="sv-SE"/>
        </w:rPr>
        <w:t xml:space="preserve">onsultens uppdrag </w:t>
      </w:r>
      <w:r>
        <w:rPr>
          <w:lang w:eastAsia="sv-SE"/>
        </w:rPr>
        <w:t xml:space="preserve">ingår </w:t>
      </w:r>
      <w:r w:rsidR="00556387" w:rsidRPr="00EB3323">
        <w:rPr>
          <w:lang w:eastAsia="sv-SE"/>
        </w:rPr>
        <w:t>att</w:t>
      </w:r>
    </w:p>
    <w:p w14:paraId="6EB88504" w14:textId="0A90A97C" w:rsidR="00EF78D4" w:rsidRDefault="0012363C" w:rsidP="00EF78D4">
      <w:pPr>
        <w:pStyle w:val="Liststycke"/>
        <w:numPr>
          <w:ilvl w:val="0"/>
          <w:numId w:val="20"/>
        </w:numPr>
        <w:rPr>
          <w:lang w:eastAsia="sv-SE"/>
        </w:rPr>
      </w:pPr>
      <w:r>
        <w:rPr>
          <w:lang w:eastAsia="sv-SE"/>
        </w:rPr>
        <w:t xml:space="preserve">med stöd av kravhanterare, utredare, </w:t>
      </w:r>
      <w:proofErr w:type="spellStart"/>
      <w:r w:rsidR="0089793B">
        <w:rPr>
          <w:lang w:eastAsia="sv-SE"/>
        </w:rPr>
        <w:t>utvecklingsnära</w:t>
      </w:r>
      <w:proofErr w:type="spellEnd"/>
      <w:r w:rsidR="0089793B">
        <w:rPr>
          <w:lang w:eastAsia="sv-SE"/>
        </w:rPr>
        <w:t xml:space="preserve"> </w:t>
      </w:r>
      <w:r>
        <w:rPr>
          <w:lang w:eastAsia="sv-SE"/>
        </w:rPr>
        <w:t xml:space="preserve">lösningsarkitekt </w:t>
      </w:r>
      <w:r w:rsidR="0089793B">
        <w:rPr>
          <w:lang w:eastAsia="sv-SE"/>
        </w:rPr>
        <w:t>med flera,</w:t>
      </w:r>
      <w:r w:rsidR="00AA5A55">
        <w:rPr>
          <w:lang w:eastAsia="sv-SE"/>
        </w:rPr>
        <w:t xml:space="preserve"> ansvara för att </w:t>
      </w:r>
      <w:r>
        <w:rPr>
          <w:lang w:eastAsia="sv-SE"/>
        </w:rPr>
        <w:t>ta fram</w:t>
      </w:r>
      <w:r w:rsidR="00605C4C">
        <w:rPr>
          <w:lang w:eastAsia="sv-SE"/>
        </w:rPr>
        <w:t xml:space="preserve"> lösningens övergripande arkitektur</w:t>
      </w:r>
    </w:p>
    <w:p w14:paraId="7DFC95A4" w14:textId="7854DDAA" w:rsidR="00EF78D4" w:rsidRDefault="00556387" w:rsidP="00EF78D4">
      <w:pPr>
        <w:pStyle w:val="Liststycke"/>
        <w:numPr>
          <w:ilvl w:val="0"/>
          <w:numId w:val="20"/>
        </w:numPr>
        <w:rPr>
          <w:lang w:eastAsia="sv-SE"/>
        </w:rPr>
      </w:pPr>
      <w:r w:rsidRPr="00EB3323">
        <w:rPr>
          <w:lang w:eastAsia="sv-SE"/>
        </w:rPr>
        <w:t>driva projektets frågor och arbete inom området IT</w:t>
      </w:r>
      <w:r w:rsidR="00605C4C">
        <w:rPr>
          <w:lang w:eastAsia="sv-SE"/>
        </w:rPr>
        <w:noBreakHyphen/>
      </w:r>
      <w:r w:rsidRPr="00EB3323">
        <w:rPr>
          <w:lang w:eastAsia="sv-SE"/>
        </w:rPr>
        <w:t>arkitektur</w:t>
      </w:r>
      <w:r w:rsidR="00605C4C">
        <w:rPr>
          <w:lang w:eastAsia="sv-SE"/>
        </w:rPr>
        <w:t xml:space="preserve"> på </w:t>
      </w:r>
      <w:r w:rsidR="008C3536">
        <w:rPr>
          <w:lang w:eastAsia="sv-SE"/>
        </w:rPr>
        <w:t>övergripande lösnings</w:t>
      </w:r>
      <w:r w:rsidR="00605C4C">
        <w:rPr>
          <w:lang w:eastAsia="sv-SE"/>
        </w:rPr>
        <w:t>nivå</w:t>
      </w:r>
      <w:r w:rsidR="00AA5A55">
        <w:rPr>
          <w:lang w:eastAsia="sv-SE"/>
        </w:rPr>
        <w:t xml:space="preserve">, </w:t>
      </w:r>
      <w:r w:rsidR="00CC648C">
        <w:rPr>
          <w:lang w:eastAsia="sv-SE"/>
        </w:rPr>
        <w:t xml:space="preserve">i instanser </w:t>
      </w:r>
      <w:r w:rsidR="00AA5A55">
        <w:rPr>
          <w:lang w:eastAsia="sv-SE"/>
        </w:rPr>
        <w:t>inom och utom projektet</w:t>
      </w:r>
    </w:p>
    <w:p w14:paraId="47ABEA04" w14:textId="02866B86" w:rsidR="00605C4C" w:rsidRDefault="0089793B" w:rsidP="00EF78D4">
      <w:pPr>
        <w:pStyle w:val="Liststycke"/>
        <w:numPr>
          <w:ilvl w:val="0"/>
          <w:numId w:val="20"/>
        </w:numPr>
        <w:rPr>
          <w:lang w:eastAsia="sv-SE"/>
        </w:rPr>
      </w:pPr>
      <w:r>
        <w:rPr>
          <w:lang w:eastAsia="sv-SE"/>
        </w:rPr>
        <w:t xml:space="preserve">i samarbete med projektledningen </w:t>
      </w:r>
      <w:r w:rsidR="00AA5A55">
        <w:rPr>
          <w:lang w:eastAsia="sv-SE"/>
        </w:rPr>
        <w:t>göra nödvändig förankring</w:t>
      </w:r>
      <w:r>
        <w:rPr>
          <w:lang w:eastAsia="sv-SE"/>
        </w:rPr>
        <w:t>, inom och utom Inera</w:t>
      </w:r>
    </w:p>
    <w:p w14:paraId="180DE8D1" w14:textId="77777777" w:rsidR="00EF78D4" w:rsidRDefault="00556387" w:rsidP="00EF78D4">
      <w:pPr>
        <w:pStyle w:val="Liststycke"/>
        <w:numPr>
          <w:ilvl w:val="0"/>
          <w:numId w:val="20"/>
        </w:numPr>
        <w:rPr>
          <w:lang w:eastAsia="sv-SE"/>
        </w:rPr>
      </w:pPr>
      <w:r w:rsidRPr="00EB3323">
        <w:rPr>
          <w:lang w:eastAsia="sv-SE"/>
        </w:rPr>
        <w:t>bedriva teknisk</w:t>
      </w:r>
      <w:r w:rsidR="0012363C">
        <w:rPr>
          <w:lang w:eastAsia="sv-SE"/>
        </w:rPr>
        <w:t>a</w:t>
      </w:r>
      <w:r w:rsidRPr="00EB3323">
        <w:rPr>
          <w:lang w:eastAsia="sv-SE"/>
        </w:rPr>
        <w:t xml:space="preserve"> utredning</w:t>
      </w:r>
      <w:r w:rsidR="0012363C">
        <w:rPr>
          <w:lang w:eastAsia="sv-SE"/>
        </w:rPr>
        <w:t>ar</w:t>
      </w:r>
    </w:p>
    <w:p w14:paraId="1E59A466" w14:textId="5117C5D9" w:rsidR="00EB3323" w:rsidRDefault="0012363C" w:rsidP="00EF78D4">
      <w:pPr>
        <w:pStyle w:val="Liststycke"/>
        <w:numPr>
          <w:ilvl w:val="0"/>
          <w:numId w:val="20"/>
        </w:numPr>
        <w:rPr>
          <w:lang w:eastAsia="sv-SE"/>
        </w:rPr>
      </w:pPr>
      <w:r>
        <w:rPr>
          <w:lang w:eastAsia="sv-SE"/>
        </w:rPr>
        <w:t>producera</w:t>
      </w:r>
      <w:r w:rsidR="00556387" w:rsidRPr="00EB3323">
        <w:rPr>
          <w:lang w:eastAsia="sv-SE"/>
        </w:rPr>
        <w:t xml:space="preserve"> ark</w:t>
      </w:r>
      <w:r w:rsidR="00AA5A55">
        <w:rPr>
          <w:lang w:eastAsia="sv-SE"/>
        </w:rPr>
        <w:t>i</w:t>
      </w:r>
      <w:r w:rsidR="00556387" w:rsidRPr="00EB3323">
        <w:rPr>
          <w:lang w:eastAsia="sv-SE"/>
        </w:rPr>
        <w:t>tekturella dokument.</w:t>
      </w:r>
    </w:p>
    <w:p w14:paraId="74E1234A" w14:textId="7E69F015" w:rsidR="004E0BB6" w:rsidRPr="00EB3323" w:rsidRDefault="004E0BB6" w:rsidP="00EF78D4">
      <w:pPr>
        <w:spacing w:before="240"/>
        <w:rPr>
          <w:lang w:eastAsia="sv-SE"/>
        </w:rPr>
      </w:pPr>
      <w:r>
        <w:rPr>
          <w:lang w:eastAsia="sv-SE"/>
        </w:rPr>
        <w:t xml:space="preserve">Konsulten ska självständigt planera och </w:t>
      </w:r>
      <w:r w:rsidR="00EF78D4">
        <w:rPr>
          <w:lang w:eastAsia="sv-SE"/>
        </w:rPr>
        <w:t>genomföra efterfrågade leveranser.</w:t>
      </w:r>
    </w:p>
    <w:p w14:paraId="5283BFBC" w14:textId="59D61A06" w:rsidR="006E082C" w:rsidRDefault="006E082C" w:rsidP="006E082C">
      <w:pPr>
        <w:pStyle w:val="Rubrik3Nr"/>
      </w:pPr>
      <w:r>
        <w:t>Tidplan</w:t>
      </w:r>
    </w:p>
    <w:p w14:paraId="0EFF43E1" w14:textId="7C6B2079" w:rsidR="5E9E4E25" w:rsidRDefault="5E9E4E25" w:rsidP="009E3EA6">
      <w:pPr>
        <w:rPr>
          <w:szCs w:val="22"/>
          <w:lang w:eastAsia="sv-SE"/>
        </w:rPr>
      </w:pPr>
      <w:r w:rsidRPr="7C1CA3DE">
        <w:rPr>
          <w:lang w:eastAsia="sv-SE"/>
        </w:rPr>
        <w:t>Arbetet pågår under 2021 och kommer fortsätta under 2022. Programmet och respektive projekt tydliggör löpande förväntningar och tidplaner.</w:t>
      </w:r>
    </w:p>
    <w:p w14:paraId="32D3406C" w14:textId="2C98F60D" w:rsidR="008B494F" w:rsidRDefault="00E40F5B" w:rsidP="00AD5497">
      <w:pPr>
        <w:pStyle w:val="Rubrik3Nr"/>
      </w:pPr>
      <w:r>
        <w:t>Efterfrågad volym</w:t>
      </w:r>
    </w:p>
    <w:p w14:paraId="68ABE136" w14:textId="0F26C42C" w:rsidR="00DF6102" w:rsidRPr="005162D8" w:rsidRDefault="00DF6102" w:rsidP="009E3EA6">
      <w:pPr>
        <w:rPr>
          <w:lang w:eastAsia="sv-SE"/>
        </w:rPr>
      </w:pPr>
      <w:r w:rsidRPr="005162D8">
        <w:rPr>
          <w:lang w:eastAsia="sv-SE"/>
        </w:rPr>
        <w:t>Omfattning kan komma att variera över tid. Inledningsvis uppskattas omfattningen till cirka</w:t>
      </w:r>
      <w:r w:rsidR="008C4A38">
        <w:rPr>
          <w:lang w:eastAsia="sv-SE"/>
        </w:rPr>
        <w:t xml:space="preserve"> </w:t>
      </w:r>
      <w:r w:rsidR="1E41A22D" w:rsidRPr="005162D8">
        <w:rPr>
          <w:lang w:eastAsia="sv-SE"/>
        </w:rPr>
        <w:t>50</w:t>
      </w:r>
      <w:r w:rsidR="008C4A38">
        <w:rPr>
          <w:lang w:eastAsia="sv-SE"/>
        </w:rPr>
        <w:noBreakHyphen/>
      </w:r>
      <w:r w:rsidR="1E41A22D" w:rsidRPr="005162D8">
        <w:rPr>
          <w:lang w:eastAsia="sv-SE"/>
        </w:rPr>
        <w:t>100</w:t>
      </w:r>
      <w:r w:rsidRPr="005162D8">
        <w:rPr>
          <w:lang w:eastAsia="sv-SE"/>
        </w:rPr>
        <w:t>% av en heltidstjänst. Inera lämnar dock inga garantier avseende omfattning i procent av en heltidstjänst.</w:t>
      </w:r>
    </w:p>
    <w:p w14:paraId="187C2752" w14:textId="56BF7C5E" w:rsidR="001D6111" w:rsidRDefault="001D6111" w:rsidP="00180DDE">
      <w:pPr>
        <w:pStyle w:val="Rubrik2Nr"/>
      </w:pPr>
      <w:r w:rsidRPr="001D6111">
        <w:t>Ort för utförande</w:t>
      </w:r>
    </w:p>
    <w:p w14:paraId="0B12FFE3" w14:textId="69C36086" w:rsidR="00BA7020" w:rsidRPr="005162D8" w:rsidRDefault="00BA7020" w:rsidP="009E3EA6">
      <w:pPr>
        <w:rPr>
          <w:lang w:eastAsia="sv-SE"/>
        </w:rPr>
      </w:pPr>
      <w:r w:rsidRPr="005162D8">
        <w:rPr>
          <w:lang w:eastAsia="sv-SE"/>
        </w:rPr>
        <w:t xml:space="preserve">Uppdraget ska utföras på plats i </w:t>
      </w:r>
      <w:r w:rsidR="00B40964" w:rsidRPr="005162D8">
        <w:rPr>
          <w:lang w:eastAsia="sv-SE"/>
        </w:rPr>
        <w:t>Ineras</w:t>
      </w:r>
      <w:r w:rsidRPr="005162D8">
        <w:rPr>
          <w:lang w:eastAsia="sv-SE"/>
        </w:rPr>
        <w:t xml:space="preserve"> lokaler. Viss möjlighet till arbete på distans finns</w:t>
      </w:r>
      <w:r w:rsidR="24A83891" w:rsidRPr="005162D8">
        <w:rPr>
          <w:lang w:eastAsia="sv-SE"/>
        </w:rPr>
        <w:t>.</w:t>
      </w:r>
    </w:p>
    <w:p w14:paraId="600F8698" w14:textId="37C90A75" w:rsidR="0068170B" w:rsidRDefault="005C1D81" w:rsidP="0031663F">
      <w:pPr>
        <w:pStyle w:val="Rubrik1Nr"/>
      </w:pPr>
      <w:r>
        <w:t xml:space="preserve">Obligatoriska </w:t>
      </w:r>
      <w:r w:rsidR="0902F6E5">
        <w:t xml:space="preserve">krav avseende </w:t>
      </w:r>
      <w:r w:rsidR="0039099F">
        <w:t>uppdraget</w:t>
      </w:r>
    </w:p>
    <w:p w14:paraId="23C06055" w14:textId="107FEEC2" w:rsidR="00512930" w:rsidRPr="007C3D44" w:rsidRDefault="00512930" w:rsidP="007C3D44">
      <w:pPr>
        <w:rPr>
          <w:rFonts w:asciiTheme="minorHAnsi" w:hAnsiTheme="minorHAnsi" w:cstheme="minorHAnsi"/>
          <w:lang w:eastAsia="sv-SE"/>
        </w:rPr>
      </w:pPr>
      <w:r w:rsidRPr="007C3D44">
        <w:rPr>
          <w:rFonts w:asciiTheme="minorHAnsi" w:hAnsiTheme="minorHAnsi" w:cstheme="minorHAnsi"/>
          <w:lang w:eastAsia="sv-SE"/>
        </w:rPr>
        <w:t xml:space="preserve">Erbjuden konsult </w:t>
      </w:r>
      <w:r w:rsidRPr="004522EA">
        <w:rPr>
          <w:rFonts w:asciiTheme="minorHAnsi" w:hAnsiTheme="minorHAnsi" w:cstheme="minorHAnsi"/>
          <w:u w:val="single"/>
          <w:lang w:eastAsia="sv-SE"/>
        </w:rPr>
        <w:t>ska</w:t>
      </w:r>
      <w:r w:rsidRPr="007C3D44">
        <w:rPr>
          <w:rFonts w:asciiTheme="minorHAnsi" w:hAnsiTheme="minorHAnsi" w:cstheme="minorHAnsi"/>
          <w:lang w:eastAsia="sv-SE"/>
        </w:rPr>
        <w:t xml:space="preserve"> uppfylla nedan ställda krav: </w:t>
      </w:r>
    </w:p>
    <w:tbl>
      <w:tblPr>
        <w:tblStyle w:val="Tabellrutnt"/>
        <w:tblW w:w="9207" w:type="dxa"/>
        <w:tblLook w:val="04A0" w:firstRow="1" w:lastRow="0" w:firstColumn="1" w:lastColumn="0" w:noHBand="0" w:noVBand="1"/>
      </w:tblPr>
      <w:tblGrid>
        <w:gridCol w:w="9207"/>
      </w:tblGrid>
      <w:tr w:rsidR="00FF40DD" w14:paraId="1DA5BCE2" w14:textId="77777777" w:rsidTr="00FF40DD">
        <w:trPr>
          <w:cnfStyle w:val="100000000000" w:firstRow="1" w:lastRow="0" w:firstColumn="0" w:lastColumn="0" w:oddVBand="0" w:evenVBand="0" w:oddHBand="0" w:evenHBand="0" w:firstRowFirstColumn="0" w:firstRowLastColumn="0" w:lastRowFirstColumn="0" w:lastRowLastColumn="0"/>
          <w:trHeight w:val="293"/>
        </w:trPr>
        <w:tc>
          <w:tcPr>
            <w:tcW w:w="9207" w:type="dxa"/>
          </w:tcPr>
          <w:p w14:paraId="4EAB5341" w14:textId="7D1C7FDF" w:rsidR="00FF40DD" w:rsidRDefault="00FF40DD" w:rsidP="009E3EA6">
            <w:pPr>
              <w:rPr>
                <w:lang w:eastAsia="sv-SE"/>
              </w:rPr>
            </w:pPr>
          </w:p>
        </w:tc>
      </w:tr>
      <w:tr w:rsidR="00C2293F" w14:paraId="150BC2BF" w14:textId="77777777" w:rsidTr="00FF40DD">
        <w:trPr>
          <w:trHeight w:val="520"/>
        </w:trPr>
        <w:tc>
          <w:tcPr>
            <w:tcW w:w="9207" w:type="dxa"/>
          </w:tcPr>
          <w:p w14:paraId="3C1BE422" w14:textId="71159118" w:rsidR="00C2293F" w:rsidRPr="001038AE" w:rsidRDefault="001038AE" w:rsidP="001038AE">
            <w:pPr>
              <w:pStyle w:val="Liststycke"/>
              <w:numPr>
                <w:ilvl w:val="0"/>
                <w:numId w:val="21"/>
              </w:numPr>
              <w:rPr>
                <w:rFonts w:asciiTheme="minorHAnsi" w:hAnsiTheme="minorHAnsi"/>
              </w:rPr>
            </w:pPr>
            <w:r w:rsidRPr="001038AE">
              <w:rPr>
                <w:rFonts w:asciiTheme="minorHAnsi" w:hAnsiTheme="minorHAnsi"/>
              </w:rPr>
              <w:t xml:space="preserve">God kunskap om samt erfarenhet av teknisk referensarkitektur för nationell </w:t>
            </w:r>
            <w:proofErr w:type="spellStart"/>
            <w:r w:rsidRPr="001038AE">
              <w:rPr>
                <w:rFonts w:asciiTheme="minorHAnsi" w:hAnsiTheme="minorHAnsi"/>
              </w:rPr>
              <w:t>eHälsa</w:t>
            </w:r>
            <w:proofErr w:type="spellEnd"/>
            <w:r w:rsidRPr="001038AE">
              <w:rPr>
                <w:rFonts w:asciiTheme="minorHAnsi" w:hAnsiTheme="minorHAnsi"/>
              </w:rPr>
              <w:t xml:space="preserve"> i Sverige samt RIV Anvisningar (regelverk för interoperabilitet inom vård och omsorg).</w:t>
            </w:r>
          </w:p>
        </w:tc>
      </w:tr>
      <w:tr w:rsidR="00FF40DD" w14:paraId="28FB3E47" w14:textId="77777777" w:rsidTr="00FF40DD">
        <w:trPr>
          <w:trHeight w:val="520"/>
        </w:trPr>
        <w:tc>
          <w:tcPr>
            <w:tcW w:w="9207" w:type="dxa"/>
          </w:tcPr>
          <w:p w14:paraId="2C0077A8" w14:textId="70180258" w:rsidR="00FF40DD" w:rsidRDefault="00FF40DD" w:rsidP="001038AE">
            <w:pPr>
              <w:pStyle w:val="Liststycke"/>
              <w:numPr>
                <w:ilvl w:val="0"/>
                <w:numId w:val="21"/>
              </w:numPr>
              <w:rPr>
                <w:rFonts w:asciiTheme="minorHAnsi" w:hAnsiTheme="minorHAnsi"/>
              </w:rPr>
            </w:pPr>
            <w:r>
              <w:rPr>
                <w:rFonts w:asciiTheme="minorHAnsi" w:hAnsiTheme="minorHAnsi"/>
              </w:rPr>
              <w:t>Kunskap om standarden FHIR (</w:t>
            </w:r>
            <w:r w:rsidRPr="00C20184">
              <w:rPr>
                <w:rFonts w:asciiTheme="minorHAnsi" w:hAnsiTheme="minorHAnsi"/>
              </w:rPr>
              <w:t xml:space="preserve">Fast Healthcare </w:t>
            </w:r>
            <w:proofErr w:type="spellStart"/>
            <w:r w:rsidRPr="00C20184">
              <w:rPr>
                <w:rFonts w:asciiTheme="minorHAnsi" w:hAnsiTheme="minorHAnsi"/>
              </w:rPr>
              <w:t>Interoperability</w:t>
            </w:r>
            <w:proofErr w:type="spellEnd"/>
            <w:r w:rsidRPr="00C20184">
              <w:rPr>
                <w:rFonts w:asciiTheme="minorHAnsi" w:hAnsiTheme="minorHAnsi"/>
              </w:rPr>
              <w:t xml:space="preserve"> Resources</w:t>
            </w:r>
            <w:r>
              <w:rPr>
                <w:rFonts w:asciiTheme="minorHAnsi" w:hAnsiTheme="minorHAnsi"/>
              </w:rPr>
              <w:t>).</w:t>
            </w:r>
          </w:p>
        </w:tc>
      </w:tr>
      <w:tr w:rsidR="00FF40DD" w14:paraId="6193CCA6" w14:textId="77777777" w:rsidTr="00FF40DD">
        <w:trPr>
          <w:trHeight w:val="449"/>
        </w:trPr>
        <w:tc>
          <w:tcPr>
            <w:tcW w:w="9207" w:type="dxa"/>
          </w:tcPr>
          <w:p w14:paraId="0B8DFF9C" w14:textId="69759816" w:rsidR="00FF40DD" w:rsidRPr="00DA40E5" w:rsidRDefault="00FF40DD" w:rsidP="0010750E">
            <w:pPr>
              <w:pStyle w:val="Liststycke"/>
              <w:numPr>
                <w:ilvl w:val="0"/>
                <w:numId w:val="21"/>
              </w:numPr>
              <w:rPr>
                <w:rFonts w:asciiTheme="minorHAnsi" w:hAnsiTheme="minorHAnsi"/>
              </w:rPr>
            </w:pPr>
            <w:r>
              <w:rPr>
                <w:rFonts w:asciiTheme="minorHAnsi" w:hAnsiTheme="minorHAnsi"/>
              </w:rPr>
              <w:t xml:space="preserve">Dokumenterad kunskap om </w:t>
            </w:r>
            <w:r w:rsidRPr="00962A3F">
              <w:rPr>
                <w:rFonts w:asciiTheme="minorHAnsi" w:hAnsiTheme="minorHAnsi"/>
              </w:rPr>
              <w:t>områdena tjänstebaserad systemarkitektur, integrationsplattforma</w:t>
            </w:r>
            <w:r>
              <w:rPr>
                <w:rFonts w:asciiTheme="minorHAnsi" w:hAnsiTheme="minorHAnsi"/>
              </w:rPr>
              <w:t>r</w:t>
            </w:r>
            <w:r w:rsidRPr="00962A3F">
              <w:rPr>
                <w:rFonts w:asciiTheme="minorHAnsi" w:hAnsiTheme="minorHAnsi"/>
              </w:rPr>
              <w:t xml:space="preserve"> samt IT</w:t>
            </w:r>
            <w:r>
              <w:rPr>
                <w:rFonts w:asciiTheme="minorHAnsi" w:hAnsiTheme="minorHAnsi"/>
              </w:rPr>
              <w:noBreakHyphen/>
            </w:r>
            <w:r w:rsidRPr="00962A3F">
              <w:rPr>
                <w:rFonts w:asciiTheme="minorHAnsi" w:hAnsiTheme="minorHAnsi"/>
              </w:rPr>
              <w:t>infrastruktur.</w:t>
            </w:r>
          </w:p>
        </w:tc>
      </w:tr>
      <w:tr w:rsidR="00FF40DD" w14:paraId="2EAE91A0" w14:textId="77777777" w:rsidTr="00FF40DD">
        <w:trPr>
          <w:trHeight w:val="413"/>
        </w:trPr>
        <w:tc>
          <w:tcPr>
            <w:tcW w:w="9207" w:type="dxa"/>
          </w:tcPr>
          <w:p w14:paraId="1405698A" w14:textId="207E51A4" w:rsidR="00FF40DD" w:rsidRPr="0010750E" w:rsidRDefault="00FF40DD" w:rsidP="0010750E">
            <w:pPr>
              <w:pStyle w:val="Liststycke"/>
              <w:numPr>
                <w:ilvl w:val="0"/>
                <w:numId w:val="21"/>
              </w:numPr>
              <w:rPr>
                <w:rFonts w:asciiTheme="minorHAnsi" w:hAnsiTheme="minorHAnsi"/>
              </w:rPr>
            </w:pPr>
            <w:r w:rsidRPr="0010750E">
              <w:rPr>
                <w:rFonts w:asciiTheme="minorHAnsi" w:hAnsiTheme="minorHAnsi"/>
              </w:rPr>
              <w:lastRenderedPageBreak/>
              <w:t>Lång erfarenhet av att arbeta med arkitektur och infrastruktur inom offentlig sektor.</w:t>
            </w:r>
          </w:p>
        </w:tc>
      </w:tr>
      <w:tr w:rsidR="00FF40DD" w14:paraId="5C444213" w14:textId="77777777" w:rsidTr="00FF40DD">
        <w:trPr>
          <w:trHeight w:val="413"/>
        </w:trPr>
        <w:tc>
          <w:tcPr>
            <w:tcW w:w="9207" w:type="dxa"/>
          </w:tcPr>
          <w:p w14:paraId="5C204001" w14:textId="290ED5A0" w:rsidR="00FF40DD" w:rsidRPr="0010750E" w:rsidRDefault="00FF40DD" w:rsidP="0010750E">
            <w:pPr>
              <w:pStyle w:val="Liststycke"/>
              <w:numPr>
                <w:ilvl w:val="0"/>
                <w:numId w:val="21"/>
              </w:numPr>
              <w:rPr>
                <w:rFonts w:asciiTheme="minorHAnsi" w:hAnsiTheme="minorHAnsi"/>
              </w:rPr>
            </w:pPr>
            <w:r w:rsidRPr="0010750E">
              <w:rPr>
                <w:rFonts w:asciiTheme="minorHAnsi" w:hAnsiTheme="minorHAnsi"/>
              </w:rPr>
              <w:t>Erfarenhet av arbete med nationella tjänster och plattformar för hälso- och sjukvård, exempelvis nationella säkerhetstjänster, katalogtjänster samt vårdapplikationer och invånarapplikationer.</w:t>
            </w:r>
          </w:p>
        </w:tc>
      </w:tr>
      <w:tr w:rsidR="00FF40DD" w14:paraId="68EC0DED" w14:textId="77777777" w:rsidTr="00FF40DD">
        <w:trPr>
          <w:trHeight w:val="413"/>
        </w:trPr>
        <w:tc>
          <w:tcPr>
            <w:tcW w:w="9207" w:type="dxa"/>
          </w:tcPr>
          <w:p w14:paraId="45B26C28" w14:textId="33A546BA" w:rsidR="00FF40DD" w:rsidRPr="0010750E" w:rsidRDefault="00FF40DD" w:rsidP="0010750E">
            <w:pPr>
              <w:pStyle w:val="Liststycke"/>
              <w:numPr>
                <w:ilvl w:val="0"/>
                <w:numId w:val="21"/>
              </w:numPr>
              <w:rPr>
                <w:rFonts w:asciiTheme="minorHAnsi" w:hAnsiTheme="minorHAnsi"/>
              </w:rPr>
            </w:pPr>
            <w:r w:rsidRPr="0010750E">
              <w:rPr>
                <w:rFonts w:asciiTheme="minorHAnsi" w:hAnsiTheme="minorHAnsi"/>
              </w:rPr>
              <w:t>Arbetet ska bedrivas och dokumentation ska skrivas på svenska.</w:t>
            </w:r>
          </w:p>
        </w:tc>
      </w:tr>
      <w:tr w:rsidR="00FF40DD" w14:paraId="3B206A17" w14:textId="77777777" w:rsidTr="00FF40DD">
        <w:trPr>
          <w:trHeight w:val="413"/>
        </w:trPr>
        <w:tc>
          <w:tcPr>
            <w:tcW w:w="9207" w:type="dxa"/>
          </w:tcPr>
          <w:p w14:paraId="3C26E4B3" w14:textId="477C2EA5" w:rsidR="00FF40DD" w:rsidRPr="003646CB" w:rsidRDefault="00FF40DD" w:rsidP="003646CB">
            <w:pPr>
              <w:rPr>
                <w:rFonts w:asciiTheme="minorHAnsi" w:hAnsiTheme="minorHAnsi"/>
              </w:rPr>
            </w:pPr>
            <w:r w:rsidRPr="003646CB">
              <w:rPr>
                <w:rFonts w:asciiTheme="minorHAnsi" w:hAnsiTheme="minorHAnsi"/>
              </w:rPr>
              <w:t xml:space="preserve">Referensuppdrag: Inera ställer krav på </w:t>
            </w:r>
            <w:r w:rsidR="008C79F4">
              <w:rPr>
                <w:rFonts w:asciiTheme="minorHAnsi" w:hAnsiTheme="minorHAnsi"/>
              </w:rPr>
              <w:t xml:space="preserve">att </w:t>
            </w:r>
            <w:r w:rsidRPr="003646CB">
              <w:rPr>
                <w:rFonts w:asciiTheme="minorHAnsi" w:hAnsiTheme="minorHAnsi"/>
              </w:rPr>
              <w:t xml:space="preserve">referensuppdrag </w:t>
            </w:r>
            <w:r w:rsidR="008C79F4">
              <w:rPr>
                <w:rFonts w:asciiTheme="minorHAnsi" w:hAnsiTheme="minorHAnsi"/>
              </w:rPr>
              <w:t>ska ingå i anbudet</w:t>
            </w:r>
          </w:p>
        </w:tc>
      </w:tr>
    </w:tbl>
    <w:p w14:paraId="3492F991" w14:textId="7DDE3CE9" w:rsidR="00213FC1" w:rsidRDefault="000C7D7C" w:rsidP="00C108EE">
      <w:pPr>
        <w:spacing w:before="240"/>
        <w:rPr>
          <w:rFonts w:asciiTheme="minorHAnsi" w:hAnsiTheme="minorHAnsi" w:cstheme="minorHAnsi"/>
          <w:lang w:eastAsia="sv-SE"/>
        </w:rPr>
      </w:pPr>
      <w:r>
        <w:rPr>
          <w:rFonts w:asciiTheme="minorHAnsi" w:hAnsiTheme="minorHAnsi" w:cstheme="minorHAnsi"/>
          <w:lang w:eastAsia="sv-SE"/>
        </w:rPr>
        <w:t>L</w:t>
      </w:r>
      <w:r w:rsidR="00C601D7">
        <w:rPr>
          <w:rFonts w:asciiTheme="minorHAnsi" w:hAnsiTheme="minorHAnsi" w:cstheme="minorHAnsi"/>
          <w:lang w:eastAsia="sv-SE"/>
        </w:rPr>
        <w:t xml:space="preserve">everantören ska i </w:t>
      </w:r>
      <w:r w:rsidR="004F696D">
        <w:rPr>
          <w:rFonts w:asciiTheme="minorHAnsi" w:hAnsiTheme="minorHAnsi" w:cstheme="minorHAnsi"/>
          <w:lang w:eastAsia="sv-SE"/>
        </w:rPr>
        <w:t>avropssvar</w:t>
      </w:r>
      <w:r>
        <w:rPr>
          <w:rFonts w:asciiTheme="minorHAnsi" w:hAnsiTheme="minorHAnsi" w:cstheme="minorHAnsi"/>
          <w:lang w:eastAsia="sv-SE"/>
        </w:rPr>
        <w:t>et</w:t>
      </w:r>
      <w:r w:rsidR="00C601D7">
        <w:rPr>
          <w:rFonts w:asciiTheme="minorHAnsi" w:hAnsiTheme="minorHAnsi" w:cstheme="minorHAnsi"/>
          <w:lang w:eastAsia="sv-SE"/>
        </w:rPr>
        <w:t xml:space="preserve"> lämna redovisningar</w:t>
      </w:r>
      <w:r>
        <w:rPr>
          <w:rFonts w:asciiTheme="minorHAnsi" w:hAnsiTheme="minorHAnsi" w:cstheme="minorHAnsi"/>
          <w:lang w:eastAsia="sv-SE"/>
        </w:rPr>
        <w:t xml:space="preserve">, </w:t>
      </w:r>
      <w:r w:rsidR="00C601D7">
        <w:rPr>
          <w:rFonts w:asciiTheme="minorHAnsi" w:hAnsiTheme="minorHAnsi" w:cstheme="minorHAnsi"/>
          <w:lang w:eastAsia="sv-SE"/>
        </w:rPr>
        <w:t xml:space="preserve">alternativ hänvisning till CV eller annan dokumentation som styrker att samtliga ställda krav på </w:t>
      </w:r>
      <w:r w:rsidR="0055641B">
        <w:rPr>
          <w:rFonts w:asciiTheme="minorHAnsi" w:hAnsiTheme="minorHAnsi" w:cstheme="minorHAnsi"/>
          <w:lang w:eastAsia="sv-SE"/>
        </w:rPr>
        <w:t>konsulten</w:t>
      </w:r>
      <w:r w:rsidR="00C601D7">
        <w:rPr>
          <w:rFonts w:asciiTheme="minorHAnsi" w:hAnsiTheme="minorHAnsi" w:cstheme="minorHAnsi"/>
          <w:lang w:eastAsia="sv-SE"/>
        </w:rPr>
        <w:t xml:space="preserve"> uppfylls</w:t>
      </w:r>
      <w:r w:rsidR="00C160B9">
        <w:rPr>
          <w:rFonts w:asciiTheme="minorHAnsi" w:hAnsiTheme="minorHAnsi" w:cstheme="minorHAnsi"/>
          <w:lang w:eastAsia="sv-SE"/>
        </w:rPr>
        <w:t>.</w:t>
      </w:r>
    </w:p>
    <w:p w14:paraId="51D3B02D" w14:textId="701A0DDC" w:rsidR="008B50E4" w:rsidRDefault="008B50E4" w:rsidP="008B50E4">
      <w:pPr>
        <w:pStyle w:val="Rubrik1Nr"/>
      </w:pPr>
      <w:r>
        <w:t>Bör-krav avseende uppdraget</w:t>
      </w:r>
    </w:p>
    <w:tbl>
      <w:tblPr>
        <w:tblW w:w="9209" w:type="dxa"/>
        <w:tblCellMar>
          <w:left w:w="0" w:type="dxa"/>
          <w:right w:w="0" w:type="dxa"/>
        </w:tblCellMar>
        <w:tblLook w:val="04A0" w:firstRow="1" w:lastRow="0" w:firstColumn="1" w:lastColumn="0" w:noHBand="0" w:noVBand="1"/>
      </w:tblPr>
      <w:tblGrid>
        <w:gridCol w:w="8033"/>
        <w:gridCol w:w="1176"/>
      </w:tblGrid>
      <w:tr w:rsidR="004C603C" w14:paraId="6501EDDA" w14:textId="77777777" w:rsidTr="004C603C">
        <w:tc>
          <w:tcPr>
            <w:tcW w:w="8033" w:type="dxa"/>
            <w:tcBorders>
              <w:top w:val="single" w:sz="8" w:space="0" w:color="00A9A7"/>
              <w:left w:val="single" w:sz="8" w:space="0" w:color="00A9A7"/>
              <w:bottom w:val="single" w:sz="8" w:space="0" w:color="00A9A7"/>
              <w:right w:val="single" w:sz="8" w:space="0" w:color="00A9A7"/>
            </w:tcBorders>
            <w:shd w:val="clear" w:color="auto" w:fill="00A9A7"/>
            <w:tcMar>
              <w:top w:w="0" w:type="dxa"/>
              <w:left w:w="108" w:type="dxa"/>
              <w:bottom w:w="0" w:type="dxa"/>
              <w:right w:w="108" w:type="dxa"/>
            </w:tcMar>
            <w:hideMark/>
          </w:tcPr>
          <w:p w14:paraId="21BC4347" w14:textId="77777777" w:rsidR="004C603C" w:rsidRDefault="004C603C">
            <w:pPr>
              <w:spacing w:before="100"/>
              <w:rPr>
                <w:b/>
                <w:bCs/>
                <w:color w:val="FFFFFF"/>
                <w:szCs w:val="22"/>
                <w:lang w:eastAsia="sv-SE"/>
              </w:rPr>
            </w:pPr>
            <w:r>
              <w:rPr>
                <w:b/>
                <w:bCs/>
                <w:color w:val="FFFFFF"/>
              </w:rPr>
              <w:t>Kriterier</w:t>
            </w:r>
          </w:p>
        </w:tc>
        <w:tc>
          <w:tcPr>
            <w:tcW w:w="1176" w:type="dxa"/>
            <w:tcBorders>
              <w:top w:val="single" w:sz="8" w:space="0" w:color="00A9A7"/>
              <w:left w:val="nil"/>
              <w:bottom w:val="single" w:sz="8" w:space="0" w:color="00A9A7"/>
              <w:right w:val="single" w:sz="8" w:space="0" w:color="00A9A7"/>
            </w:tcBorders>
            <w:shd w:val="clear" w:color="auto" w:fill="00A9A7"/>
            <w:tcMar>
              <w:top w:w="0" w:type="dxa"/>
              <w:left w:w="108" w:type="dxa"/>
              <w:bottom w:w="0" w:type="dxa"/>
              <w:right w:w="108" w:type="dxa"/>
            </w:tcMar>
            <w:hideMark/>
          </w:tcPr>
          <w:p w14:paraId="4E6DCA97" w14:textId="77777777" w:rsidR="004C603C" w:rsidRDefault="004C603C">
            <w:pPr>
              <w:spacing w:before="100"/>
              <w:rPr>
                <w:b/>
                <w:bCs/>
                <w:color w:val="FFFFFF"/>
              </w:rPr>
            </w:pPr>
            <w:r>
              <w:rPr>
                <w:b/>
                <w:bCs/>
                <w:color w:val="FFFFFF"/>
              </w:rPr>
              <w:t>Möjligt prisavdrag</w:t>
            </w:r>
          </w:p>
        </w:tc>
      </w:tr>
      <w:tr w:rsidR="004C603C" w14:paraId="759B5982" w14:textId="77777777" w:rsidTr="004C603C">
        <w:tc>
          <w:tcPr>
            <w:tcW w:w="8033" w:type="dxa"/>
            <w:tcBorders>
              <w:top w:val="nil"/>
              <w:left w:val="single" w:sz="8" w:space="0" w:color="00A9A7"/>
              <w:bottom w:val="single" w:sz="8" w:space="0" w:color="00A9A7"/>
              <w:right w:val="single" w:sz="8" w:space="0" w:color="00A9A7"/>
            </w:tcBorders>
            <w:tcMar>
              <w:top w:w="0" w:type="dxa"/>
              <w:left w:w="108" w:type="dxa"/>
              <w:bottom w:w="0" w:type="dxa"/>
              <w:right w:w="108" w:type="dxa"/>
            </w:tcMar>
            <w:hideMark/>
          </w:tcPr>
          <w:p w14:paraId="160EACB9" w14:textId="77777777" w:rsidR="004C603C" w:rsidRDefault="004C603C" w:rsidP="004C603C">
            <w:pPr>
              <w:pStyle w:val="Liststycke"/>
              <w:numPr>
                <w:ilvl w:val="0"/>
                <w:numId w:val="25"/>
              </w:numPr>
              <w:spacing w:before="0" w:after="0"/>
            </w:pPr>
            <w:r>
              <w:t>Erfarenhet av arbete som ansvarig arkitekt på övergripande lösningsnivå, från behovsanalys till driftsatt lösning/system, i projekt inom området nationella tjänster och plattformar för hälso- och sjukvård</w:t>
            </w:r>
          </w:p>
        </w:tc>
        <w:tc>
          <w:tcPr>
            <w:tcW w:w="1176" w:type="dxa"/>
            <w:tcBorders>
              <w:top w:val="nil"/>
              <w:left w:val="nil"/>
              <w:bottom w:val="single" w:sz="8" w:space="0" w:color="00A9A7"/>
              <w:right w:val="single" w:sz="8" w:space="0" w:color="00A9A7"/>
            </w:tcBorders>
            <w:tcMar>
              <w:top w:w="0" w:type="dxa"/>
              <w:left w:w="108" w:type="dxa"/>
              <w:bottom w:w="0" w:type="dxa"/>
              <w:right w:w="108" w:type="dxa"/>
            </w:tcMar>
            <w:hideMark/>
          </w:tcPr>
          <w:p w14:paraId="4C04F798" w14:textId="77777777" w:rsidR="004C603C" w:rsidRDefault="004C603C">
            <w:pPr>
              <w:spacing w:after="20"/>
              <w:rPr>
                <w:rFonts w:eastAsiaTheme="minorHAnsi"/>
              </w:rPr>
            </w:pPr>
            <w:r>
              <w:t>300</w:t>
            </w:r>
          </w:p>
        </w:tc>
      </w:tr>
      <w:tr w:rsidR="004C603C" w14:paraId="265C1900" w14:textId="77777777" w:rsidTr="004C603C">
        <w:tc>
          <w:tcPr>
            <w:tcW w:w="8033" w:type="dxa"/>
            <w:tcBorders>
              <w:top w:val="nil"/>
              <w:left w:val="single" w:sz="8" w:space="0" w:color="00A9A7"/>
              <w:bottom w:val="single" w:sz="8" w:space="0" w:color="00A9A7"/>
              <w:right w:val="single" w:sz="8" w:space="0" w:color="00A9A7"/>
            </w:tcBorders>
            <w:tcMar>
              <w:top w:w="0" w:type="dxa"/>
              <w:left w:w="108" w:type="dxa"/>
              <w:bottom w:w="0" w:type="dxa"/>
              <w:right w:w="108" w:type="dxa"/>
            </w:tcMar>
            <w:hideMark/>
          </w:tcPr>
          <w:p w14:paraId="63C5C184" w14:textId="77777777" w:rsidR="004C603C" w:rsidRDefault="004C603C" w:rsidP="004C603C">
            <w:pPr>
              <w:pStyle w:val="Liststycke"/>
              <w:numPr>
                <w:ilvl w:val="0"/>
                <w:numId w:val="25"/>
              </w:numPr>
              <w:spacing w:before="0" w:after="0"/>
            </w:pPr>
            <w:r>
              <w:t>Erfarenhet av arbete med anslutning via Nationell tjänsteplattform.</w:t>
            </w:r>
          </w:p>
        </w:tc>
        <w:tc>
          <w:tcPr>
            <w:tcW w:w="1176" w:type="dxa"/>
            <w:tcBorders>
              <w:top w:val="nil"/>
              <w:left w:val="nil"/>
              <w:bottom w:val="single" w:sz="8" w:space="0" w:color="00A9A7"/>
              <w:right w:val="single" w:sz="8" w:space="0" w:color="00A9A7"/>
            </w:tcBorders>
            <w:tcMar>
              <w:top w:w="0" w:type="dxa"/>
              <w:left w:w="108" w:type="dxa"/>
              <w:bottom w:w="0" w:type="dxa"/>
              <w:right w:w="108" w:type="dxa"/>
            </w:tcMar>
            <w:hideMark/>
          </w:tcPr>
          <w:p w14:paraId="349DD75F" w14:textId="77777777" w:rsidR="004C603C" w:rsidRDefault="004C603C">
            <w:pPr>
              <w:spacing w:after="20"/>
              <w:rPr>
                <w:rFonts w:eastAsiaTheme="minorHAnsi"/>
              </w:rPr>
            </w:pPr>
            <w:r>
              <w:t>100</w:t>
            </w:r>
          </w:p>
        </w:tc>
      </w:tr>
      <w:tr w:rsidR="004C603C" w14:paraId="51D4B075" w14:textId="77777777" w:rsidTr="004C603C">
        <w:tc>
          <w:tcPr>
            <w:tcW w:w="8033" w:type="dxa"/>
            <w:tcBorders>
              <w:top w:val="nil"/>
              <w:left w:val="single" w:sz="8" w:space="0" w:color="00A9A7"/>
              <w:bottom w:val="single" w:sz="8" w:space="0" w:color="00A9A7"/>
              <w:right w:val="single" w:sz="8" w:space="0" w:color="00A9A7"/>
            </w:tcBorders>
            <w:tcMar>
              <w:top w:w="0" w:type="dxa"/>
              <w:left w:w="108" w:type="dxa"/>
              <w:bottom w:w="0" w:type="dxa"/>
              <w:right w:w="108" w:type="dxa"/>
            </w:tcMar>
            <w:hideMark/>
          </w:tcPr>
          <w:p w14:paraId="3637E566" w14:textId="77777777" w:rsidR="004C603C" w:rsidRDefault="004C603C" w:rsidP="004C603C">
            <w:pPr>
              <w:pStyle w:val="Liststycke"/>
              <w:numPr>
                <w:ilvl w:val="0"/>
                <w:numId w:val="25"/>
              </w:numPr>
              <w:spacing w:before="0" w:after="0"/>
            </w:pPr>
            <w:r>
              <w:t xml:space="preserve">Erfarenhet av arbete med tjänster/system som hanterar personuppgifter, i enlighet med PDL (patientdatalagen) och GDPR (General Data </w:t>
            </w:r>
            <w:proofErr w:type="spellStart"/>
            <w:r>
              <w:t>Protection</w:t>
            </w:r>
            <w:proofErr w:type="spellEnd"/>
            <w:r>
              <w:t xml:space="preserve"> </w:t>
            </w:r>
            <w:proofErr w:type="spellStart"/>
            <w:r>
              <w:t>Regulation</w:t>
            </w:r>
            <w:proofErr w:type="spellEnd"/>
            <w:r>
              <w:t>)</w:t>
            </w:r>
          </w:p>
        </w:tc>
        <w:tc>
          <w:tcPr>
            <w:tcW w:w="1176" w:type="dxa"/>
            <w:tcBorders>
              <w:top w:val="nil"/>
              <w:left w:val="nil"/>
              <w:bottom w:val="single" w:sz="8" w:space="0" w:color="00A9A7"/>
              <w:right w:val="single" w:sz="8" w:space="0" w:color="00A9A7"/>
            </w:tcBorders>
            <w:tcMar>
              <w:top w:w="0" w:type="dxa"/>
              <w:left w:w="108" w:type="dxa"/>
              <w:bottom w:w="0" w:type="dxa"/>
              <w:right w:w="108" w:type="dxa"/>
            </w:tcMar>
            <w:hideMark/>
          </w:tcPr>
          <w:p w14:paraId="19685013" w14:textId="77777777" w:rsidR="004C603C" w:rsidRDefault="004C603C">
            <w:pPr>
              <w:spacing w:after="20"/>
              <w:rPr>
                <w:rFonts w:eastAsiaTheme="minorHAnsi"/>
                <w:lang w:eastAsia="sv-SE"/>
              </w:rPr>
            </w:pPr>
            <w:r>
              <w:t>100</w:t>
            </w:r>
          </w:p>
        </w:tc>
      </w:tr>
    </w:tbl>
    <w:p w14:paraId="3292B000" w14:textId="4076CC3D" w:rsidR="00AB52B1" w:rsidRDefault="00AB52B1" w:rsidP="00AB52B1">
      <w:pPr>
        <w:rPr>
          <w:lang w:eastAsia="sv-SE"/>
        </w:rPr>
      </w:pPr>
    </w:p>
    <w:p w14:paraId="28860AA4" w14:textId="3952FE2F" w:rsidR="00AB52B1" w:rsidRDefault="00AB52B1" w:rsidP="00AB52B1">
      <w:pPr>
        <w:pStyle w:val="Brdtext"/>
        <w:rPr>
          <w:lang w:eastAsia="sv-SE"/>
        </w:rPr>
      </w:pPr>
    </w:p>
    <w:p w14:paraId="385ACD91" w14:textId="1C8DE9A4" w:rsidR="00D24BCA" w:rsidRDefault="00B77B28" w:rsidP="00B77B28">
      <w:pPr>
        <w:pStyle w:val="Rubrik1Nr"/>
      </w:pPr>
      <w:r>
        <w:t>Prövning och utvärdering</w:t>
      </w:r>
    </w:p>
    <w:p w14:paraId="0780FFDE" w14:textId="77777777" w:rsidR="00AB7F73" w:rsidRPr="000211CE" w:rsidRDefault="00AB7F73" w:rsidP="00AB7F73">
      <w:pPr>
        <w:pStyle w:val="Rubrik2Nr"/>
      </w:pPr>
      <w:r w:rsidRPr="000211CE">
        <w:t>Tillvägagångssätt</w:t>
      </w:r>
    </w:p>
    <w:p w14:paraId="7AE48C6F" w14:textId="77777777" w:rsidR="00AB7F73" w:rsidRDefault="00AB7F73" w:rsidP="00AC4F80">
      <w:pPr>
        <w:rPr>
          <w:lang w:eastAsia="sv-SE"/>
        </w:rPr>
      </w:pPr>
      <w:r w:rsidRPr="0902F6E5">
        <w:rPr>
          <w:lang w:eastAsia="sv-SE"/>
        </w:rPr>
        <w:t xml:space="preserve">Efter anbudsöppning genomförs prövning och utvärdering av de anbud som inkommit i rätt tid. Prövningen genomförs med utgångspunkt i de uppgifter som ramavtalsleverantörerna redovisat i sitt anbud. </w:t>
      </w:r>
    </w:p>
    <w:p w14:paraId="2CEC85A5" w14:textId="77777777" w:rsidR="00AB7F73" w:rsidRDefault="00AB7F73" w:rsidP="00AC4F80">
      <w:pPr>
        <w:rPr>
          <w:rFonts w:cstheme="minorHAnsi"/>
          <w:lang w:eastAsia="sv-SE"/>
        </w:rPr>
      </w:pPr>
      <w:r w:rsidRPr="00D97893">
        <w:rPr>
          <w:rFonts w:cstheme="minorHAnsi"/>
          <w:lang w:eastAsia="sv-SE"/>
        </w:rPr>
        <w:t xml:space="preserve">Inledningsvis prövas att anbuden uppfyller de krav som ställts på </w:t>
      </w:r>
      <w:r>
        <w:rPr>
          <w:rFonts w:cstheme="minorHAnsi"/>
          <w:lang w:eastAsia="sv-SE"/>
        </w:rPr>
        <w:t>uppdraget och konsulten</w:t>
      </w:r>
      <w:r w:rsidRPr="00D97893">
        <w:rPr>
          <w:rFonts w:cstheme="minorHAnsi"/>
          <w:lang w:eastAsia="sv-SE"/>
        </w:rPr>
        <w:t>. De ramavtalsleverantörer som i sitt anbud har visat att samtliga ställda krav är uppfyllda kommer att geno</w:t>
      </w:r>
      <w:r>
        <w:rPr>
          <w:rFonts w:cstheme="minorHAnsi"/>
          <w:lang w:eastAsia="sv-SE"/>
        </w:rPr>
        <w:t>mgå utvärdering i enlighet med nedan beskriven utvärderingsmodell</w:t>
      </w:r>
      <w:r w:rsidRPr="00D97893">
        <w:rPr>
          <w:rFonts w:cstheme="minorHAnsi"/>
          <w:lang w:eastAsia="sv-SE"/>
        </w:rPr>
        <w:t>.</w:t>
      </w:r>
    </w:p>
    <w:p w14:paraId="08CFE695" w14:textId="77777777" w:rsidR="00AB7F73" w:rsidRDefault="00AB7F73" w:rsidP="00AC4F80">
      <w:r w:rsidRPr="0902F6E5">
        <w:lastRenderedPageBreak/>
        <w:t xml:space="preserve">Inera kommer att anta den ramavtalsleverantör som lämnat det ekonomiskt mest fördelaktiga anbudet baserat på bästa förhållandet mellan pris och mervärdeskriterier. Med pris menas anbudspris. </w:t>
      </w:r>
    </w:p>
    <w:p w14:paraId="2ACD9B3A" w14:textId="77777777" w:rsidR="00AB7F73" w:rsidRPr="00034766" w:rsidRDefault="00AB7F73" w:rsidP="00AC4F80">
      <w:pPr>
        <w:rPr>
          <w:rFonts w:cstheme="minorHAnsi"/>
          <w:lang w:eastAsia="sv-SE"/>
        </w:rPr>
      </w:pPr>
      <w:r w:rsidRPr="00034766">
        <w:rPr>
          <w:rFonts w:cstheme="minorHAnsi"/>
          <w:lang w:eastAsia="sv-SE"/>
        </w:rPr>
        <w:t xml:space="preserve">Om två eller fler anbud erhåller samma utvärderingspris enligt beskriven utvärderingsmodell kommer det </w:t>
      </w:r>
      <w:r w:rsidRPr="00C558B2">
        <w:rPr>
          <w:rFonts w:cstheme="minorHAnsi"/>
          <w:lang w:eastAsia="sv-SE"/>
        </w:rPr>
        <w:t xml:space="preserve">anbud som erhållit högst prisavdrag för </w:t>
      </w:r>
      <w:r w:rsidRPr="007A6340">
        <w:rPr>
          <w:rFonts w:cstheme="minorHAnsi"/>
          <w:lang w:eastAsia="sv-SE"/>
        </w:rPr>
        <w:t>k</w:t>
      </w:r>
      <w:r w:rsidRPr="00E1494D">
        <w:rPr>
          <w:rFonts w:cstheme="minorHAnsi"/>
          <w:lang w:eastAsia="sv-SE"/>
        </w:rPr>
        <w:t>valitetskriterier</w:t>
      </w:r>
      <w:r w:rsidRPr="008A4B8D">
        <w:rPr>
          <w:rFonts w:cstheme="minorHAnsi"/>
          <w:lang w:eastAsia="sv-SE"/>
        </w:rPr>
        <w:t xml:space="preserve"> att ha företräde. Om två eller fler ledande </w:t>
      </w:r>
      <w:r w:rsidRPr="00430923">
        <w:rPr>
          <w:rFonts w:cstheme="minorHAnsi"/>
          <w:lang w:eastAsia="sv-SE"/>
        </w:rPr>
        <w:t>anbud ändå inte går att särskilja avgörs utgången genom lottning. Eventuell lottning genomförs av Inera</w:t>
      </w:r>
      <w:r>
        <w:rPr>
          <w:rFonts w:cstheme="minorHAnsi"/>
          <w:lang w:eastAsia="sv-SE"/>
        </w:rPr>
        <w:t xml:space="preserve">. </w:t>
      </w:r>
    </w:p>
    <w:p w14:paraId="6225871E" w14:textId="5BB32056" w:rsidR="00AC3187" w:rsidRPr="0093102D" w:rsidRDefault="00AC3187" w:rsidP="00D22997">
      <w:pPr>
        <w:pStyle w:val="Rubrik2Nr"/>
      </w:pPr>
      <w:r>
        <w:t xml:space="preserve">Intervju </w:t>
      </w:r>
    </w:p>
    <w:p w14:paraId="2813BD92" w14:textId="3C1C8339" w:rsidR="00AC3187" w:rsidRDefault="00AC3187" w:rsidP="00AC4F80">
      <w:r>
        <w:t>Inera kan komma att kalla offererade konsulter för intervju för att verifiera kravuppfyllnad. Eventuell intervju kommer att genomföras i Ineras lokaler i Stockholm</w:t>
      </w:r>
      <w:r w:rsidR="0015677C">
        <w:t xml:space="preserve"> eller via videomöte.</w:t>
      </w:r>
    </w:p>
    <w:p w14:paraId="1946A03D" w14:textId="77777777" w:rsidR="00DE43AE" w:rsidRDefault="00DE43AE" w:rsidP="00DE43AE">
      <w:pPr>
        <w:pStyle w:val="Rubrik2Nr"/>
      </w:pPr>
      <w:r>
        <w:t>Utvärderingsmodell</w:t>
      </w:r>
    </w:p>
    <w:p w14:paraId="457E14B5" w14:textId="77777777" w:rsidR="00DE43AE" w:rsidRDefault="00DE43AE" w:rsidP="00AC4F80">
      <w:r>
        <w:t xml:space="preserve">Vid utvärderingen kommer ett mervärde (i form av prisavdrag) att tillämpas för att få fram utvärderingspriset. </w:t>
      </w:r>
    </w:p>
    <w:p w14:paraId="10ED47B6" w14:textId="77777777" w:rsidR="00DE43AE" w:rsidRDefault="00DE43AE" w:rsidP="00AC4F80">
      <w:pPr>
        <w:rPr>
          <w:rFonts w:cstheme="minorBidi"/>
        </w:rPr>
      </w:pPr>
      <w:r w:rsidRPr="0902F6E5">
        <w:rPr>
          <w:rFonts w:cstheme="minorBidi"/>
        </w:rPr>
        <w:t xml:space="preserve">Anbudet med lägst utvärderingspris är det ekonomiskt mest fördelaktiga anbudet (anbudspris – mervärde = utvärderingspris). </w:t>
      </w:r>
    </w:p>
    <w:p w14:paraId="2CEFB363" w14:textId="3ABECAE2" w:rsidR="00C9604D" w:rsidRPr="00C9604D" w:rsidRDefault="00DE43AE" w:rsidP="00796C7C">
      <w:pPr>
        <w:pStyle w:val="Rubrik3Nr"/>
      </w:pPr>
      <w:r>
        <w:t>Anbudspris</w:t>
      </w:r>
    </w:p>
    <w:p w14:paraId="5A1CF875" w14:textId="2F537A58" w:rsidR="00DE43AE" w:rsidRDefault="00DE43AE" w:rsidP="00AC4F80">
      <w:pPr>
        <w:rPr>
          <w:lang w:eastAsia="sv-SE"/>
        </w:rPr>
      </w:pPr>
      <w:r w:rsidRPr="0902F6E5">
        <w:rPr>
          <w:lang w:eastAsia="sv-SE"/>
        </w:rPr>
        <w:t xml:space="preserve">Priserna ska anges som timpris per konsultroll i </w:t>
      </w:r>
      <w:r w:rsidRPr="004D4C16">
        <w:rPr>
          <w:lang w:eastAsia="sv-SE"/>
        </w:rPr>
        <w:t xml:space="preserve">avsnitt </w:t>
      </w:r>
      <w:r w:rsidR="002B3402">
        <w:rPr>
          <w:lang w:eastAsia="sv-SE"/>
        </w:rPr>
        <w:t>avropssvaret nedan.</w:t>
      </w:r>
    </w:p>
    <w:p w14:paraId="24747AF2" w14:textId="77777777" w:rsidR="00DE43AE" w:rsidRDefault="00DE43AE" w:rsidP="00AC4F80">
      <w:pPr>
        <w:rPr>
          <w:rFonts w:cstheme="minorHAnsi"/>
          <w:lang w:eastAsia="sv-SE"/>
        </w:rPr>
      </w:pPr>
      <w:r>
        <w:rPr>
          <w:rFonts w:cstheme="minorHAnsi"/>
          <w:lang w:eastAsia="sv-SE"/>
        </w:rPr>
        <w:t>Timpriser som lämnas ska anges i SEK exklusive mervärdeskatt.</w:t>
      </w:r>
    </w:p>
    <w:p w14:paraId="239D529C" w14:textId="77777777" w:rsidR="00DE43AE" w:rsidRDefault="00DE43AE" w:rsidP="00AC4F80">
      <w:pPr>
        <w:rPr>
          <w:rFonts w:cstheme="minorHAnsi"/>
          <w:lang w:eastAsia="sv-SE"/>
        </w:rPr>
      </w:pPr>
      <w:r w:rsidRPr="0902F6E5">
        <w:rPr>
          <w:lang w:eastAsia="sv-SE"/>
        </w:rPr>
        <w:t xml:space="preserve">Timpriser ska vara totalpriser, d.v.s. samtliga med tjänstens förenade kostnader ingår. </w:t>
      </w:r>
    </w:p>
    <w:p w14:paraId="6576E317" w14:textId="77777777" w:rsidR="00DE43AE" w:rsidRDefault="00DE43AE" w:rsidP="00DE43AE">
      <w:pPr>
        <w:pStyle w:val="Rubrik3Nr"/>
      </w:pPr>
      <w:r>
        <w:t>Bör-krav</w:t>
      </w:r>
    </w:p>
    <w:p w14:paraId="1CF2E0F2" w14:textId="0DF01D3B" w:rsidR="00DE43AE" w:rsidRDefault="00DE43AE" w:rsidP="00AC4F80">
      <w:pPr>
        <w:rPr>
          <w:lang w:eastAsia="sv-SE"/>
        </w:rPr>
      </w:pPr>
      <w:r w:rsidRPr="0902F6E5">
        <w:rPr>
          <w:lang w:eastAsia="sv-SE"/>
        </w:rPr>
        <w:t xml:space="preserve">Varje </w:t>
      </w:r>
      <w:r>
        <w:rPr>
          <w:lang w:eastAsia="sv-SE"/>
        </w:rPr>
        <w:t xml:space="preserve">bör-krav i avsnitt </w:t>
      </w:r>
      <w:r w:rsidR="00C24CF5">
        <w:rPr>
          <w:lang w:eastAsia="sv-SE"/>
        </w:rPr>
        <w:t>5</w:t>
      </w:r>
      <w:r w:rsidRPr="0902F6E5">
        <w:rPr>
          <w:lang w:eastAsia="sv-SE"/>
        </w:rPr>
        <w:t xml:space="preserve"> är värderat till ett belopp som medför ett prisavdrag</w:t>
      </w:r>
    </w:p>
    <w:p w14:paraId="2CE2E6B8" w14:textId="08C0E092" w:rsidR="005217A8" w:rsidRPr="005217A8" w:rsidRDefault="00DE43AE" w:rsidP="00AC4F80">
      <w:r w:rsidRPr="0902F6E5">
        <w:rPr>
          <w:lang w:eastAsia="sv-SE"/>
        </w:rPr>
        <w:t xml:space="preserve">Ramavtalsleverantören bör i </w:t>
      </w:r>
      <w:r w:rsidR="009C0596">
        <w:rPr>
          <w:lang w:eastAsia="sv-SE"/>
        </w:rPr>
        <w:t>avropssvaret</w:t>
      </w:r>
      <w:r w:rsidRPr="0902F6E5">
        <w:rPr>
          <w:lang w:eastAsia="sv-SE"/>
        </w:rPr>
        <w:t xml:space="preserve"> bekräfta, samt bevisa, att eventuella </w:t>
      </w:r>
      <w:r>
        <w:rPr>
          <w:lang w:eastAsia="sv-SE"/>
        </w:rPr>
        <w:t>bör-krav</w:t>
      </w:r>
      <w:r w:rsidRPr="0902F6E5">
        <w:rPr>
          <w:lang w:eastAsia="sv-SE"/>
        </w:rPr>
        <w:t xml:space="preserve"> uppfylls. </w:t>
      </w:r>
    </w:p>
    <w:p w14:paraId="3A6CDF41" w14:textId="6646AFBE" w:rsidR="0068170B" w:rsidRDefault="0068170B" w:rsidP="0068170B">
      <w:pPr>
        <w:pStyle w:val="Rubrik1Nr"/>
      </w:pPr>
      <w:r>
        <w:t>Lämnande av avropssvar</w:t>
      </w:r>
    </w:p>
    <w:p w14:paraId="40D0E99C" w14:textId="5CCA8201" w:rsidR="005B2815" w:rsidRDefault="008C5941" w:rsidP="008C5941">
      <w:pPr>
        <w:pStyle w:val="Rubrik2Nr"/>
      </w:pPr>
      <w:r>
        <w:t>Formulär för avropssvar</w:t>
      </w:r>
    </w:p>
    <w:p w14:paraId="675AF119" w14:textId="77777777" w:rsidR="000C3241" w:rsidRPr="000C3241" w:rsidRDefault="008C5941" w:rsidP="00AC4F80">
      <w:r w:rsidRPr="000C3241">
        <w:t xml:space="preserve">Detta dokument är utformat som ett svarsformulär. Ramavtalsleverantörens svar ska lämnas direkt i formulärets kryss- och textrutor (se punkt </w:t>
      </w:r>
      <w:r w:rsidR="00D0662C" w:rsidRPr="000C3241">
        <w:t>9)</w:t>
      </w:r>
      <w:r w:rsidR="000C3241" w:rsidRPr="000C3241">
        <w:t xml:space="preserve">. </w:t>
      </w:r>
      <w:r w:rsidR="00D0662C" w:rsidRPr="000C3241">
        <w:t xml:space="preserve"> </w:t>
      </w:r>
    </w:p>
    <w:p w14:paraId="7BB9428E" w14:textId="024D379B" w:rsidR="004B487E" w:rsidRDefault="004B487E" w:rsidP="00AC4F80">
      <w:r w:rsidRPr="00EA4284">
        <w:lastRenderedPageBreak/>
        <w:t xml:space="preserve">Om viss redovisning är omfattande kan </w:t>
      </w:r>
      <w:r>
        <w:t xml:space="preserve">ramavtalsleverantören </w:t>
      </w:r>
      <w:r w:rsidRPr="00EA4284">
        <w:t xml:space="preserve">lämna denna i en separat bilaga. </w:t>
      </w:r>
      <w:r>
        <w:t>Inera</w:t>
      </w:r>
      <w:r w:rsidRPr="00EA4284">
        <w:t xml:space="preserve"> ser då gärna att textrutan innehåller uppgifter om bilagans beteckning. Det är viktigt att </w:t>
      </w:r>
      <w:r>
        <w:t>ramavtalsleverantören</w:t>
      </w:r>
      <w:r w:rsidRPr="00EA4284">
        <w:t xml:space="preserve"> bifogar sådana bilagor till anbudet.</w:t>
      </w:r>
    </w:p>
    <w:p w14:paraId="0D3B4217" w14:textId="77777777" w:rsidR="004B487E" w:rsidRPr="00EA4284" w:rsidRDefault="004B487E" w:rsidP="00AC4F80">
      <w:r w:rsidRPr="00EA4284">
        <w:t>Samtliga krav ska vara uppfyllda för att anbud ska kunna prövas.</w:t>
      </w:r>
    </w:p>
    <w:p w14:paraId="5FF6C252" w14:textId="7CA4EB8E" w:rsidR="00804FD7" w:rsidRDefault="00804FD7" w:rsidP="00804FD7">
      <w:pPr>
        <w:pStyle w:val="Rubrik2Nr"/>
      </w:pPr>
      <w:r>
        <w:t>Inlämnande av elektroniskt anbud</w:t>
      </w:r>
    </w:p>
    <w:p w14:paraId="71239200" w14:textId="23CA996C" w:rsidR="00804FD7" w:rsidRDefault="008642B8" w:rsidP="00AC4F80">
      <w:pPr>
        <w:rPr>
          <w:lang w:eastAsia="sv-SE"/>
        </w:rPr>
      </w:pPr>
      <w:r w:rsidRPr="008642B8">
        <w:rPr>
          <w:lang w:eastAsia="sv-SE"/>
        </w:rPr>
        <w:t>Anbudet ska vara skrivet på svenska och lämnas elektroniskt via tendsign.com senast kl. 23:59 den dag som angetts som sista anbudsdag. Eventuella hänvisningar till bilagor ska vara tydliga med angivande av namn på bilaga som hänvisning sker till. Hänvisningar till webbsidor godtas ej som anbudssvar. Observera att Inera inte har möjlighet att pröva ett anbud som inkommer för sent.</w:t>
      </w:r>
    </w:p>
    <w:p w14:paraId="1777B666" w14:textId="77777777" w:rsidR="00B636A1" w:rsidRDefault="00B636A1" w:rsidP="00B636A1">
      <w:pPr>
        <w:pStyle w:val="Rubrik2Nr"/>
      </w:pPr>
      <w:r>
        <w:t>Reservationer/alternativa anbud</w:t>
      </w:r>
    </w:p>
    <w:p w14:paraId="669D13B6" w14:textId="7374FEF1" w:rsidR="00B636A1" w:rsidRDefault="00B636A1" w:rsidP="00AC4F80">
      <w:pPr>
        <w:rPr>
          <w:lang w:eastAsia="sv-SE"/>
        </w:rPr>
      </w:pPr>
      <w:r w:rsidRPr="0902F6E5">
        <w:rPr>
          <w:lang w:eastAsia="sv-SE"/>
        </w:rPr>
        <w:t>Ramavtalsleverantören ska basera sitt anbud på de förutsättningar som anges i denna avropsförfrågan. Alternativa anbud och reservationer accepteras inte.</w:t>
      </w:r>
    </w:p>
    <w:p w14:paraId="4F296F6E" w14:textId="77777777" w:rsidR="0069190D" w:rsidRDefault="0069190D" w:rsidP="0069190D">
      <w:pPr>
        <w:pStyle w:val="Rubrik2Nr"/>
      </w:pPr>
      <w:r>
        <w:t>Frågor och eventuella förtydliganden</w:t>
      </w:r>
    </w:p>
    <w:p w14:paraId="5CF588C6" w14:textId="744259D9" w:rsidR="0069190D" w:rsidRPr="002974B3" w:rsidRDefault="0069190D" w:rsidP="00AC4F80">
      <w:r w:rsidRPr="002974B3">
        <w:t xml:space="preserve">Eventuella frågor gällande </w:t>
      </w:r>
      <w:r>
        <w:t>avropsförfrågan</w:t>
      </w:r>
      <w:r w:rsidRPr="002974B3">
        <w:t xml:space="preserve"> ska ställas i TendSigns funktion för frågor och svar. Samtliga svar publiceras i samma funktion. De </w:t>
      </w:r>
      <w:r>
        <w:t>ramavtalsleverantörer</w:t>
      </w:r>
      <w:r w:rsidRPr="002974B3">
        <w:t xml:space="preserve"> som registrerat sig i</w:t>
      </w:r>
      <w:r w:rsidR="007D38CA">
        <w:t xml:space="preserve"> </w:t>
      </w:r>
      <w:r w:rsidRPr="002974B3">
        <w:t xml:space="preserve">TendSign och laddat ner </w:t>
      </w:r>
      <w:r>
        <w:t>avropsförfrågan</w:t>
      </w:r>
      <w:r w:rsidRPr="002974B3">
        <w:t xml:space="preserve"> från denna webbplats kommer att meddelas via e-post när ett förtydligande eller annan information har publicerats.</w:t>
      </w:r>
    </w:p>
    <w:p w14:paraId="528D0BF7" w14:textId="77777777" w:rsidR="0069190D" w:rsidRPr="002974B3" w:rsidRDefault="0069190D" w:rsidP="00AC4F80">
      <w:r>
        <w:rPr>
          <w:lang w:eastAsia="sv-SE"/>
        </w:rPr>
        <w:t xml:space="preserve">Ramavtalsleverantörer </w:t>
      </w:r>
      <w:r w:rsidRPr="002974B3">
        <w:t xml:space="preserve">har själva ansvar för att ta del av all information som publiceras på detta sätt under anbudstiden. </w:t>
      </w:r>
      <w:r>
        <w:rPr>
          <w:lang w:eastAsia="sv-SE"/>
        </w:rPr>
        <w:t xml:space="preserve">Ramavtalsleverantörer </w:t>
      </w:r>
      <w:r w:rsidRPr="002974B3">
        <w:t xml:space="preserve">som tagit del av </w:t>
      </w:r>
      <w:r>
        <w:t>avropsförfrågan</w:t>
      </w:r>
      <w:r w:rsidRPr="002974B3">
        <w:t xml:space="preserve"> på annat sätt än via TendSign, är skyldiga att själva hålla sig uppdaterade om eventuell tillkommande information under anbudstiden. Information publicerad av </w:t>
      </w:r>
      <w:r>
        <w:t>Inera</w:t>
      </w:r>
      <w:r w:rsidRPr="002974B3">
        <w:t xml:space="preserve"> under anbudstiden utgör i tillämpliga delar del av </w:t>
      </w:r>
      <w:r>
        <w:t>avropsförfrågan</w:t>
      </w:r>
      <w:r w:rsidRPr="002974B3">
        <w:t xml:space="preserve"> och gäller som underlag för anbudsinlämning. Svar, eller andra upplysningar, som har lämnats på annat sätt än det som beskrivs ovan är inte giltiga och är därmed inte en del av </w:t>
      </w:r>
      <w:r>
        <w:t>avropsförfrågan</w:t>
      </w:r>
      <w:r w:rsidRPr="002974B3">
        <w:t xml:space="preserve">. </w:t>
      </w:r>
    </w:p>
    <w:p w14:paraId="0810DC20" w14:textId="77777777" w:rsidR="0069190D" w:rsidRPr="0054464F" w:rsidRDefault="0069190D" w:rsidP="00AC4F80">
      <w:pPr>
        <w:rPr>
          <w:rFonts w:cstheme="minorBidi"/>
        </w:rPr>
      </w:pPr>
      <w:r w:rsidRPr="005D4517">
        <w:rPr>
          <w:rFonts w:cstheme="minorBidi"/>
        </w:rPr>
        <w:t>Inera kan inte garantera att bolaget har möjlighet att besvara frågor som inkommer senare än tre (3) dagar före sista anbudsdag. Svar på frågor och andra eventuella förtydliganden publiceras senast två (2) dagar före sista anbudsdag.</w:t>
      </w:r>
    </w:p>
    <w:p w14:paraId="15788FDB" w14:textId="77777777" w:rsidR="00B0431E" w:rsidRPr="00B0431E" w:rsidRDefault="00B0431E" w:rsidP="00B0431E">
      <w:pPr>
        <w:pStyle w:val="Rubrik2Nr"/>
      </w:pPr>
      <w:r w:rsidRPr="00B0431E">
        <w:t>Sista dag för avropssvar</w:t>
      </w:r>
    </w:p>
    <w:p w14:paraId="6E67FF79" w14:textId="35B6CE0D" w:rsidR="0068170B" w:rsidRDefault="00B0431E" w:rsidP="00AC4F80">
      <w:pPr>
        <w:rPr>
          <w:lang w:eastAsia="sv-SE"/>
        </w:rPr>
      </w:pPr>
      <w:r>
        <w:rPr>
          <w:lang w:eastAsia="sv-SE"/>
        </w:rPr>
        <w:t>Avropssvaret</w:t>
      </w:r>
      <w:r w:rsidR="0902F6E5" w:rsidRPr="0902F6E5">
        <w:rPr>
          <w:lang w:eastAsia="sv-SE"/>
        </w:rPr>
        <w:t xml:space="preserve"> ska vara Inera tillhanda senast </w:t>
      </w:r>
      <w:r w:rsidR="002D228B">
        <w:rPr>
          <w:lang w:eastAsia="sv-SE"/>
        </w:rPr>
        <w:t>14 december 2021</w:t>
      </w:r>
    </w:p>
    <w:p w14:paraId="410B87BD" w14:textId="77777777" w:rsidR="002D228B" w:rsidRPr="002D228B" w:rsidRDefault="002D228B" w:rsidP="002D228B">
      <w:pPr>
        <w:pStyle w:val="Brdtext"/>
        <w:rPr>
          <w:lang w:eastAsia="sv-SE"/>
        </w:rPr>
      </w:pPr>
    </w:p>
    <w:p w14:paraId="4A747AEC" w14:textId="77777777" w:rsidR="00ED33CE" w:rsidRDefault="00ED33CE" w:rsidP="00ED33CE">
      <w:pPr>
        <w:pStyle w:val="Rubrik2Nr"/>
      </w:pPr>
      <w:r>
        <w:lastRenderedPageBreak/>
        <w:t>Avropssvarets giltighetstid</w:t>
      </w:r>
    </w:p>
    <w:p w14:paraId="719C8659" w14:textId="77777777" w:rsidR="00ED33CE" w:rsidRDefault="00ED33CE" w:rsidP="00AC4F80">
      <w:r w:rsidRPr="0902F6E5">
        <w:t xml:space="preserve">Lämnat anbud ska vara giltigt nittio (90) dagar efter anbudstidens utgång. Ramavtalsleverantören ska i anbudsformuläret bekräfta giltighetstiden. </w:t>
      </w:r>
    </w:p>
    <w:p w14:paraId="127BD65C" w14:textId="77777777" w:rsidR="00032256" w:rsidRDefault="00032256" w:rsidP="00032256">
      <w:pPr>
        <w:pStyle w:val="Rubrik1Nr"/>
      </w:pPr>
      <w:r>
        <w:t>Tilldelningsbeslut</w:t>
      </w:r>
    </w:p>
    <w:p w14:paraId="33DB53B3" w14:textId="7B322081" w:rsidR="00032256" w:rsidRPr="005548BB" w:rsidRDefault="00032256" w:rsidP="00AC4F80">
      <w:r w:rsidRPr="0902F6E5">
        <w:rPr>
          <w:lang w:eastAsia="sv-SE"/>
        </w:rPr>
        <w:t>Så snart Inera fattat beslut om vilken ramavtalsleverantör som tilldelas kontrakt, kommer information om beslutet</w:t>
      </w:r>
      <w:r w:rsidR="005548BB">
        <w:rPr>
          <w:lang w:eastAsia="sv-SE"/>
        </w:rPr>
        <w:t>,</w:t>
      </w:r>
      <w:r w:rsidRPr="0902F6E5">
        <w:rPr>
          <w:lang w:eastAsia="sv-SE"/>
        </w:rPr>
        <w:t xml:space="preserve"> med redovisning av skälen, att meddelas samtliga anbudsgivare via </w:t>
      </w:r>
      <w:r w:rsidR="00D42C9E" w:rsidRPr="005548BB">
        <w:rPr>
          <w:lang w:eastAsia="sv-SE"/>
        </w:rPr>
        <w:t>t</w:t>
      </w:r>
      <w:r w:rsidRPr="005548BB">
        <w:rPr>
          <w:lang w:eastAsia="sv-SE"/>
        </w:rPr>
        <w:t>endSign</w:t>
      </w:r>
      <w:r w:rsidRPr="005548BB">
        <w:t>.</w:t>
      </w:r>
      <w:r w:rsidR="005760C6" w:rsidRPr="005548BB">
        <w:t>com</w:t>
      </w:r>
    </w:p>
    <w:p w14:paraId="0026D06D" w14:textId="77777777" w:rsidR="00032256" w:rsidRDefault="00032256" w:rsidP="00AC4F80">
      <w:r w:rsidRPr="005548BB">
        <w:rPr>
          <w:rFonts w:eastAsia="Calibri" w:cs="Calibri"/>
        </w:rPr>
        <w:t>Inera väljer att tillämpa frivillig avtalsspärr vid denna förnyade konkurrensutsättning. Det</w:t>
      </w:r>
      <w:r w:rsidRPr="0902F6E5">
        <w:rPr>
          <w:rFonts w:eastAsia="Calibri" w:cs="Calibri"/>
        </w:rPr>
        <w:t xml:space="preserve"> innebär att Inera inte kommer att teckna kontrakt förrän tio (10) kalenderdagar efter fattat tilldelningsbeslut har passerat.</w:t>
      </w:r>
    </w:p>
    <w:p w14:paraId="1C0CA095" w14:textId="2B7945BA" w:rsidR="00CA53AB" w:rsidRDefault="00CA53AB" w:rsidP="00CA53AB">
      <w:pPr>
        <w:pStyle w:val="Brdtext"/>
        <w:rPr>
          <w:lang w:eastAsia="sv-SE"/>
        </w:rPr>
      </w:pPr>
    </w:p>
    <w:p w14:paraId="6674C2FD" w14:textId="6FED63A5" w:rsidR="00CA53AB" w:rsidRDefault="00CA53AB" w:rsidP="00CA53AB">
      <w:pPr>
        <w:pStyle w:val="Brdtext"/>
        <w:rPr>
          <w:lang w:eastAsia="sv-SE"/>
        </w:rPr>
      </w:pPr>
    </w:p>
    <w:p w14:paraId="011492BB" w14:textId="0D4DB5A0" w:rsidR="003C0222" w:rsidRDefault="003C0222" w:rsidP="00CA53AB">
      <w:pPr>
        <w:pStyle w:val="Brdtext"/>
        <w:rPr>
          <w:lang w:eastAsia="sv-SE"/>
        </w:rPr>
      </w:pPr>
    </w:p>
    <w:p w14:paraId="793D7C9C" w14:textId="54E5BFF4" w:rsidR="003C0222" w:rsidRDefault="003C0222" w:rsidP="00CA53AB">
      <w:pPr>
        <w:pStyle w:val="Brdtext"/>
        <w:rPr>
          <w:lang w:eastAsia="sv-SE"/>
        </w:rPr>
      </w:pPr>
    </w:p>
    <w:p w14:paraId="0D01C4F1" w14:textId="17ED081A" w:rsidR="003111E6" w:rsidRDefault="003111E6" w:rsidP="00CA53AB">
      <w:pPr>
        <w:pStyle w:val="Brdtext"/>
        <w:rPr>
          <w:lang w:eastAsia="sv-SE"/>
        </w:rPr>
      </w:pPr>
    </w:p>
    <w:p w14:paraId="7B5C89E9" w14:textId="28239FE4" w:rsidR="003111E6" w:rsidRDefault="003111E6" w:rsidP="00CA53AB">
      <w:pPr>
        <w:pStyle w:val="Brdtext"/>
        <w:rPr>
          <w:lang w:eastAsia="sv-SE"/>
        </w:rPr>
      </w:pPr>
    </w:p>
    <w:p w14:paraId="79B9A532" w14:textId="62037848" w:rsidR="003111E6" w:rsidRDefault="003111E6" w:rsidP="00CA53AB">
      <w:pPr>
        <w:pStyle w:val="Brdtext"/>
        <w:rPr>
          <w:lang w:eastAsia="sv-SE"/>
        </w:rPr>
      </w:pPr>
    </w:p>
    <w:p w14:paraId="3A2A4B95" w14:textId="03A25C6A" w:rsidR="003111E6" w:rsidRDefault="003111E6" w:rsidP="00CA53AB">
      <w:pPr>
        <w:pStyle w:val="Brdtext"/>
        <w:rPr>
          <w:lang w:eastAsia="sv-SE"/>
        </w:rPr>
      </w:pPr>
    </w:p>
    <w:p w14:paraId="06BFF45A" w14:textId="0D0DC9C2" w:rsidR="003111E6" w:rsidRDefault="003111E6" w:rsidP="00CA53AB">
      <w:pPr>
        <w:pStyle w:val="Brdtext"/>
        <w:rPr>
          <w:lang w:eastAsia="sv-SE"/>
        </w:rPr>
      </w:pPr>
    </w:p>
    <w:p w14:paraId="6501DFA1" w14:textId="13ED209F" w:rsidR="003111E6" w:rsidRDefault="003111E6" w:rsidP="00CA53AB">
      <w:pPr>
        <w:pStyle w:val="Brdtext"/>
        <w:rPr>
          <w:lang w:eastAsia="sv-SE"/>
        </w:rPr>
      </w:pPr>
    </w:p>
    <w:p w14:paraId="0B093447" w14:textId="7B274A53" w:rsidR="003111E6" w:rsidRDefault="003111E6" w:rsidP="00CA53AB">
      <w:pPr>
        <w:pStyle w:val="Brdtext"/>
        <w:rPr>
          <w:lang w:eastAsia="sv-SE"/>
        </w:rPr>
      </w:pPr>
    </w:p>
    <w:p w14:paraId="2D5B5DBF" w14:textId="25282B26" w:rsidR="003111E6" w:rsidRDefault="003111E6" w:rsidP="00CA53AB">
      <w:pPr>
        <w:pStyle w:val="Brdtext"/>
        <w:rPr>
          <w:lang w:eastAsia="sv-SE"/>
        </w:rPr>
      </w:pPr>
    </w:p>
    <w:p w14:paraId="110C2494" w14:textId="19E3F817" w:rsidR="003111E6" w:rsidRDefault="003111E6" w:rsidP="00CA53AB">
      <w:pPr>
        <w:pStyle w:val="Brdtext"/>
        <w:rPr>
          <w:lang w:eastAsia="sv-SE"/>
        </w:rPr>
      </w:pPr>
    </w:p>
    <w:p w14:paraId="59B15848" w14:textId="77777777" w:rsidR="003111E6" w:rsidRDefault="003111E6" w:rsidP="00CA53AB">
      <w:pPr>
        <w:pStyle w:val="Brdtext"/>
        <w:rPr>
          <w:lang w:eastAsia="sv-SE"/>
        </w:rPr>
      </w:pPr>
    </w:p>
    <w:p w14:paraId="77C6AB9A" w14:textId="54C10AAF" w:rsidR="003C0222" w:rsidRDefault="003C0222" w:rsidP="00CA53AB">
      <w:pPr>
        <w:pStyle w:val="Brdtext"/>
        <w:rPr>
          <w:lang w:eastAsia="sv-SE"/>
        </w:rPr>
      </w:pPr>
    </w:p>
    <w:p w14:paraId="0CC3BAA9" w14:textId="4BDCAC20" w:rsidR="004753C8" w:rsidRDefault="004753C8" w:rsidP="00CA53AB">
      <w:pPr>
        <w:pStyle w:val="Brdtext"/>
        <w:rPr>
          <w:lang w:eastAsia="sv-SE"/>
        </w:rPr>
      </w:pPr>
    </w:p>
    <w:p w14:paraId="6BC43372" w14:textId="60F684DD" w:rsidR="004753C8" w:rsidRDefault="004753C8" w:rsidP="00CA53AB">
      <w:pPr>
        <w:pStyle w:val="Brdtext"/>
        <w:rPr>
          <w:lang w:eastAsia="sv-SE"/>
        </w:rPr>
      </w:pPr>
    </w:p>
    <w:p w14:paraId="6C53F437" w14:textId="77777777" w:rsidR="004753C8" w:rsidRDefault="004753C8" w:rsidP="00CA53AB">
      <w:pPr>
        <w:pStyle w:val="Brdtext"/>
        <w:rPr>
          <w:lang w:eastAsia="sv-SE"/>
        </w:rPr>
      </w:pPr>
    </w:p>
    <w:p w14:paraId="1A649864" w14:textId="2036EC87" w:rsidR="003C0222" w:rsidRDefault="003C0222" w:rsidP="00CA53AB">
      <w:pPr>
        <w:pStyle w:val="Brdtext"/>
        <w:rPr>
          <w:lang w:eastAsia="sv-SE"/>
        </w:rPr>
      </w:pPr>
    </w:p>
    <w:p w14:paraId="761CB35B" w14:textId="4619B2BA" w:rsidR="003C0222" w:rsidRDefault="003C0222" w:rsidP="00CA53AB">
      <w:pPr>
        <w:pStyle w:val="Brdtext"/>
        <w:rPr>
          <w:lang w:eastAsia="sv-SE"/>
        </w:rPr>
      </w:pPr>
    </w:p>
    <w:p w14:paraId="4C5BE24D" w14:textId="3F469073" w:rsidR="00B715A5" w:rsidRDefault="00B715A5" w:rsidP="00B715A5">
      <w:pPr>
        <w:pStyle w:val="Rubrik1Nr"/>
      </w:pPr>
      <w:r>
        <w:lastRenderedPageBreak/>
        <w:t>Avropssvar</w:t>
      </w:r>
    </w:p>
    <w:p w14:paraId="1120567C" w14:textId="65594C49" w:rsidR="004552D6" w:rsidRDefault="007E645A" w:rsidP="00AC4F80">
      <w:pPr>
        <w:rPr>
          <w:lang w:eastAsia="sv-SE"/>
        </w:rPr>
      </w:pPr>
      <w:r>
        <w:rPr>
          <w:lang w:eastAsia="sv-SE"/>
        </w:rPr>
        <w:t>Denna del</w:t>
      </w:r>
      <w:r w:rsidRPr="007E645A">
        <w:rPr>
          <w:lang w:eastAsia="sv-SE"/>
        </w:rPr>
        <w:t xml:space="preserve"> är utformat som ett avropsformulär och fungerar som avropssvar. Ramavtalsleverantörens svar ska lämnas direkt i formulärets kryss- och textrutor eller i en bilaga med en tydlig hänvisning till relevant avsnitt i formuläret.</w:t>
      </w:r>
    </w:p>
    <w:p w14:paraId="324682D0" w14:textId="77777777" w:rsidR="00C17C67" w:rsidRDefault="00C17C67" w:rsidP="00C17C67">
      <w:pPr>
        <w:pStyle w:val="Normaltindrag"/>
        <w:ind w:left="709"/>
        <w:rPr>
          <w:lang w:eastAsia="en-US"/>
        </w:rPr>
      </w:pPr>
    </w:p>
    <w:p w14:paraId="561546BE" w14:textId="747FA2BB" w:rsidR="00C17C67" w:rsidRPr="00DE1C78" w:rsidRDefault="00C17C67" w:rsidP="00C17C67">
      <w:pPr>
        <w:pStyle w:val="Rubrik2Nr"/>
        <w:rPr>
          <w:rFonts w:ascii="Calibri" w:hAnsi="Calibri"/>
        </w:rPr>
      </w:pPr>
      <w:bookmarkStart w:id="0" w:name="_Toc476144610"/>
      <w:bookmarkStart w:id="1" w:name="_Toc479665070"/>
      <w:r w:rsidRPr="00625CD4">
        <w:rPr>
          <w:snapToGrid w:val="0"/>
        </w:rPr>
        <w:t>Ramavtalsleverantör</w:t>
      </w:r>
      <w:bookmarkEnd w:id="0"/>
      <w:bookmarkEnd w:id="1"/>
      <w:r>
        <w:rPr>
          <w:snapToGrid w:val="0"/>
        </w:rPr>
        <w:t>ens uppgifter</w:t>
      </w:r>
    </w:p>
    <w:tbl>
      <w:tblPr>
        <w:tblStyle w:val="Tabellrutnt"/>
        <w:tblW w:w="0" w:type="auto"/>
        <w:tblLook w:val="04A0" w:firstRow="1" w:lastRow="0" w:firstColumn="1" w:lastColumn="0" w:noHBand="0" w:noVBand="1"/>
      </w:tblPr>
      <w:tblGrid>
        <w:gridCol w:w="4267"/>
        <w:gridCol w:w="4227"/>
      </w:tblGrid>
      <w:tr w:rsidR="00C17C67" w:rsidRPr="00DE1C78" w14:paraId="773BA47B" w14:textId="77777777" w:rsidTr="00796C7C">
        <w:trPr>
          <w:cnfStyle w:val="100000000000" w:firstRow="1" w:lastRow="0" w:firstColumn="0" w:lastColumn="0" w:oddVBand="0" w:evenVBand="0" w:oddHBand="0" w:evenHBand="0" w:firstRowFirstColumn="0" w:firstRowLastColumn="0" w:lastRowFirstColumn="0" w:lastRowLastColumn="0"/>
        </w:trPr>
        <w:tc>
          <w:tcPr>
            <w:tcW w:w="4322" w:type="dxa"/>
          </w:tcPr>
          <w:p w14:paraId="0947D76B" w14:textId="77777777" w:rsidR="00C17C67" w:rsidRPr="00DE1C78" w:rsidRDefault="00C17C67" w:rsidP="00AC4F80">
            <w:pPr>
              <w:rPr>
                <w:b w:val="0"/>
                <w:color w:val="auto"/>
                <w:lang w:eastAsia="en-US"/>
              </w:rPr>
            </w:pPr>
            <w:r w:rsidRPr="00625CD4">
              <w:rPr>
                <w:lang w:eastAsia="en-US"/>
              </w:rPr>
              <w:t>Ramavtalsleverantör lämnar sina uppgifter enligt nedan.</w:t>
            </w:r>
          </w:p>
        </w:tc>
        <w:tc>
          <w:tcPr>
            <w:tcW w:w="4322" w:type="dxa"/>
          </w:tcPr>
          <w:p w14:paraId="241FE908" w14:textId="77777777" w:rsidR="00C17C67" w:rsidRPr="00DE1C78" w:rsidRDefault="00C17C67" w:rsidP="00AC4F80">
            <w:pPr>
              <w:rPr>
                <w:b w:val="0"/>
                <w:color w:val="auto"/>
                <w:lang w:eastAsia="en-US"/>
              </w:rPr>
            </w:pPr>
          </w:p>
        </w:tc>
      </w:tr>
      <w:tr w:rsidR="00C17C67" w:rsidRPr="00DE1C78" w14:paraId="79E1584F" w14:textId="77777777" w:rsidTr="00796C7C">
        <w:tc>
          <w:tcPr>
            <w:tcW w:w="4322" w:type="dxa"/>
          </w:tcPr>
          <w:p w14:paraId="4621F4F3" w14:textId="77777777" w:rsidR="00C17C67" w:rsidRPr="00DE1C78" w:rsidRDefault="00C17C67" w:rsidP="00AC4F80">
            <w:pPr>
              <w:rPr>
                <w:lang w:eastAsia="en-US"/>
              </w:rPr>
            </w:pPr>
            <w:r w:rsidRPr="00DE1C78">
              <w:rPr>
                <w:lang w:eastAsia="en-US"/>
              </w:rPr>
              <w:t>Företagsnamn:</w:t>
            </w:r>
            <w:r w:rsidRPr="00DE1C78">
              <w:rPr>
                <w:lang w:eastAsia="en-US"/>
              </w:rPr>
              <w:tab/>
              <w:t xml:space="preserve">     </w:t>
            </w:r>
          </w:p>
        </w:tc>
        <w:tc>
          <w:tcPr>
            <w:tcW w:w="4322" w:type="dxa"/>
          </w:tcPr>
          <w:p w14:paraId="1FBEE845" w14:textId="77777777" w:rsidR="00C17C67" w:rsidRPr="00DE1C78" w:rsidRDefault="00C17C67" w:rsidP="00AC4F80">
            <w:pPr>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r w:rsidR="00C17C67" w:rsidRPr="00DE1C78" w14:paraId="4A986FCC" w14:textId="77777777" w:rsidTr="00796C7C">
        <w:tc>
          <w:tcPr>
            <w:tcW w:w="4322" w:type="dxa"/>
          </w:tcPr>
          <w:p w14:paraId="5505C635" w14:textId="77777777" w:rsidR="00C17C67" w:rsidRPr="00DE1C78" w:rsidRDefault="00C17C67" w:rsidP="00AC4F80">
            <w:pPr>
              <w:rPr>
                <w:lang w:eastAsia="en-US"/>
              </w:rPr>
            </w:pPr>
            <w:r w:rsidRPr="00DE1C78">
              <w:rPr>
                <w:lang w:eastAsia="en-US"/>
              </w:rPr>
              <w:t>Organisationsnummer:</w:t>
            </w:r>
            <w:r w:rsidRPr="00DE1C78">
              <w:rPr>
                <w:lang w:eastAsia="en-US"/>
              </w:rPr>
              <w:tab/>
              <w:t xml:space="preserve">     </w:t>
            </w:r>
          </w:p>
        </w:tc>
        <w:tc>
          <w:tcPr>
            <w:tcW w:w="4322" w:type="dxa"/>
          </w:tcPr>
          <w:p w14:paraId="5991D4AA" w14:textId="77777777" w:rsidR="00C17C67" w:rsidRPr="00DE1C78" w:rsidRDefault="00C17C67" w:rsidP="00AC4F80">
            <w:pPr>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r w:rsidR="00C17C67" w:rsidRPr="00DE1C78" w14:paraId="57FAAB15" w14:textId="77777777" w:rsidTr="00796C7C">
        <w:tc>
          <w:tcPr>
            <w:tcW w:w="4322" w:type="dxa"/>
          </w:tcPr>
          <w:p w14:paraId="5505D07B" w14:textId="77777777" w:rsidR="00C17C67" w:rsidRPr="00DE1C78" w:rsidRDefault="00C17C67" w:rsidP="00AC4F80">
            <w:pPr>
              <w:rPr>
                <w:lang w:eastAsia="en-US"/>
              </w:rPr>
            </w:pPr>
            <w:r w:rsidRPr="00E912C2">
              <w:rPr>
                <w:rFonts w:asciiTheme="minorHAnsi" w:eastAsia="Calibri" w:hAnsiTheme="minorHAnsi"/>
                <w:szCs w:val="22"/>
                <w:lang w:eastAsia="en-US"/>
              </w:rPr>
              <w:t>Kontaktperson</w:t>
            </w:r>
          </w:p>
        </w:tc>
        <w:tc>
          <w:tcPr>
            <w:tcW w:w="4322" w:type="dxa"/>
          </w:tcPr>
          <w:p w14:paraId="5B1BE3B0" w14:textId="77777777" w:rsidR="00C17C67" w:rsidRPr="00DE1C78" w:rsidRDefault="00C17C67" w:rsidP="00AC4F80">
            <w:pPr>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r w:rsidR="00C17C67" w:rsidRPr="00DE1C78" w14:paraId="758B5813" w14:textId="77777777" w:rsidTr="00796C7C">
        <w:tc>
          <w:tcPr>
            <w:tcW w:w="4322" w:type="dxa"/>
          </w:tcPr>
          <w:p w14:paraId="46821DCB" w14:textId="77777777" w:rsidR="00C17C67" w:rsidRPr="00E912C2" w:rsidRDefault="00C17C67" w:rsidP="00AC4F80">
            <w:pPr>
              <w:rPr>
                <w:rFonts w:asciiTheme="minorHAnsi" w:eastAsia="Calibri" w:hAnsiTheme="minorHAnsi"/>
                <w:szCs w:val="22"/>
                <w:lang w:eastAsia="en-US"/>
              </w:rPr>
            </w:pPr>
            <w:r w:rsidRPr="00E912C2">
              <w:rPr>
                <w:rFonts w:asciiTheme="minorHAnsi" w:eastAsia="Calibri" w:hAnsiTheme="minorHAnsi"/>
                <w:szCs w:val="22"/>
                <w:lang w:eastAsia="en-US"/>
              </w:rPr>
              <w:t>Telefon</w:t>
            </w:r>
          </w:p>
        </w:tc>
        <w:tc>
          <w:tcPr>
            <w:tcW w:w="4322" w:type="dxa"/>
          </w:tcPr>
          <w:p w14:paraId="08BDD46F" w14:textId="77777777" w:rsidR="00C17C67" w:rsidRPr="00DE1C78" w:rsidRDefault="00C17C67" w:rsidP="00AC4F80">
            <w:pPr>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r w:rsidR="00C17C67" w:rsidRPr="00DE1C78" w14:paraId="542CCFE3" w14:textId="77777777" w:rsidTr="00796C7C">
        <w:tc>
          <w:tcPr>
            <w:tcW w:w="4322" w:type="dxa"/>
          </w:tcPr>
          <w:p w14:paraId="7DBEC21E" w14:textId="77777777" w:rsidR="00C17C67" w:rsidRPr="00E912C2" w:rsidRDefault="00C17C67" w:rsidP="00AC4F80">
            <w:pPr>
              <w:rPr>
                <w:rFonts w:asciiTheme="minorHAnsi" w:eastAsia="Calibri" w:hAnsiTheme="minorHAnsi"/>
                <w:szCs w:val="22"/>
                <w:lang w:eastAsia="en-US"/>
              </w:rPr>
            </w:pPr>
            <w:r>
              <w:rPr>
                <w:rFonts w:asciiTheme="minorHAnsi" w:eastAsia="Calibri" w:hAnsiTheme="minorHAnsi"/>
                <w:szCs w:val="22"/>
                <w:lang w:eastAsia="en-US"/>
              </w:rPr>
              <w:t>E-post</w:t>
            </w:r>
          </w:p>
        </w:tc>
        <w:tc>
          <w:tcPr>
            <w:tcW w:w="4322" w:type="dxa"/>
          </w:tcPr>
          <w:p w14:paraId="1A29E46C" w14:textId="77777777" w:rsidR="00C17C67" w:rsidRPr="00DE1C78" w:rsidRDefault="00C17C67" w:rsidP="00AC4F80">
            <w:pPr>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bl>
    <w:p w14:paraId="7C0575F1" w14:textId="243D5E7A" w:rsidR="00B715A5" w:rsidRDefault="00B715A5" w:rsidP="00B715A5">
      <w:pPr>
        <w:pStyle w:val="Rubrik2Nr"/>
      </w:pPr>
      <w:r>
        <w:t>Underleverantörer</w:t>
      </w:r>
    </w:p>
    <w:p w14:paraId="29B31071" w14:textId="0AE270E7" w:rsidR="00A66BA4" w:rsidRDefault="00A66BA4" w:rsidP="00AC4F80">
      <w:pPr>
        <w:rPr>
          <w:lang w:eastAsia="sv-SE"/>
        </w:rPr>
      </w:pPr>
      <w:r>
        <w:rPr>
          <w:lang w:eastAsia="sv-SE"/>
        </w:rPr>
        <w:t xml:space="preserve">Ramavtalsleverantören har möjlighet att anlita underleverantör/-er för utförande av del/-ar av åtagandet under förutsättning att denne/dessa redovisas i avropssvaret tillsammans med vilken/vilka uppgift/-er som underleverantören kommer att utföra om avtal tilldelas Ramavtalsleverantören. </w:t>
      </w:r>
    </w:p>
    <w:p w14:paraId="558A81D0" w14:textId="77777777" w:rsidR="00A66BA4" w:rsidRDefault="00A66BA4" w:rsidP="00AC4F80">
      <w:pPr>
        <w:rPr>
          <w:lang w:eastAsia="sv-SE"/>
        </w:rPr>
      </w:pPr>
      <w:r>
        <w:rPr>
          <w:lang w:eastAsia="sv-SE"/>
        </w:rPr>
        <w:t xml:space="preserve">Ramavtalsleverantör ska på Beställarens begäran uppvisa dokumentation som visar att avropssvarsgivande företag förfogar över åberopad kapacitet hos underleverantör/-er. </w:t>
      </w:r>
    </w:p>
    <w:p w14:paraId="615E2A30" w14:textId="0CCBB87B" w:rsidR="00A66BA4" w:rsidRDefault="00A66BA4" w:rsidP="00AC4F80">
      <w:pPr>
        <w:rPr>
          <w:lang w:eastAsia="sv-SE"/>
        </w:rPr>
      </w:pPr>
      <w:r>
        <w:rPr>
          <w:lang w:eastAsia="sv-SE"/>
        </w:rPr>
        <w:t>Ramavtalsleverantör ansvarar för arbete utfört av underleverantör så som för sitt eget arbete och får inte utan Beställarens skriftliga godkännande anlita annan underleverantör än sådan som har godkänts av Beställaren.</w:t>
      </w:r>
    </w:p>
    <w:p w14:paraId="7E70EF84" w14:textId="77777777" w:rsidR="00B71FB8" w:rsidRPr="00B71FB8" w:rsidRDefault="00B71FB8" w:rsidP="00B71FB8">
      <w:pPr>
        <w:pStyle w:val="Brdtext"/>
        <w:rPr>
          <w:lang w:eastAsia="sv-SE"/>
        </w:rPr>
      </w:pPr>
    </w:p>
    <w:tbl>
      <w:tblPr>
        <w:tblStyle w:val="Tabellrutnt"/>
        <w:tblW w:w="0" w:type="auto"/>
        <w:tblLook w:val="04A0" w:firstRow="1" w:lastRow="0" w:firstColumn="1" w:lastColumn="0" w:noHBand="0" w:noVBand="1"/>
      </w:tblPr>
      <w:tblGrid>
        <w:gridCol w:w="4267"/>
        <w:gridCol w:w="4227"/>
      </w:tblGrid>
      <w:tr w:rsidR="00B715A5" w14:paraId="24B92B52" w14:textId="77777777" w:rsidTr="00796C7C">
        <w:trPr>
          <w:cnfStyle w:val="100000000000" w:firstRow="1" w:lastRow="0" w:firstColumn="0" w:lastColumn="0" w:oddVBand="0" w:evenVBand="0" w:oddHBand="0" w:evenHBand="0" w:firstRowFirstColumn="0" w:firstRowLastColumn="0" w:lastRowFirstColumn="0" w:lastRowLastColumn="0"/>
        </w:trPr>
        <w:tc>
          <w:tcPr>
            <w:tcW w:w="4322" w:type="dxa"/>
          </w:tcPr>
          <w:p w14:paraId="788A93CF" w14:textId="77777777" w:rsidR="00B715A5" w:rsidRDefault="00B715A5" w:rsidP="00AC4F80">
            <w:pPr>
              <w:rPr>
                <w:lang w:eastAsia="en-US"/>
              </w:rPr>
            </w:pPr>
            <w:r>
              <w:rPr>
                <w:lang w:eastAsia="en-US"/>
              </w:rPr>
              <w:t>Underleverantör 1</w:t>
            </w:r>
          </w:p>
        </w:tc>
        <w:tc>
          <w:tcPr>
            <w:tcW w:w="4322" w:type="dxa"/>
          </w:tcPr>
          <w:p w14:paraId="775576BD" w14:textId="77777777" w:rsidR="00B715A5" w:rsidRDefault="00B715A5" w:rsidP="00AC4F80">
            <w:pPr>
              <w:rPr>
                <w:lang w:eastAsia="en-US"/>
              </w:rPr>
            </w:pPr>
          </w:p>
        </w:tc>
      </w:tr>
      <w:tr w:rsidR="00B715A5" w14:paraId="585612CD" w14:textId="77777777" w:rsidTr="00796C7C">
        <w:tc>
          <w:tcPr>
            <w:tcW w:w="4322" w:type="dxa"/>
          </w:tcPr>
          <w:p w14:paraId="6EBFA999" w14:textId="77777777" w:rsidR="00B715A5" w:rsidRDefault="00B715A5" w:rsidP="00AC4F80">
            <w:pPr>
              <w:rPr>
                <w:lang w:eastAsia="en-US"/>
              </w:rPr>
            </w:pPr>
            <w:r>
              <w:rPr>
                <w:lang w:eastAsia="en-US"/>
              </w:rPr>
              <w:t>Företagsnamn:</w:t>
            </w:r>
            <w:r>
              <w:rPr>
                <w:lang w:eastAsia="en-US"/>
              </w:rPr>
              <w:tab/>
              <w:t xml:space="preserve">     </w:t>
            </w:r>
          </w:p>
        </w:tc>
        <w:tc>
          <w:tcPr>
            <w:tcW w:w="4322" w:type="dxa"/>
          </w:tcPr>
          <w:p w14:paraId="49DA575B" w14:textId="77777777" w:rsidR="00B715A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14:paraId="6CD41560" w14:textId="77777777" w:rsidTr="00796C7C">
        <w:tc>
          <w:tcPr>
            <w:tcW w:w="4322" w:type="dxa"/>
          </w:tcPr>
          <w:p w14:paraId="791C2D04" w14:textId="77777777" w:rsidR="00B715A5" w:rsidRDefault="00B715A5" w:rsidP="00AC4F80">
            <w:pPr>
              <w:rPr>
                <w:lang w:eastAsia="en-US"/>
              </w:rPr>
            </w:pPr>
            <w:r w:rsidRPr="00A659E2">
              <w:rPr>
                <w:lang w:eastAsia="en-US"/>
              </w:rPr>
              <w:t>Organisationsnummer:</w:t>
            </w:r>
            <w:r w:rsidRPr="00A659E2">
              <w:rPr>
                <w:lang w:eastAsia="en-US"/>
              </w:rPr>
              <w:tab/>
              <w:t xml:space="preserve">     </w:t>
            </w:r>
          </w:p>
        </w:tc>
        <w:tc>
          <w:tcPr>
            <w:tcW w:w="4322" w:type="dxa"/>
          </w:tcPr>
          <w:p w14:paraId="48F7FDE5" w14:textId="77777777" w:rsidR="00B715A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14:paraId="43ED8368" w14:textId="77777777" w:rsidTr="00796C7C">
        <w:tc>
          <w:tcPr>
            <w:tcW w:w="4322" w:type="dxa"/>
          </w:tcPr>
          <w:p w14:paraId="1F450641" w14:textId="77777777" w:rsidR="00B715A5" w:rsidRDefault="00B715A5" w:rsidP="00AC4F80">
            <w:pPr>
              <w:rPr>
                <w:lang w:eastAsia="en-US"/>
              </w:rPr>
            </w:pPr>
            <w:r w:rsidRPr="00A659E2">
              <w:rPr>
                <w:lang w:eastAsia="en-US"/>
              </w:rPr>
              <w:t>Beskrivning av angiven underleverantörs roll vid utförandet av uppdrag som detta avrop omfattar:</w:t>
            </w:r>
          </w:p>
        </w:tc>
        <w:tc>
          <w:tcPr>
            <w:tcW w:w="4322" w:type="dxa"/>
          </w:tcPr>
          <w:p w14:paraId="360DA130" w14:textId="77777777" w:rsidR="00B715A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bl>
    <w:p w14:paraId="09D705E0" w14:textId="3B7321DB" w:rsidR="00B715A5" w:rsidRDefault="00B715A5" w:rsidP="00B715A5">
      <w:pPr>
        <w:pStyle w:val="Rubrik2Nr"/>
      </w:pPr>
      <w:r>
        <w:lastRenderedPageBreak/>
        <w:t>Offererad konsult</w:t>
      </w:r>
    </w:p>
    <w:p w14:paraId="7298AD1C" w14:textId="25BFE1F8" w:rsidR="00CA53AB" w:rsidRPr="00CA53AB" w:rsidRDefault="00E51124" w:rsidP="00AC4F80">
      <w:pPr>
        <w:spacing w:after="240"/>
        <w:rPr>
          <w:lang w:eastAsia="sv-SE"/>
        </w:rPr>
      </w:pPr>
      <w:r w:rsidRPr="00E51124">
        <w:rPr>
          <w:lang w:eastAsia="sv-SE"/>
        </w:rPr>
        <w:t xml:space="preserve">Leverantören ska i detta avrop lämna en beskrivning av förslag på konsult enligt </w:t>
      </w:r>
      <w:r w:rsidR="00713608">
        <w:rPr>
          <w:lang w:eastAsia="sv-SE"/>
        </w:rPr>
        <w:t>nedan</w:t>
      </w:r>
      <w:r w:rsidRPr="00E51124">
        <w:rPr>
          <w:lang w:eastAsia="sv-SE"/>
        </w:rPr>
        <w:t xml:space="preserve">. I det fall Beställaren inte kan godkänna föreslagen konsult ska leverantören erbjuda ytterligare två konsulter, se vidare Ramavtalets avsnitt </w:t>
      </w:r>
      <w:r w:rsidR="00050EC7">
        <w:rPr>
          <w:lang w:eastAsia="sv-SE"/>
        </w:rPr>
        <w:t>1.12</w:t>
      </w:r>
      <w:r w:rsidRPr="00E51124">
        <w:rPr>
          <w:lang w:eastAsia="sv-SE"/>
        </w:rPr>
        <w:t>, Avrop.</w:t>
      </w:r>
    </w:p>
    <w:tbl>
      <w:tblPr>
        <w:tblStyle w:val="Tabellrutnt"/>
        <w:tblW w:w="0" w:type="auto"/>
        <w:tblLook w:val="04A0" w:firstRow="1" w:lastRow="0" w:firstColumn="1" w:lastColumn="0" w:noHBand="0" w:noVBand="1"/>
      </w:tblPr>
      <w:tblGrid>
        <w:gridCol w:w="4673"/>
        <w:gridCol w:w="3821"/>
      </w:tblGrid>
      <w:tr w:rsidR="00B715A5" w14:paraId="4C9E72AD" w14:textId="77777777" w:rsidTr="00796C7C">
        <w:trPr>
          <w:cnfStyle w:val="100000000000" w:firstRow="1" w:lastRow="0" w:firstColumn="0" w:lastColumn="0" w:oddVBand="0" w:evenVBand="0" w:oddHBand="0" w:evenHBand="0" w:firstRowFirstColumn="0" w:firstRowLastColumn="0" w:lastRowFirstColumn="0" w:lastRowLastColumn="0"/>
        </w:trPr>
        <w:tc>
          <w:tcPr>
            <w:tcW w:w="4673" w:type="dxa"/>
          </w:tcPr>
          <w:p w14:paraId="190914BB" w14:textId="77777777" w:rsidR="00B715A5" w:rsidRDefault="00B715A5" w:rsidP="00AC4F80">
            <w:pPr>
              <w:rPr>
                <w:lang w:eastAsia="en-US"/>
              </w:rPr>
            </w:pPr>
            <w:r>
              <w:rPr>
                <w:lang w:eastAsia="en-US"/>
              </w:rPr>
              <w:t>Offererad konsult</w:t>
            </w:r>
          </w:p>
        </w:tc>
        <w:tc>
          <w:tcPr>
            <w:tcW w:w="3821" w:type="dxa"/>
          </w:tcPr>
          <w:p w14:paraId="0C6CFFCF" w14:textId="77777777" w:rsidR="00B715A5" w:rsidRDefault="00B715A5" w:rsidP="00AC4F80">
            <w:pPr>
              <w:rPr>
                <w:lang w:eastAsia="en-US"/>
              </w:rPr>
            </w:pPr>
          </w:p>
        </w:tc>
      </w:tr>
      <w:tr w:rsidR="00B715A5" w14:paraId="2CFF5C3B" w14:textId="77777777" w:rsidTr="00796C7C">
        <w:tc>
          <w:tcPr>
            <w:tcW w:w="4673" w:type="dxa"/>
          </w:tcPr>
          <w:p w14:paraId="75A245D0" w14:textId="77777777" w:rsidR="00B715A5" w:rsidRPr="00E912C2" w:rsidRDefault="00B715A5" w:rsidP="00AC4F80">
            <w:pPr>
              <w:rPr>
                <w:rFonts w:asciiTheme="minorHAnsi" w:eastAsia="Calibri" w:hAnsiTheme="minorHAnsi"/>
                <w:szCs w:val="22"/>
                <w:lang w:eastAsia="en-US"/>
              </w:rPr>
            </w:pPr>
            <w:r w:rsidRPr="00E912C2">
              <w:rPr>
                <w:rFonts w:asciiTheme="minorHAnsi" w:eastAsia="Calibri" w:hAnsiTheme="minorHAnsi"/>
                <w:szCs w:val="22"/>
                <w:lang w:eastAsia="en-US"/>
              </w:rPr>
              <w:t>Ramavtalsleverantör ska namnge offererad</w:t>
            </w:r>
            <w:r>
              <w:rPr>
                <w:rFonts w:asciiTheme="minorHAnsi" w:eastAsia="Calibri" w:hAnsiTheme="minorHAnsi"/>
                <w:szCs w:val="22"/>
                <w:lang w:eastAsia="en-US"/>
              </w:rPr>
              <w:t xml:space="preserve"> konsult</w:t>
            </w:r>
            <w:r w:rsidRPr="00E912C2">
              <w:rPr>
                <w:rFonts w:asciiTheme="minorHAnsi" w:eastAsia="Calibri" w:hAnsiTheme="minorHAnsi"/>
                <w:szCs w:val="22"/>
                <w:lang w:eastAsia="en-US"/>
              </w:rPr>
              <w:t>:</w:t>
            </w:r>
            <w:r>
              <w:rPr>
                <w:rFonts w:asciiTheme="minorHAnsi" w:eastAsia="Calibri" w:hAnsiTheme="minorHAnsi"/>
                <w:szCs w:val="22"/>
                <w:lang w:eastAsia="en-US"/>
              </w:rPr>
              <w:t xml:space="preserve"> </w:t>
            </w:r>
          </w:p>
        </w:tc>
        <w:tc>
          <w:tcPr>
            <w:tcW w:w="3821" w:type="dxa"/>
          </w:tcPr>
          <w:p w14:paraId="6D5D3D23" w14:textId="77777777" w:rsidR="00B715A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bl>
    <w:p w14:paraId="5B82084B" w14:textId="5E7429BF" w:rsidR="00B715A5" w:rsidRDefault="00B715A5" w:rsidP="00B715A5">
      <w:pPr>
        <w:pStyle w:val="Rubrik2Nr"/>
      </w:pPr>
      <w:r>
        <w:t>Obligatoriska krav (ska-krav)</w:t>
      </w:r>
    </w:p>
    <w:tbl>
      <w:tblPr>
        <w:tblStyle w:val="Tabellrutnt"/>
        <w:tblW w:w="0" w:type="auto"/>
        <w:tblLook w:val="04A0" w:firstRow="1" w:lastRow="0" w:firstColumn="1" w:lastColumn="0" w:noHBand="0" w:noVBand="1"/>
      </w:tblPr>
      <w:tblGrid>
        <w:gridCol w:w="4673"/>
        <w:gridCol w:w="3821"/>
      </w:tblGrid>
      <w:tr w:rsidR="00B715A5" w14:paraId="13D0C532" w14:textId="77777777" w:rsidTr="00796C7C">
        <w:trPr>
          <w:cnfStyle w:val="100000000000" w:firstRow="1" w:lastRow="0" w:firstColumn="0" w:lastColumn="0" w:oddVBand="0" w:evenVBand="0" w:oddHBand="0" w:evenHBand="0" w:firstRowFirstColumn="0" w:firstRowLastColumn="0" w:lastRowFirstColumn="0" w:lastRowLastColumn="0"/>
        </w:trPr>
        <w:tc>
          <w:tcPr>
            <w:tcW w:w="4673" w:type="dxa"/>
          </w:tcPr>
          <w:p w14:paraId="2684FC51" w14:textId="77777777" w:rsidR="00B715A5" w:rsidRDefault="00B715A5" w:rsidP="00AC4F80">
            <w:pPr>
              <w:rPr>
                <w:lang w:eastAsia="en-US"/>
              </w:rPr>
            </w:pPr>
            <w:r>
              <w:rPr>
                <w:lang w:eastAsia="en-US"/>
              </w:rPr>
              <w:t xml:space="preserve">Ska-krav, se avsnitt 3 i avropsförfrågan. </w:t>
            </w:r>
          </w:p>
        </w:tc>
        <w:tc>
          <w:tcPr>
            <w:tcW w:w="3821" w:type="dxa"/>
          </w:tcPr>
          <w:p w14:paraId="56D06573" w14:textId="77777777" w:rsidR="00B715A5" w:rsidRDefault="00B715A5" w:rsidP="00AC4F80">
            <w:pPr>
              <w:rPr>
                <w:lang w:eastAsia="en-US"/>
              </w:rPr>
            </w:pPr>
            <w:r>
              <w:rPr>
                <w:lang w:eastAsia="en-US"/>
              </w:rPr>
              <w:t>Bekräfta att ska-krav uppfylls genom att kryssa i rutorna nedan.</w:t>
            </w:r>
          </w:p>
        </w:tc>
      </w:tr>
      <w:tr w:rsidR="00B715A5" w14:paraId="31FC98D6" w14:textId="77777777" w:rsidTr="00796C7C">
        <w:tc>
          <w:tcPr>
            <w:tcW w:w="4673" w:type="dxa"/>
          </w:tcPr>
          <w:p w14:paraId="4B29CF87" w14:textId="77777777" w:rsidR="00B715A5" w:rsidRPr="00E912C2" w:rsidRDefault="00B715A5" w:rsidP="00AC4F80">
            <w:pPr>
              <w:rPr>
                <w:rFonts w:asciiTheme="minorHAnsi" w:eastAsia="Calibri" w:hAnsiTheme="minorHAnsi"/>
                <w:szCs w:val="22"/>
                <w:lang w:eastAsia="en-US"/>
              </w:rPr>
            </w:pPr>
            <w:r>
              <w:rPr>
                <w:rFonts w:asciiTheme="minorHAnsi" w:eastAsia="Calibri" w:hAnsiTheme="minorHAnsi"/>
              </w:rPr>
              <w:t>Ska-krav 1</w:t>
            </w:r>
          </w:p>
        </w:tc>
        <w:tc>
          <w:tcPr>
            <w:tcW w:w="3821" w:type="dxa"/>
          </w:tcPr>
          <w:p w14:paraId="1E0B4902" w14:textId="77777777" w:rsidR="00B715A5" w:rsidRDefault="00B715A5" w:rsidP="00AC4F80">
            <w:pPr>
              <w:rPr>
                <w:lang w:eastAsia="en-US"/>
              </w:rPr>
            </w:pPr>
            <w:r>
              <w:rPr>
                <w:lang w:eastAsia="en-US"/>
              </w:rPr>
              <w:t xml:space="preserve">JA </w:t>
            </w:r>
            <w:sdt>
              <w:sdtPr>
                <w:rPr>
                  <w:lang w:eastAsia="en-US"/>
                </w:rPr>
                <w:id w:val="1204061975"/>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B715A5" w14:paraId="32228ABE" w14:textId="77777777" w:rsidTr="00796C7C">
        <w:tc>
          <w:tcPr>
            <w:tcW w:w="4673" w:type="dxa"/>
          </w:tcPr>
          <w:p w14:paraId="42800BAE" w14:textId="77777777" w:rsidR="00B715A5" w:rsidRPr="00745685" w:rsidRDefault="00B715A5" w:rsidP="00AC4F80">
            <w:pPr>
              <w:rPr>
                <w:rFonts w:asciiTheme="minorHAnsi" w:eastAsia="Calibri" w:hAnsiTheme="minorHAnsi" w:cstheme="minorHAnsi"/>
              </w:rPr>
            </w:pPr>
            <w:r w:rsidRPr="00745685">
              <w:rPr>
                <w:rFonts w:asciiTheme="minorHAnsi" w:hAnsiTheme="minorHAnsi" w:cstheme="minorHAnsi"/>
                <w:lang w:eastAsia="en-US"/>
              </w:rPr>
              <w:t>Bevis: Ange var i CV</w:t>
            </w:r>
            <w:r>
              <w:rPr>
                <w:rFonts w:asciiTheme="minorHAnsi" w:hAnsiTheme="minorHAnsi" w:cstheme="minorHAnsi"/>
                <w:lang w:eastAsia="en-US"/>
              </w:rPr>
              <w:t xml:space="preserve"> </w:t>
            </w:r>
            <w:r w:rsidRPr="00745685">
              <w:rPr>
                <w:rFonts w:asciiTheme="minorHAnsi" w:hAnsiTheme="minorHAnsi" w:cstheme="minorHAnsi"/>
                <w:lang w:eastAsia="en-US"/>
              </w:rPr>
              <w:t xml:space="preserve">eller beskrivning det framgår att namngiven konsult uppfyller ställt </w:t>
            </w:r>
            <w:r>
              <w:rPr>
                <w:rFonts w:asciiTheme="minorHAnsi" w:hAnsiTheme="minorHAnsi" w:cstheme="minorHAnsi"/>
                <w:lang w:eastAsia="en-US"/>
              </w:rPr>
              <w:t>ska</w:t>
            </w:r>
            <w:r w:rsidRPr="00745685">
              <w:rPr>
                <w:rFonts w:asciiTheme="minorHAnsi" w:hAnsiTheme="minorHAnsi" w:cstheme="minorHAnsi"/>
                <w:lang w:eastAsia="en-US"/>
              </w:rPr>
              <w:t>-krav.</w:t>
            </w:r>
          </w:p>
        </w:tc>
        <w:tc>
          <w:tcPr>
            <w:tcW w:w="3821" w:type="dxa"/>
          </w:tcPr>
          <w:p w14:paraId="454CE60E" w14:textId="77777777" w:rsidR="00B715A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14:paraId="54F6F2CA" w14:textId="77777777" w:rsidTr="00796C7C">
        <w:tc>
          <w:tcPr>
            <w:tcW w:w="4673" w:type="dxa"/>
          </w:tcPr>
          <w:p w14:paraId="723164D3" w14:textId="77777777" w:rsidR="00B715A5" w:rsidRPr="00E912C2" w:rsidRDefault="00B715A5" w:rsidP="00AC4F80">
            <w:pPr>
              <w:rPr>
                <w:rFonts w:asciiTheme="minorHAnsi" w:eastAsia="Calibri" w:hAnsiTheme="minorHAnsi"/>
                <w:szCs w:val="22"/>
                <w:lang w:eastAsia="en-US"/>
              </w:rPr>
            </w:pPr>
            <w:r>
              <w:rPr>
                <w:rFonts w:asciiTheme="minorHAnsi" w:eastAsia="Calibri" w:hAnsiTheme="minorHAnsi"/>
              </w:rPr>
              <w:t>Ska-krav 2</w:t>
            </w:r>
          </w:p>
        </w:tc>
        <w:tc>
          <w:tcPr>
            <w:tcW w:w="3821" w:type="dxa"/>
          </w:tcPr>
          <w:p w14:paraId="6BF5EFA1" w14:textId="77777777" w:rsidR="00B715A5" w:rsidRDefault="00B715A5" w:rsidP="00AC4F80">
            <w:pPr>
              <w:rPr>
                <w:lang w:eastAsia="en-US"/>
              </w:rPr>
            </w:pPr>
            <w:r>
              <w:rPr>
                <w:lang w:eastAsia="en-US"/>
              </w:rPr>
              <w:t xml:space="preserve">JA </w:t>
            </w:r>
            <w:sdt>
              <w:sdtPr>
                <w:rPr>
                  <w:lang w:eastAsia="en-US"/>
                </w:rPr>
                <w:id w:val="-1544830864"/>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B715A5" w14:paraId="5AF7ED83" w14:textId="77777777" w:rsidTr="00796C7C">
        <w:tc>
          <w:tcPr>
            <w:tcW w:w="4673" w:type="dxa"/>
          </w:tcPr>
          <w:p w14:paraId="20CD209A" w14:textId="77777777" w:rsidR="00B715A5" w:rsidRPr="00745685" w:rsidRDefault="00B715A5" w:rsidP="00AC4F80">
            <w:pPr>
              <w:rPr>
                <w:rFonts w:asciiTheme="minorHAnsi" w:eastAsia="Calibri" w:hAnsiTheme="minorHAnsi" w:cstheme="minorHAnsi"/>
              </w:rPr>
            </w:pPr>
            <w:r w:rsidRPr="00745685">
              <w:rPr>
                <w:rFonts w:asciiTheme="minorHAnsi" w:hAnsiTheme="minorHAnsi" w:cstheme="minorHAnsi"/>
                <w:lang w:eastAsia="en-US"/>
              </w:rPr>
              <w:t xml:space="preserve">Bevis: Ange var i CV eller beskrivning det framgår att namngiven konsult uppfyller ställt </w:t>
            </w:r>
            <w:r>
              <w:rPr>
                <w:rFonts w:asciiTheme="minorHAnsi" w:hAnsiTheme="minorHAnsi" w:cstheme="minorHAnsi"/>
                <w:lang w:eastAsia="en-US"/>
              </w:rPr>
              <w:t>ska</w:t>
            </w:r>
            <w:r w:rsidRPr="00745685">
              <w:rPr>
                <w:rFonts w:asciiTheme="minorHAnsi" w:hAnsiTheme="minorHAnsi" w:cstheme="minorHAnsi"/>
                <w:lang w:eastAsia="en-US"/>
              </w:rPr>
              <w:t>-krav.</w:t>
            </w:r>
          </w:p>
        </w:tc>
        <w:tc>
          <w:tcPr>
            <w:tcW w:w="3821" w:type="dxa"/>
          </w:tcPr>
          <w:p w14:paraId="78687907" w14:textId="77777777" w:rsidR="00B715A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14:paraId="36994F7A" w14:textId="77777777" w:rsidTr="00796C7C">
        <w:tc>
          <w:tcPr>
            <w:tcW w:w="4673" w:type="dxa"/>
          </w:tcPr>
          <w:p w14:paraId="745FB10C" w14:textId="77777777" w:rsidR="00B715A5" w:rsidRDefault="00B715A5" w:rsidP="00AC4F80">
            <w:pPr>
              <w:rPr>
                <w:rFonts w:asciiTheme="minorHAnsi" w:hAnsiTheme="minorHAnsi"/>
              </w:rPr>
            </w:pPr>
            <w:r>
              <w:rPr>
                <w:rFonts w:asciiTheme="minorHAnsi" w:hAnsiTheme="minorHAnsi"/>
              </w:rPr>
              <w:t>Ska-krav 3</w:t>
            </w:r>
          </w:p>
        </w:tc>
        <w:tc>
          <w:tcPr>
            <w:tcW w:w="3821" w:type="dxa"/>
          </w:tcPr>
          <w:p w14:paraId="1618203C" w14:textId="77777777" w:rsidR="00B715A5" w:rsidRDefault="00B715A5" w:rsidP="00AC4F80">
            <w:pPr>
              <w:rPr>
                <w:lang w:eastAsia="en-US"/>
              </w:rPr>
            </w:pPr>
            <w:r>
              <w:rPr>
                <w:lang w:eastAsia="en-US"/>
              </w:rPr>
              <w:t xml:space="preserve">JA </w:t>
            </w:r>
            <w:sdt>
              <w:sdtPr>
                <w:rPr>
                  <w:lang w:eastAsia="en-US"/>
                </w:rPr>
                <w:id w:val="-476834379"/>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B715A5" w14:paraId="2434FD1A" w14:textId="77777777" w:rsidTr="00796C7C">
        <w:tc>
          <w:tcPr>
            <w:tcW w:w="4673" w:type="dxa"/>
          </w:tcPr>
          <w:p w14:paraId="328ABF35" w14:textId="77777777" w:rsidR="00B715A5" w:rsidRPr="00A31BFE" w:rsidRDefault="00B715A5" w:rsidP="00AC4F80">
            <w:pPr>
              <w:rPr>
                <w:rFonts w:asciiTheme="minorHAnsi" w:hAnsiTheme="minorHAnsi" w:cstheme="minorHAnsi"/>
              </w:rPr>
            </w:pPr>
            <w:r w:rsidRPr="00A31BFE">
              <w:rPr>
                <w:rFonts w:asciiTheme="minorHAnsi" w:hAnsiTheme="minorHAnsi" w:cstheme="minorHAnsi"/>
                <w:lang w:eastAsia="en-US"/>
              </w:rPr>
              <w:t xml:space="preserve">Bevis: Ange var i CV eller beskrivning det framgår att namngiven konsult uppfyller ställt </w:t>
            </w:r>
            <w:r>
              <w:rPr>
                <w:rFonts w:asciiTheme="minorHAnsi" w:hAnsiTheme="minorHAnsi" w:cstheme="minorHAnsi"/>
                <w:lang w:eastAsia="en-US"/>
              </w:rPr>
              <w:t>ska</w:t>
            </w:r>
            <w:r w:rsidRPr="00A31BFE">
              <w:rPr>
                <w:rFonts w:asciiTheme="minorHAnsi" w:hAnsiTheme="minorHAnsi" w:cstheme="minorHAnsi"/>
                <w:lang w:eastAsia="en-US"/>
              </w:rPr>
              <w:t>-krav.</w:t>
            </w:r>
          </w:p>
        </w:tc>
        <w:tc>
          <w:tcPr>
            <w:tcW w:w="3821" w:type="dxa"/>
          </w:tcPr>
          <w:p w14:paraId="0FD61D76" w14:textId="77777777" w:rsidR="00B715A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606BE6" w14:paraId="3028B293" w14:textId="77777777" w:rsidTr="00606BE6">
        <w:tc>
          <w:tcPr>
            <w:tcW w:w="4673" w:type="dxa"/>
          </w:tcPr>
          <w:p w14:paraId="449817CA" w14:textId="12A4E92E" w:rsidR="00606BE6" w:rsidRDefault="00606BE6" w:rsidP="00FF1B78">
            <w:pPr>
              <w:rPr>
                <w:rFonts w:asciiTheme="minorHAnsi" w:hAnsiTheme="minorHAnsi"/>
              </w:rPr>
            </w:pPr>
            <w:r>
              <w:rPr>
                <w:rFonts w:asciiTheme="minorHAnsi" w:hAnsiTheme="minorHAnsi"/>
              </w:rPr>
              <w:t>Ska-krav 4</w:t>
            </w:r>
          </w:p>
        </w:tc>
        <w:tc>
          <w:tcPr>
            <w:tcW w:w="3821" w:type="dxa"/>
          </w:tcPr>
          <w:p w14:paraId="19D58A56" w14:textId="77777777" w:rsidR="00606BE6" w:rsidRDefault="00606BE6" w:rsidP="00FF1B78">
            <w:pPr>
              <w:rPr>
                <w:lang w:eastAsia="en-US"/>
              </w:rPr>
            </w:pPr>
            <w:r>
              <w:rPr>
                <w:lang w:eastAsia="en-US"/>
              </w:rPr>
              <w:t xml:space="preserve">JA </w:t>
            </w:r>
            <w:sdt>
              <w:sdtPr>
                <w:rPr>
                  <w:lang w:eastAsia="en-US"/>
                </w:rPr>
                <w:id w:val="-1069259063"/>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606BE6" w14:paraId="687EE691" w14:textId="77777777" w:rsidTr="00606BE6">
        <w:tc>
          <w:tcPr>
            <w:tcW w:w="4673" w:type="dxa"/>
          </w:tcPr>
          <w:p w14:paraId="2457871F" w14:textId="77777777" w:rsidR="00606BE6" w:rsidRPr="00A31BFE" w:rsidRDefault="00606BE6" w:rsidP="00FF1B78">
            <w:pPr>
              <w:rPr>
                <w:rFonts w:asciiTheme="minorHAnsi" w:hAnsiTheme="minorHAnsi" w:cstheme="minorHAnsi"/>
              </w:rPr>
            </w:pPr>
            <w:r w:rsidRPr="00A31BFE">
              <w:rPr>
                <w:rFonts w:asciiTheme="minorHAnsi" w:hAnsiTheme="minorHAnsi" w:cstheme="minorHAnsi"/>
                <w:lang w:eastAsia="en-US"/>
              </w:rPr>
              <w:t xml:space="preserve">Bevis: Ange var i CV eller beskrivning det framgår att namngiven konsult uppfyller ställt </w:t>
            </w:r>
            <w:r>
              <w:rPr>
                <w:rFonts w:asciiTheme="minorHAnsi" w:hAnsiTheme="minorHAnsi" w:cstheme="minorHAnsi"/>
                <w:lang w:eastAsia="en-US"/>
              </w:rPr>
              <w:t>ska</w:t>
            </w:r>
            <w:r w:rsidRPr="00A31BFE">
              <w:rPr>
                <w:rFonts w:asciiTheme="minorHAnsi" w:hAnsiTheme="minorHAnsi" w:cstheme="minorHAnsi"/>
                <w:lang w:eastAsia="en-US"/>
              </w:rPr>
              <w:t>-krav.</w:t>
            </w:r>
          </w:p>
        </w:tc>
        <w:tc>
          <w:tcPr>
            <w:tcW w:w="3821" w:type="dxa"/>
          </w:tcPr>
          <w:p w14:paraId="4CE7824F" w14:textId="77777777" w:rsidR="00606BE6" w:rsidRDefault="00606BE6" w:rsidP="00FF1B78">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606BE6" w14:paraId="3195A27E" w14:textId="77777777" w:rsidTr="00606BE6">
        <w:tc>
          <w:tcPr>
            <w:tcW w:w="4673" w:type="dxa"/>
          </w:tcPr>
          <w:p w14:paraId="62677A60" w14:textId="16E5ADB8" w:rsidR="00606BE6" w:rsidRDefault="00606BE6" w:rsidP="00FF1B78">
            <w:pPr>
              <w:rPr>
                <w:rFonts w:asciiTheme="minorHAnsi" w:hAnsiTheme="minorHAnsi"/>
              </w:rPr>
            </w:pPr>
            <w:r>
              <w:rPr>
                <w:rFonts w:asciiTheme="minorHAnsi" w:hAnsiTheme="minorHAnsi"/>
              </w:rPr>
              <w:t>Ska-krav 5</w:t>
            </w:r>
          </w:p>
        </w:tc>
        <w:tc>
          <w:tcPr>
            <w:tcW w:w="3821" w:type="dxa"/>
          </w:tcPr>
          <w:p w14:paraId="36CEAB7D" w14:textId="77777777" w:rsidR="00606BE6" w:rsidRDefault="00606BE6" w:rsidP="00FF1B78">
            <w:pPr>
              <w:rPr>
                <w:lang w:eastAsia="en-US"/>
              </w:rPr>
            </w:pPr>
            <w:r>
              <w:rPr>
                <w:lang w:eastAsia="en-US"/>
              </w:rPr>
              <w:t xml:space="preserve">JA </w:t>
            </w:r>
            <w:sdt>
              <w:sdtPr>
                <w:rPr>
                  <w:lang w:eastAsia="en-US"/>
                </w:rPr>
                <w:id w:val="-1174568193"/>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606BE6" w14:paraId="460580CB" w14:textId="77777777" w:rsidTr="00606BE6">
        <w:tc>
          <w:tcPr>
            <w:tcW w:w="4673" w:type="dxa"/>
          </w:tcPr>
          <w:p w14:paraId="54878B92" w14:textId="77777777" w:rsidR="00606BE6" w:rsidRPr="00A31BFE" w:rsidRDefault="00606BE6" w:rsidP="00FF1B78">
            <w:pPr>
              <w:rPr>
                <w:rFonts w:asciiTheme="minorHAnsi" w:hAnsiTheme="minorHAnsi" w:cstheme="minorHAnsi"/>
              </w:rPr>
            </w:pPr>
            <w:r w:rsidRPr="00A31BFE">
              <w:rPr>
                <w:rFonts w:asciiTheme="minorHAnsi" w:hAnsiTheme="minorHAnsi" w:cstheme="minorHAnsi"/>
                <w:lang w:eastAsia="en-US"/>
              </w:rPr>
              <w:t xml:space="preserve">Bevis: Ange var i CV eller beskrivning det framgår att namngiven konsult uppfyller ställt </w:t>
            </w:r>
            <w:r>
              <w:rPr>
                <w:rFonts w:asciiTheme="minorHAnsi" w:hAnsiTheme="minorHAnsi" w:cstheme="minorHAnsi"/>
                <w:lang w:eastAsia="en-US"/>
              </w:rPr>
              <w:t>ska</w:t>
            </w:r>
            <w:r w:rsidRPr="00A31BFE">
              <w:rPr>
                <w:rFonts w:asciiTheme="minorHAnsi" w:hAnsiTheme="minorHAnsi" w:cstheme="minorHAnsi"/>
                <w:lang w:eastAsia="en-US"/>
              </w:rPr>
              <w:t>-krav.</w:t>
            </w:r>
          </w:p>
        </w:tc>
        <w:tc>
          <w:tcPr>
            <w:tcW w:w="3821" w:type="dxa"/>
          </w:tcPr>
          <w:p w14:paraId="6F024B09" w14:textId="77777777" w:rsidR="00606BE6" w:rsidRDefault="00606BE6" w:rsidP="00FF1B78">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606BE6" w14:paraId="679AF598" w14:textId="77777777" w:rsidTr="00606BE6">
        <w:tc>
          <w:tcPr>
            <w:tcW w:w="4673" w:type="dxa"/>
          </w:tcPr>
          <w:p w14:paraId="1A9CC436" w14:textId="15738D31" w:rsidR="00606BE6" w:rsidRDefault="00606BE6" w:rsidP="00FF1B78">
            <w:pPr>
              <w:rPr>
                <w:rFonts w:asciiTheme="minorHAnsi" w:hAnsiTheme="minorHAnsi"/>
              </w:rPr>
            </w:pPr>
            <w:r>
              <w:rPr>
                <w:rFonts w:asciiTheme="minorHAnsi" w:hAnsiTheme="minorHAnsi"/>
              </w:rPr>
              <w:t>Ska-krav 6</w:t>
            </w:r>
          </w:p>
        </w:tc>
        <w:tc>
          <w:tcPr>
            <w:tcW w:w="3821" w:type="dxa"/>
          </w:tcPr>
          <w:p w14:paraId="0B200CE2" w14:textId="77777777" w:rsidR="00606BE6" w:rsidRDefault="00606BE6" w:rsidP="00FF1B78">
            <w:pPr>
              <w:rPr>
                <w:lang w:eastAsia="en-US"/>
              </w:rPr>
            </w:pPr>
            <w:r>
              <w:rPr>
                <w:lang w:eastAsia="en-US"/>
              </w:rPr>
              <w:t xml:space="preserve">JA </w:t>
            </w:r>
            <w:sdt>
              <w:sdtPr>
                <w:rPr>
                  <w:lang w:eastAsia="en-US"/>
                </w:rPr>
                <w:id w:val="641011546"/>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606BE6" w14:paraId="07B10531" w14:textId="77777777" w:rsidTr="00606BE6">
        <w:tc>
          <w:tcPr>
            <w:tcW w:w="4673" w:type="dxa"/>
          </w:tcPr>
          <w:p w14:paraId="3ECCAA9A" w14:textId="77777777" w:rsidR="00606BE6" w:rsidRPr="00A31BFE" w:rsidRDefault="00606BE6" w:rsidP="00FF1B78">
            <w:pPr>
              <w:rPr>
                <w:rFonts w:asciiTheme="minorHAnsi" w:hAnsiTheme="minorHAnsi" w:cstheme="minorHAnsi"/>
              </w:rPr>
            </w:pPr>
            <w:r w:rsidRPr="00A31BFE">
              <w:rPr>
                <w:rFonts w:asciiTheme="minorHAnsi" w:hAnsiTheme="minorHAnsi" w:cstheme="minorHAnsi"/>
                <w:lang w:eastAsia="en-US"/>
              </w:rPr>
              <w:t xml:space="preserve">Bevis: Ange var i CV eller beskrivning det framgår att namngiven konsult uppfyller ställt </w:t>
            </w:r>
            <w:r>
              <w:rPr>
                <w:rFonts w:asciiTheme="minorHAnsi" w:hAnsiTheme="minorHAnsi" w:cstheme="minorHAnsi"/>
                <w:lang w:eastAsia="en-US"/>
              </w:rPr>
              <w:t>ska</w:t>
            </w:r>
            <w:r w:rsidRPr="00A31BFE">
              <w:rPr>
                <w:rFonts w:asciiTheme="minorHAnsi" w:hAnsiTheme="minorHAnsi" w:cstheme="minorHAnsi"/>
                <w:lang w:eastAsia="en-US"/>
              </w:rPr>
              <w:t>-krav.</w:t>
            </w:r>
          </w:p>
        </w:tc>
        <w:tc>
          <w:tcPr>
            <w:tcW w:w="3821" w:type="dxa"/>
          </w:tcPr>
          <w:p w14:paraId="4CB99C61" w14:textId="77777777" w:rsidR="00606BE6" w:rsidRDefault="00606BE6" w:rsidP="00FF1B78">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bl>
    <w:p w14:paraId="1FDEA1FE" w14:textId="0CFC469A" w:rsidR="00B715A5" w:rsidRDefault="00B715A5" w:rsidP="00B715A5">
      <w:pPr>
        <w:rPr>
          <w:lang w:eastAsia="sv-SE"/>
        </w:rPr>
      </w:pPr>
      <w:r>
        <w:rPr>
          <w:lang w:eastAsia="sv-SE"/>
        </w:rPr>
        <w:tab/>
      </w:r>
    </w:p>
    <w:p w14:paraId="452D4575" w14:textId="74CE663A" w:rsidR="00606BE6" w:rsidRDefault="00606BE6" w:rsidP="00606BE6">
      <w:pPr>
        <w:pStyle w:val="Brdtext"/>
        <w:rPr>
          <w:lang w:eastAsia="sv-SE"/>
        </w:rPr>
      </w:pPr>
    </w:p>
    <w:p w14:paraId="2D34BF46" w14:textId="77777777" w:rsidR="00606BE6" w:rsidRPr="00606BE6" w:rsidRDefault="00606BE6" w:rsidP="00606BE6">
      <w:pPr>
        <w:pStyle w:val="Brdtext"/>
        <w:rPr>
          <w:lang w:eastAsia="sv-SE"/>
        </w:rPr>
      </w:pPr>
    </w:p>
    <w:tbl>
      <w:tblPr>
        <w:tblStyle w:val="Tabellrutnt"/>
        <w:tblW w:w="0" w:type="auto"/>
        <w:tblLook w:val="04A0" w:firstRow="1" w:lastRow="0" w:firstColumn="1" w:lastColumn="0" w:noHBand="0" w:noVBand="1"/>
      </w:tblPr>
      <w:tblGrid>
        <w:gridCol w:w="4673"/>
        <w:gridCol w:w="3821"/>
      </w:tblGrid>
      <w:tr w:rsidR="002142FF" w14:paraId="639DE465" w14:textId="77777777" w:rsidTr="002142FF">
        <w:trPr>
          <w:cnfStyle w:val="100000000000" w:firstRow="1" w:lastRow="0" w:firstColumn="0" w:lastColumn="0" w:oddVBand="0" w:evenVBand="0" w:oddHBand="0" w:evenHBand="0" w:firstRowFirstColumn="0" w:firstRowLastColumn="0" w:lastRowFirstColumn="0" w:lastRowLastColumn="0"/>
        </w:trPr>
        <w:tc>
          <w:tcPr>
            <w:tcW w:w="4673" w:type="dxa"/>
          </w:tcPr>
          <w:p w14:paraId="4B130ACC" w14:textId="77777777" w:rsidR="002142FF" w:rsidRPr="00DD77A9" w:rsidRDefault="002142FF" w:rsidP="00AC4F80">
            <w:pPr>
              <w:rPr>
                <w:lang w:eastAsia="en-US"/>
              </w:rPr>
            </w:pPr>
            <w:r>
              <w:rPr>
                <w:lang w:eastAsia="en-US"/>
              </w:rPr>
              <w:lastRenderedPageBreak/>
              <w:t>Referensuppdrag</w:t>
            </w:r>
          </w:p>
        </w:tc>
        <w:tc>
          <w:tcPr>
            <w:tcW w:w="3821" w:type="dxa"/>
          </w:tcPr>
          <w:p w14:paraId="3492178A" w14:textId="77777777" w:rsidR="002142FF" w:rsidRDefault="002142FF" w:rsidP="00AC4F80">
            <w:pPr>
              <w:rPr>
                <w:u w:val="single"/>
                <w:lang w:eastAsia="en-US"/>
              </w:rPr>
            </w:pPr>
          </w:p>
        </w:tc>
      </w:tr>
      <w:tr w:rsidR="002142FF" w14:paraId="1F7A2651" w14:textId="77777777" w:rsidTr="002142FF">
        <w:tc>
          <w:tcPr>
            <w:tcW w:w="4673" w:type="dxa"/>
          </w:tcPr>
          <w:p w14:paraId="3B4FD9AC" w14:textId="77777777" w:rsidR="002142FF" w:rsidRPr="008377E3" w:rsidRDefault="002142FF" w:rsidP="00AC4F80">
            <w:pPr>
              <w:rPr>
                <w:rFonts w:asciiTheme="minorHAnsi" w:eastAsia="Calibri" w:hAnsiTheme="minorHAnsi"/>
                <w:szCs w:val="22"/>
                <w:lang w:eastAsia="en-US"/>
              </w:rPr>
            </w:pPr>
            <w:r>
              <w:rPr>
                <w:rFonts w:asciiTheme="minorHAnsi" w:eastAsia="Calibri" w:hAnsiTheme="minorHAnsi"/>
                <w:szCs w:val="22"/>
                <w:lang w:eastAsia="en-US"/>
              </w:rPr>
              <w:t>Beskrivning av referensuppdrag enligt avsnitt 3 i avropsförfrågan. För hänvisning till annat dokument, ange bilagenummer.</w:t>
            </w:r>
          </w:p>
        </w:tc>
        <w:tc>
          <w:tcPr>
            <w:tcW w:w="3821" w:type="dxa"/>
          </w:tcPr>
          <w:p w14:paraId="015E734E" w14:textId="77777777" w:rsidR="002142FF" w:rsidRPr="008377E3" w:rsidRDefault="002142FF" w:rsidP="00AC4F80">
            <w:pPr>
              <w:rPr>
                <w:rFonts w:asciiTheme="minorHAnsi" w:eastAsia="Calibri" w:hAnsiTheme="minorHAnsi"/>
                <w:noProof/>
                <w:szCs w:val="22"/>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r w:rsidR="002142FF" w14:paraId="2A4901A6" w14:textId="77777777" w:rsidTr="002142FF">
        <w:tc>
          <w:tcPr>
            <w:tcW w:w="4673" w:type="dxa"/>
          </w:tcPr>
          <w:p w14:paraId="2C1CC6FF" w14:textId="77777777" w:rsidR="002142FF" w:rsidRPr="008377E3" w:rsidRDefault="002142FF" w:rsidP="00AC4F80">
            <w:pPr>
              <w:rPr>
                <w:rFonts w:asciiTheme="minorHAnsi" w:eastAsia="Calibri" w:hAnsiTheme="minorHAnsi"/>
                <w:szCs w:val="22"/>
                <w:lang w:eastAsia="en-US"/>
              </w:rPr>
            </w:pPr>
            <w:r w:rsidRPr="008377E3">
              <w:rPr>
                <w:rFonts w:asciiTheme="minorHAnsi" w:eastAsia="Calibri" w:hAnsiTheme="minorHAnsi"/>
                <w:szCs w:val="22"/>
                <w:lang w:eastAsia="en-US"/>
              </w:rPr>
              <w:t>Uppdragsgivare:</w:t>
            </w:r>
          </w:p>
        </w:tc>
        <w:tc>
          <w:tcPr>
            <w:tcW w:w="3821" w:type="dxa"/>
          </w:tcPr>
          <w:p w14:paraId="670AF43F" w14:textId="77777777" w:rsidR="002142FF" w:rsidRPr="00DD77A9" w:rsidRDefault="002142FF" w:rsidP="00AC4F80">
            <w:pPr>
              <w:rPr>
                <w:rFonts w:asciiTheme="minorHAnsi" w:eastAsia="Calibri" w:hAnsiTheme="minorHAnsi"/>
                <w:noProof/>
                <w:szCs w:val="22"/>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r w:rsidR="002142FF" w14:paraId="690B1B7C" w14:textId="77777777" w:rsidTr="002142FF">
        <w:tc>
          <w:tcPr>
            <w:tcW w:w="4673" w:type="dxa"/>
          </w:tcPr>
          <w:p w14:paraId="4DD0F68D" w14:textId="77777777" w:rsidR="002142FF" w:rsidRPr="008377E3" w:rsidRDefault="002142FF" w:rsidP="00AC4F80">
            <w:pPr>
              <w:rPr>
                <w:rFonts w:asciiTheme="minorHAnsi" w:eastAsia="Calibri" w:hAnsiTheme="minorHAnsi"/>
                <w:szCs w:val="22"/>
                <w:lang w:eastAsia="en-US"/>
              </w:rPr>
            </w:pPr>
            <w:r w:rsidRPr="008377E3">
              <w:rPr>
                <w:rFonts w:asciiTheme="minorHAnsi" w:eastAsia="Calibri" w:hAnsiTheme="minorHAnsi"/>
                <w:szCs w:val="22"/>
                <w:lang w:eastAsia="en-US"/>
              </w:rPr>
              <w:t>Kontaktperson hos uppdragsgivare:</w:t>
            </w:r>
          </w:p>
        </w:tc>
        <w:tc>
          <w:tcPr>
            <w:tcW w:w="3821" w:type="dxa"/>
          </w:tcPr>
          <w:p w14:paraId="648F505E" w14:textId="77777777" w:rsidR="002142FF" w:rsidRDefault="002142FF" w:rsidP="00AC4F80">
            <w:pPr>
              <w:rPr>
                <w:u w:val="single"/>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r w:rsidR="002142FF" w14:paraId="0F4FDDF6" w14:textId="77777777" w:rsidTr="002142FF">
        <w:tc>
          <w:tcPr>
            <w:tcW w:w="4673" w:type="dxa"/>
          </w:tcPr>
          <w:p w14:paraId="6A2A4F1E" w14:textId="77777777" w:rsidR="002142FF" w:rsidRPr="008377E3" w:rsidRDefault="002142FF" w:rsidP="00AC4F80">
            <w:pPr>
              <w:rPr>
                <w:rFonts w:asciiTheme="minorHAnsi" w:eastAsia="Calibri" w:hAnsiTheme="minorHAnsi"/>
                <w:szCs w:val="22"/>
                <w:lang w:eastAsia="en-US"/>
              </w:rPr>
            </w:pPr>
            <w:r w:rsidRPr="008377E3">
              <w:rPr>
                <w:rFonts w:asciiTheme="minorHAnsi" w:eastAsia="Calibri" w:hAnsiTheme="minorHAnsi"/>
                <w:szCs w:val="22"/>
                <w:lang w:eastAsia="en-US"/>
              </w:rPr>
              <w:t>Telefonnummer till kontaktperson:</w:t>
            </w:r>
          </w:p>
        </w:tc>
        <w:tc>
          <w:tcPr>
            <w:tcW w:w="3821" w:type="dxa"/>
          </w:tcPr>
          <w:p w14:paraId="742A2164" w14:textId="77777777" w:rsidR="002142FF" w:rsidRDefault="002142FF" w:rsidP="00AC4F80">
            <w:pPr>
              <w:rPr>
                <w:u w:val="single"/>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r w:rsidR="002142FF" w14:paraId="595A7A87" w14:textId="77777777" w:rsidTr="002142FF">
        <w:tc>
          <w:tcPr>
            <w:tcW w:w="4673" w:type="dxa"/>
          </w:tcPr>
          <w:p w14:paraId="0602D7C0" w14:textId="77777777" w:rsidR="002142FF" w:rsidRPr="008377E3" w:rsidRDefault="002142FF" w:rsidP="00AC4F80">
            <w:pPr>
              <w:rPr>
                <w:rFonts w:asciiTheme="minorHAnsi" w:eastAsia="Calibri" w:hAnsiTheme="minorHAnsi"/>
                <w:szCs w:val="22"/>
                <w:lang w:eastAsia="en-US"/>
              </w:rPr>
            </w:pPr>
            <w:r w:rsidRPr="008377E3">
              <w:rPr>
                <w:rFonts w:asciiTheme="minorHAnsi" w:eastAsia="Calibri" w:hAnsiTheme="minorHAnsi"/>
                <w:szCs w:val="22"/>
                <w:lang w:eastAsia="en-US"/>
              </w:rPr>
              <w:t>E-post till kontaktperson:</w:t>
            </w:r>
          </w:p>
        </w:tc>
        <w:tc>
          <w:tcPr>
            <w:tcW w:w="3821" w:type="dxa"/>
          </w:tcPr>
          <w:p w14:paraId="361B88C3" w14:textId="77777777" w:rsidR="002142FF" w:rsidRDefault="002142FF" w:rsidP="00AC4F80">
            <w:pPr>
              <w:rPr>
                <w:u w:val="single"/>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bl>
    <w:p w14:paraId="4C90AEAB" w14:textId="77777777" w:rsidR="00B715A5" w:rsidRDefault="00B715A5" w:rsidP="00B715A5">
      <w:pPr>
        <w:pStyle w:val="Rubrik2Nr"/>
      </w:pPr>
      <w:proofErr w:type="spellStart"/>
      <w:r>
        <w:t>Börkrav</w:t>
      </w:r>
      <w:proofErr w:type="spellEnd"/>
    </w:p>
    <w:tbl>
      <w:tblPr>
        <w:tblStyle w:val="Tabellrutnt"/>
        <w:tblW w:w="0" w:type="auto"/>
        <w:tblLook w:val="04A0" w:firstRow="1" w:lastRow="0" w:firstColumn="1" w:lastColumn="0" w:noHBand="0" w:noVBand="1"/>
      </w:tblPr>
      <w:tblGrid>
        <w:gridCol w:w="4390"/>
        <w:gridCol w:w="283"/>
        <w:gridCol w:w="3821"/>
      </w:tblGrid>
      <w:tr w:rsidR="00B715A5" w:rsidRPr="00296CBC" w14:paraId="015E5373" w14:textId="77777777" w:rsidTr="00796C7C">
        <w:trPr>
          <w:cnfStyle w:val="100000000000" w:firstRow="1" w:lastRow="0" w:firstColumn="0" w:lastColumn="0" w:oddVBand="0" w:evenVBand="0" w:oddHBand="0" w:evenHBand="0" w:firstRowFirstColumn="0" w:firstRowLastColumn="0" w:lastRowFirstColumn="0" w:lastRowLastColumn="0"/>
        </w:trPr>
        <w:tc>
          <w:tcPr>
            <w:tcW w:w="4390" w:type="dxa"/>
          </w:tcPr>
          <w:p w14:paraId="6589C4A3" w14:textId="77777777" w:rsidR="00B715A5" w:rsidRPr="00296CBC" w:rsidRDefault="00B715A5" w:rsidP="00AC4F80">
            <w:pPr>
              <w:rPr>
                <w:lang w:eastAsia="en-US"/>
              </w:rPr>
            </w:pPr>
            <w:r w:rsidRPr="00296CBC">
              <w:rPr>
                <w:lang w:eastAsia="en-US"/>
              </w:rPr>
              <w:t>Bör-krav enligt avsnitt 4 i avropsförfrågan</w:t>
            </w:r>
          </w:p>
        </w:tc>
        <w:tc>
          <w:tcPr>
            <w:tcW w:w="283" w:type="dxa"/>
          </w:tcPr>
          <w:p w14:paraId="71499E58" w14:textId="77777777" w:rsidR="00B715A5" w:rsidRPr="00296CBC" w:rsidRDefault="00B715A5" w:rsidP="00AC4F80">
            <w:pPr>
              <w:rPr>
                <w:color w:val="auto"/>
                <w:lang w:eastAsia="en-US"/>
              </w:rPr>
            </w:pPr>
          </w:p>
        </w:tc>
        <w:tc>
          <w:tcPr>
            <w:tcW w:w="3821" w:type="dxa"/>
          </w:tcPr>
          <w:p w14:paraId="304C7CD9" w14:textId="77777777" w:rsidR="00B715A5" w:rsidRPr="00296CBC" w:rsidRDefault="00B715A5" w:rsidP="00AC4F80">
            <w:pPr>
              <w:rPr>
                <w:color w:val="auto"/>
                <w:lang w:eastAsia="en-US"/>
              </w:rPr>
            </w:pPr>
            <w:r w:rsidRPr="00296CBC">
              <w:rPr>
                <w:lang w:eastAsia="en-US"/>
              </w:rPr>
              <w:t>Kryssmarkera om bör-kravet är uppfyllt</w:t>
            </w:r>
          </w:p>
        </w:tc>
      </w:tr>
      <w:tr w:rsidR="00B715A5" w:rsidRPr="00E95A45" w14:paraId="1DB69D9B" w14:textId="77777777" w:rsidTr="00796C7C">
        <w:tc>
          <w:tcPr>
            <w:tcW w:w="4673" w:type="dxa"/>
            <w:gridSpan w:val="2"/>
          </w:tcPr>
          <w:p w14:paraId="1AB40240" w14:textId="77777777" w:rsidR="00B715A5" w:rsidRPr="00E95A45" w:rsidRDefault="00B715A5" w:rsidP="00AC4F80">
            <w:pPr>
              <w:rPr>
                <w:lang w:eastAsia="en-US"/>
              </w:rPr>
            </w:pPr>
            <w:proofErr w:type="spellStart"/>
            <w:r>
              <w:rPr>
                <w:lang w:eastAsia="en-US"/>
              </w:rPr>
              <w:t>Börkrav</w:t>
            </w:r>
            <w:proofErr w:type="spellEnd"/>
            <w:r>
              <w:rPr>
                <w:lang w:eastAsia="en-US"/>
              </w:rPr>
              <w:t xml:space="preserve"> 1</w:t>
            </w:r>
          </w:p>
        </w:tc>
        <w:tc>
          <w:tcPr>
            <w:tcW w:w="3821" w:type="dxa"/>
          </w:tcPr>
          <w:p w14:paraId="06C70FD2" w14:textId="77777777" w:rsidR="00B715A5" w:rsidRPr="00E95A45" w:rsidRDefault="00B715A5" w:rsidP="00AC4F80">
            <w:pPr>
              <w:rPr>
                <w:lang w:eastAsia="en-US"/>
              </w:rPr>
            </w:pPr>
            <w:r w:rsidRPr="00E95A45">
              <w:rPr>
                <w:lang w:eastAsia="en-US"/>
              </w:rPr>
              <w:t xml:space="preserve">JA </w:t>
            </w:r>
            <w:sdt>
              <w:sdtPr>
                <w:rPr>
                  <w:lang w:eastAsia="en-US"/>
                </w:rPr>
                <w:id w:val="1210153684"/>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B715A5" w:rsidRPr="00E95A45" w14:paraId="2F349A4A" w14:textId="77777777" w:rsidTr="00796C7C">
        <w:tc>
          <w:tcPr>
            <w:tcW w:w="4673" w:type="dxa"/>
            <w:gridSpan w:val="2"/>
          </w:tcPr>
          <w:p w14:paraId="01C908E2" w14:textId="77777777" w:rsidR="00B715A5" w:rsidRDefault="00B715A5" w:rsidP="00AC4F80">
            <w:pPr>
              <w:rPr>
                <w:lang w:eastAsia="en-US"/>
              </w:rPr>
            </w:pPr>
            <w:r w:rsidRPr="005F5ECF">
              <w:rPr>
                <w:b/>
                <w:lang w:eastAsia="en-US"/>
              </w:rPr>
              <w:t>Bevis:</w:t>
            </w:r>
            <w:r>
              <w:rPr>
                <w:lang w:eastAsia="en-US"/>
              </w:rPr>
              <w:t xml:space="preserve"> Ange var i CV eller beskrivning det framgår att namngiven konsult uppfyller ställt bör-krav.</w:t>
            </w:r>
          </w:p>
        </w:tc>
        <w:tc>
          <w:tcPr>
            <w:tcW w:w="3821" w:type="dxa"/>
          </w:tcPr>
          <w:p w14:paraId="18667F76" w14:textId="77777777" w:rsidR="00B715A5" w:rsidRPr="00E95A4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rsidRPr="00E95A45" w14:paraId="6A2B236C" w14:textId="77777777" w:rsidTr="00796C7C">
        <w:tc>
          <w:tcPr>
            <w:tcW w:w="4673" w:type="dxa"/>
            <w:gridSpan w:val="2"/>
          </w:tcPr>
          <w:p w14:paraId="100FD580" w14:textId="77777777" w:rsidR="00B715A5" w:rsidRPr="00E95A45" w:rsidRDefault="00B715A5" w:rsidP="00AC4F80">
            <w:pPr>
              <w:rPr>
                <w:lang w:eastAsia="en-US"/>
              </w:rPr>
            </w:pPr>
            <w:proofErr w:type="spellStart"/>
            <w:r>
              <w:rPr>
                <w:lang w:eastAsia="en-US"/>
              </w:rPr>
              <w:t>Börkrav</w:t>
            </w:r>
            <w:proofErr w:type="spellEnd"/>
            <w:r>
              <w:rPr>
                <w:lang w:eastAsia="en-US"/>
              </w:rPr>
              <w:t xml:space="preserve"> 2</w:t>
            </w:r>
          </w:p>
        </w:tc>
        <w:tc>
          <w:tcPr>
            <w:tcW w:w="3821" w:type="dxa"/>
          </w:tcPr>
          <w:p w14:paraId="4A7E4BB4" w14:textId="77777777" w:rsidR="00B715A5" w:rsidRPr="00E95A45" w:rsidRDefault="00B715A5" w:rsidP="00AC4F80">
            <w:pPr>
              <w:rPr>
                <w:lang w:eastAsia="en-US"/>
              </w:rPr>
            </w:pPr>
            <w:r w:rsidRPr="00E95A45">
              <w:rPr>
                <w:lang w:eastAsia="en-US"/>
              </w:rPr>
              <w:t xml:space="preserve">JA </w:t>
            </w:r>
            <w:sdt>
              <w:sdtPr>
                <w:rPr>
                  <w:lang w:eastAsia="en-US"/>
                </w:rPr>
                <w:id w:val="-1393967348"/>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B715A5" w:rsidRPr="00E95A45" w14:paraId="45F0CA3C" w14:textId="77777777" w:rsidTr="00796C7C">
        <w:tc>
          <w:tcPr>
            <w:tcW w:w="4673" w:type="dxa"/>
            <w:gridSpan w:val="2"/>
          </w:tcPr>
          <w:p w14:paraId="13FAE577" w14:textId="77777777" w:rsidR="00B715A5" w:rsidRDefault="00B715A5" w:rsidP="00AC4F80">
            <w:pPr>
              <w:rPr>
                <w:lang w:eastAsia="en-US"/>
              </w:rPr>
            </w:pPr>
            <w:r w:rsidRPr="005F5ECF">
              <w:rPr>
                <w:b/>
                <w:lang w:eastAsia="en-US"/>
              </w:rPr>
              <w:t>Bevis:</w:t>
            </w:r>
            <w:r>
              <w:rPr>
                <w:lang w:eastAsia="en-US"/>
              </w:rPr>
              <w:t xml:space="preserve"> Ange var i CV eller beskrivning det framgår att namngiven konsult uppfyller ställt bör-krav.</w:t>
            </w:r>
          </w:p>
        </w:tc>
        <w:tc>
          <w:tcPr>
            <w:tcW w:w="3821" w:type="dxa"/>
          </w:tcPr>
          <w:p w14:paraId="1B41CA0B" w14:textId="77777777" w:rsidR="00B715A5" w:rsidRPr="00E95A4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rsidRPr="00E95A45" w14:paraId="00CC24EA" w14:textId="77777777" w:rsidTr="00796C7C">
        <w:tc>
          <w:tcPr>
            <w:tcW w:w="4673" w:type="dxa"/>
            <w:gridSpan w:val="2"/>
          </w:tcPr>
          <w:p w14:paraId="418B2927" w14:textId="77777777" w:rsidR="00B715A5" w:rsidRPr="00E95A45" w:rsidRDefault="00B715A5" w:rsidP="00AC4F80">
            <w:pPr>
              <w:rPr>
                <w:lang w:eastAsia="en-US"/>
              </w:rPr>
            </w:pPr>
            <w:proofErr w:type="spellStart"/>
            <w:r>
              <w:rPr>
                <w:lang w:eastAsia="en-US"/>
              </w:rPr>
              <w:t>Börkrav</w:t>
            </w:r>
            <w:proofErr w:type="spellEnd"/>
            <w:r>
              <w:rPr>
                <w:lang w:eastAsia="en-US"/>
              </w:rPr>
              <w:t xml:space="preserve"> 3 </w:t>
            </w:r>
          </w:p>
        </w:tc>
        <w:tc>
          <w:tcPr>
            <w:tcW w:w="3821" w:type="dxa"/>
          </w:tcPr>
          <w:p w14:paraId="12B69057" w14:textId="77777777" w:rsidR="00B715A5" w:rsidRPr="00E95A45" w:rsidRDefault="00B715A5" w:rsidP="00AC4F80">
            <w:pPr>
              <w:rPr>
                <w:lang w:eastAsia="en-US"/>
              </w:rPr>
            </w:pPr>
            <w:r>
              <w:rPr>
                <w:lang w:eastAsia="en-US"/>
              </w:rPr>
              <w:t xml:space="preserve">JA </w:t>
            </w:r>
            <w:sdt>
              <w:sdtPr>
                <w:rPr>
                  <w:lang w:eastAsia="en-US"/>
                </w:rPr>
                <w:id w:val="-1361502510"/>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B715A5" w:rsidRPr="00E95A45" w14:paraId="217C90FE" w14:textId="77777777" w:rsidTr="00796C7C">
        <w:tc>
          <w:tcPr>
            <w:tcW w:w="4673" w:type="dxa"/>
            <w:gridSpan w:val="2"/>
          </w:tcPr>
          <w:p w14:paraId="32B0C72D" w14:textId="77777777" w:rsidR="00B715A5" w:rsidRDefault="00B715A5" w:rsidP="00AC4F80">
            <w:pPr>
              <w:rPr>
                <w:lang w:eastAsia="en-US"/>
              </w:rPr>
            </w:pPr>
            <w:r w:rsidRPr="005F5ECF">
              <w:rPr>
                <w:b/>
                <w:lang w:eastAsia="en-US"/>
              </w:rPr>
              <w:t>Bevis:</w:t>
            </w:r>
            <w:r>
              <w:rPr>
                <w:lang w:eastAsia="en-US"/>
              </w:rPr>
              <w:t xml:space="preserve"> Ange var i CV eller beskrivning det framgår att namngiven konsult uppfyller ställt bör-krav.</w:t>
            </w:r>
          </w:p>
        </w:tc>
        <w:tc>
          <w:tcPr>
            <w:tcW w:w="3821" w:type="dxa"/>
          </w:tcPr>
          <w:p w14:paraId="42D5DC98" w14:textId="77777777" w:rsidR="00B715A5" w:rsidRDefault="00B715A5" w:rsidP="00AC4F80">
            <w:pPr>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bl>
    <w:p w14:paraId="0659E01A" w14:textId="77777777" w:rsidR="00DC0437" w:rsidRPr="00DC0437" w:rsidRDefault="00DC0437" w:rsidP="00DC0437">
      <w:pPr>
        <w:rPr>
          <w:lang w:eastAsia="sv-SE"/>
        </w:rPr>
      </w:pPr>
      <w:bookmarkStart w:id="2" w:name="_Toc479665073"/>
    </w:p>
    <w:p w14:paraId="54F752D9" w14:textId="35B8B1F5" w:rsidR="00FA783E" w:rsidRPr="002E4431" w:rsidRDefault="00FA783E" w:rsidP="002E4431">
      <w:pPr>
        <w:pStyle w:val="Rubrik2Nr"/>
      </w:pPr>
      <w:r w:rsidRPr="002E4431">
        <w:t>Offererat pris</w:t>
      </w:r>
      <w:bookmarkEnd w:id="2"/>
    </w:p>
    <w:tbl>
      <w:tblPr>
        <w:tblStyle w:val="Tabellrutnt"/>
        <w:tblW w:w="0" w:type="auto"/>
        <w:tblLook w:val="04A0" w:firstRow="1" w:lastRow="0" w:firstColumn="1" w:lastColumn="0" w:noHBand="0" w:noVBand="1"/>
      </w:tblPr>
      <w:tblGrid>
        <w:gridCol w:w="4253"/>
        <w:gridCol w:w="4241"/>
      </w:tblGrid>
      <w:tr w:rsidR="00FA783E" w14:paraId="3B702B08" w14:textId="77777777" w:rsidTr="00796C7C">
        <w:trPr>
          <w:cnfStyle w:val="100000000000" w:firstRow="1" w:lastRow="0" w:firstColumn="0" w:lastColumn="0" w:oddVBand="0" w:evenVBand="0" w:oddHBand="0" w:evenHBand="0" w:firstRowFirstColumn="0" w:firstRowLastColumn="0" w:lastRowFirstColumn="0" w:lastRowLastColumn="0"/>
        </w:trPr>
        <w:tc>
          <w:tcPr>
            <w:tcW w:w="4322" w:type="dxa"/>
          </w:tcPr>
          <w:p w14:paraId="2F3244B2" w14:textId="77777777" w:rsidR="00FA783E" w:rsidRDefault="00FA783E" w:rsidP="00AC4F80">
            <w:pPr>
              <w:rPr>
                <w:lang w:eastAsia="en-US"/>
              </w:rPr>
            </w:pPr>
            <w:r>
              <w:rPr>
                <w:lang w:eastAsia="en-US"/>
              </w:rPr>
              <w:t>Offererat pris</w:t>
            </w:r>
          </w:p>
        </w:tc>
        <w:tc>
          <w:tcPr>
            <w:tcW w:w="4322" w:type="dxa"/>
          </w:tcPr>
          <w:p w14:paraId="36822FCA" w14:textId="77777777" w:rsidR="00FA783E" w:rsidRDefault="00FA783E" w:rsidP="00AC4F80">
            <w:pPr>
              <w:rPr>
                <w:lang w:eastAsia="en-US"/>
              </w:rPr>
            </w:pPr>
          </w:p>
        </w:tc>
      </w:tr>
      <w:tr w:rsidR="00FA783E" w14:paraId="7AF7AB3F" w14:textId="77777777" w:rsidTr="00796C7C">
        <w:tc>
          <w:tcPr>
            <w:tcW w:w="4322" w:type="dxa"/>
          </w:tcPr>
          <w:p w14:paraId="592F92CB" w14:textId="77777777" w:rsidR="00FA783E" w:rsidRDefault="00FA783E" w:rsidP="00AC4F80">
            <w:pPr>
              <w:rPr>
                <w:lang w:eastAsia="en-US"/>
              </w:rPr>
            </w:pPr>
            <w:r>
              <w:rPr>
                <w:lang w:eastAsia="en-US"/>
              </w:rPr>
              <w:t>Pris per timme (</w:t>
            </w:r>
            <w:r w:rsidRPr="00413D7C">
              <w:rPr>
                <w:lang w:eastAsia="en-US"/>
              </w:rPr>
              <w:t>Får ej överstiga takpriset i ramavtalet</w:t>
            </w:r>
            <w:r>
              <w:rPr>
                <w:lang w:eastAsia="en-US"/>
              </w:rPr>
              <w:t xml:space="preserve">): </w:t>
            </w:r>
          </w:p>
        </w:tc>
        <w:tc>
          <w:tcPr>
            <w:tcW w:w="4322" w:type="dxa"/>
          </w:tcPr>
          <w:p w14:paraId="111F5B21" w14:textId="77777777" w:rsidR="00FA783E" w:rsidRDefault="00FA783E" w:rsidP="00AC4F80">
            <w:pPr>
              <w:rPr>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bl>
    <w:p w14:paraId="0A717AD0" w14:textId="36B1D56C" w:rsidR="00FA783E" w:rsidRDefault="00FA783E" w:rsidP="00FA783E">
      <w:pPr>
        <w:pStyle w:val="Normaltindrag"/>
        <w:ind w:left="0"/>
        <w:rPr>
          <w:lang w:eastAsia="en-US"/>
        </w:rPr>
      </w:pPr>
    </w:p>
    <w:p w14:paraId="5F5573D0" w14:textId="6C48DBC2" w:rsidR="00842331" w:rsidRDefault="00842331" w:rsidP="00FA783E">
      <w:pPr>
        <w:pStyle w:val="Normaltindrag"/>
        <w:ind w:left="0"/>
        <w:rPr>
          <w:lang w:eastAsia="en-US"/>
        </w:rPr>
      </w:pPr>
    </w:p>
    <w:p w14:paraId="4223A294" w14:textId="77738078" w:rsidR="00842331" w:rsidRDefault="00842331" w:rsidP="00FA783E">
      <w:pPr>
        <w:pStyle w:val="Normaltindrag"/>
        <w:ind w:left="0"/>
        <w:rPr>
          <w:lang w:eastAsia="en-US"/>
        </w:rPr>
      </w:pPr>
    </w:p>
    <w:p w14:paraId="25147820" w14:textId="77777777" w:rsidR="00842331" w:rsidRDefault="00842331" w:rsidP="00FA783E">
      <w:pPr>
        <w:pStyle w:val="Normaltindrag"/>
        <w:ind w:left="0"/>
        <w:rPr>
          <w:lang w:eastAsia="en-US"/>
        </w:rPr>
      </w:pPr>
    </w:p>
    <w:p w14:paraId="630F5C1E" w14:textId="2B5186BD" w:rsidR="00DE3F9E" w:rsidRPr="00EF7E5D" w:rsidRDefault="00DE3F9E" w:rsidP="00EF7E5D">
      <w:pPr>
        <w:pStyle w:val="Rubrik2Nr"/>
      </w:pPr>
      <w:bookmarkStart w:id="3" w:name="_Toc479665074"/>
      <w:r w:rsidRPr="00EF7E5D">
        <w:lastRenderedPageBreak/>
        <w:t>Leveransdag</w:t>
      </w:r>
      <w:bookmarkEnd w:id="3"/>
    </w:p>
    <w:tbl>
      <w:tblPr>
        <w:tblStyle w:val="Tabellrutnt"/>
        <w:tblW w:w="0" w:type="auto"/>
        <w:tblLook w:val="04A0" w:firstRow="1" w:lastRow="0" w:firstColumn="1" w:lastColumn="0" w:noHBand="0" w:noVBand="1"/>
      </w:tblPr>
      <w:tblGrid>
        <w:gridCol w:w="4253"/>
        <w:gridCol w:w="4241"/>
      </w:tblGrid>
      <w:tr w:rsidR="00DE3F9E" w14:paraId="236FB24B" w14:textId="77777777" w:rsidTr="00796C7C">
        <w:trPr>
          <w:cnfStyle w:val="100000000000" w:firstRow="1" w:lastRow="0" w:firstColumn="0" w:lastColumn="0" w:oddVBand="0" w:evenVBand="0" w:oddHBand="0" w:evenHBand="0" w:firstRowFirstColumn="0" w:firstRowLastColumn="0" w:lastRowFirstColumn="0" w:lastRowLastColumn="0"/>
        </w:trPr>
        <w:tc>
          <w:tcPr>
            <w:tcW w:w="4253" w:type="dxa"/>
          </w:tcPr>
          <w:p w14:paraId="5F4DD3CC" w14:textId="77777777" w:rsidR="00DE3F9E" w:rsidRDefault="00DE3F9E" w:rsidP="00AC4F80">
            <w:pPr>
              <w:rPr>
                <w:snapToGrid w:val="0"/>
              </w:rPr>
            </w:pPr>
            <w:r w:rsidRPr="00C31F08">
              <w:rPr>
                <w:lang w:eastAsia="en-US"/>
              </w:rPr>
              <w:t>Leveransdag</w:t>
            </w:r>
          </w:p>
        </w:tc>
        <w:tc>
          <w:tcPr>
            <w:tcW w:w="4241" w:type="dxa"/>
          </w:tcPr>
          <w:p w14:paraId="47C31E56" w14:textId="77777777" w:rsidR="00DE3F9E" w:rsidRDefault="00DE3F9E" w:rsidP="00AC4F80">
            <w:pPr>
              <w:rPr>
                <w:snapToGrid w:val="0"/>
              </w:rPr>
            </w:pPr>
          </w:p>
        </w:tc>
      </w:tr>
      <w:tr w:rsidR="00DE3F9E" w14:paraId="42966C2C" w14:textId="77777777" w:rsidTr="00796C7C">
        <w:tc>
          <w:tcPr>
            <w:tcW w:w="4253" w:type="dxa"/>
          </w:tcPr>
          <w:p w14:paraId="0F17B40D" w14:textId="77777777" w:rsidR="00DE3F9E" w:rsidRDefault="00DE3F9E" w:rsidP="00AC4F80">
            <w:pPr>
              <w:rPr>
                <w:snapToGrid w:val="0"/>
              </w:rPr>
            </w:pPr>
            <w:r w:rsidRPr="00C31F08">
              <w:rPr>
                <w:lang w:eastAsia="en-US"/>
              </w:rPr>
              <w:t>Ange vilket datum konsulten</w:t>
            </w:r>
            <w:r>
              <w:rPr>
                <w:lang w:eastAsia="en-US"/>
              </w:rPr>
              <w:t xml:space="preserve"> finns tillgänglig</w:t>
            </w:r>
            <w:r w:rsidRPr="00C31F08">
              <w:rPr>
                <w:lang w:eastAsia="en-US"/>
              </w:rPr>
              <w:t xml:space="preserve"> för Beställaren:</w:t>
            </w:r>
          </w:p>
        </w:tc>
        <w:tc>
          <w:tcPr>
            <w:tcW w:w="4241" w:type="dxa"/>
          </w:tcPr>
          <w:p w14:paraId="1B63112B" w14:textId="77777777" w:rsidR="00DE3F9E" w:rsidRDefault="00DE3F9E" w:rsidP="00AC4F80">
            <w:pPr>
              <w:rPr>
                <w:snapToGrid w:val="0"/>
              </w:rPr>
            </w:pPr>
            <w:r w:rsidRPr="00C31F08">
              <w:rPr>
                <w:snapToGrid w:val="0"/>
              </w:rPr>
              <w:fldChar w:fldCharType="begin">
                <w:ffData>
                  <w:name w:val="Text65"/>
                  <w:enabled/>
                  <w:calcOnExit w:val="0"/>
                  <w:textInput/>
                </w:ffData>
              </w:fldChar>
            </w:r>
            <w:r w:rsidRPr="00C31F08">
              <w:rPr>
                <w:snapToGrid w:val="0"/>
              </w:rPr>
              <w:instrText xml:space="preserve"> FORMTEXT </w:instrText>
            </w:r>
            <w:r w:rsidRPr="00C31F08">
              <w:rPr>
                <w:snapToGrid w:val="0"/>
              </w:rPr>
            </w:r>
            <w:r w:rsidRPr="00C31F08">
              <w:rPr>
                <w:snapToGrid w:val="0"/>
              </w:rPr>
              <w:fldChar w:fldCharType="separate"/>
            </w:r>
            <w:r w:rsidRPr="00C31F08">
              <w:rPr>
                <w:snapToGrid w:val="0"/>
              </w:rPr>
              <w:t> </w:t>
            </w:r>
            <w:r w:rsidRPr="00C31F08">
              <w:rPr>
                <w:snapToGrid w:val="0"/>
              </w:rPr>
              <w:t> </w:t>
            </w:r>
            <w:r w:rsidRPr="00C31F08">
              <w:rPr>
                <w:snapToGrid w:val="0"/>
              </w:rPr>
              <w:t> </w:t>
            </w:r>
            <w:r w:rsidRPr="00C31F08">
              <w:rPr>
                <w:snapToGrid w:val="0"/>
              </w:rPr>
              <w:t> </w:t>
            </w:r>
            <w:r w:rsidRPr="00C31F08">
              <w:rPr>
                <w:snapToGrid w:val="0"/>
              </w:rPr>
              <w:t> </w:t>
            </w:r>
            <w:r w:rsidRPr="00C31F08">
              <w:rPr>
                <w:snapToGrid w:val="0"/>
              </w:rPr>
              <w:fldChar w:fldCharType="end"/>
            </w:r>
          </w:p>
        </w:tc>
      </w:tr>
    </w:tbl>
    <w:p w14:paraId="5E3F3A32" w14:textId="77777777" w:rsidR="00404E9A" w:rsidRPr="00404E9A" w:rsidRDefault="00404E9A" w:rsidP="00404E9A">
      <w:pPr>
        <w:pStyle w:val="Rubrik2Nr"/>
      </w:pPr>
      <w:r w:rsidRPr="00404E9A">
        <w:t>Begäran om sekretess</w:t>
      </w:r>
    </w:p>
    <w:p w14:paraId="3AA87611" w14:textId="77777777" w:rsidR="00404E9A" w:rsidRPr="0013382B" w:rsidRDefault="00404E9A" w:rsidP="00AC4F80">
      <w:pPr>
        <w:rPr>
          <w:lang w:eastAsia="en-US"/>
        </w:rPr>
      </w:pPr>
      <w:r w:rsidRPr="0013382B">
        <w:rPr>
          <w:lang w:eastAsia="en-US"/>
        </w:rPr>
        <w:t xml:space="preserve">Beställaren omfattas av offentlighetsprincipen. Med detta avses bland annat att allmänna handlingar generellt ska vara tillgängliga för den som önskar ta del av dem. Den som lämnar avropssvar i denna förfrågan måste vara införstådd i att denna aspekt ingår som en förutsättning i samarbetet med Inera och att handlingar som lämnas in med avropssvaret inte återlämnas. Garantier för att uppgifter inte kommer att lämnas ut kan därför inte lämnas. </w:t>
      </w:r>
    </w:p>
    <w:p w14:paraId="6BC64536" w14:textId="77777777" w:rsidR="00404E9A" w:rsidRDefault="00404E9A" w:rsidP="001A7066">
      <w:pPr>
        <w:spacing w:after="240"/>
        <w:rPr>
          <w:lang w:eastAsia="en-US"/>
        </w:rPr>
      </w:pPr>
      <w:r w:rsidRPr="0013382B">
        <w:rPr>
          <w:lang w:eastAsia="en-US"/>
        </w:rPr>
        <w:t xml:space="preserve">Av offentlighets- och sekretesslagen (2009:400) följer att sekretess gäller för uppgift om en enskilds affärs- eller driftförhållanden, om det kan antas att den enskilde lider skada om uppgiften röjs. Anser ramavtalsleverantören att vissa uppgifter i avropssvaret ska sekretessbeläggas kan ramavtalsleverantören precisera vilka uppgifter det gäller samt lämna en motivering till på vilket sätt företaget skulle lida skada om uppgifterna lämnades ut, varpå Beställaren tar detta i beaktande vid eventuell utlämnande av allmän handling. </w:t>
      </w:r>
    </w:p>
    <w:tbl>
      <w:tblPr>
        <w:tblStyle w:val="Tabellrutnt"/>
        <w:tblW w:w="0" w:type="auto"/>
        <w:tblLook w:val="04A0" w:firstRow="1" w:lastRow="0" w:firstColumn="1" w:lastColumn="0" w:noHBand="0" w:noVBand="1"/>
      </w:tblPr>
      <w:tblGrid>
        <w:gridCol w:w="4260"/>
        <w:gridCol w:w="4234"/>
      </w:tblGrid>
      <w:tr w:rsidR="00404E9A" w14:paraId="4A4672AA" w14:textId="77777777" w:rsidTr="00796C7C">
        <w:trPr>
          <w:cnfStyle w:val="100000000000" w:firstRow="1" w:lastRow="0" w:firstColumn="0" w:lastColumn="0" w:oddVBand="0" w:evenVBand="0" w:oddHBand="0" w:evenHBand="0" w:firstRowFirstColumn="0" w:firstRowLastColumn="0" w:lastRowFirstColumn="0" w:lastRowLastColumn="0"/>
          <w:trHeight w:val="541"/>
        </w:trPr>
        <w:tc>
          <w:tcPr>
            <w:tcW w:w="4322" w:type="dxa"/>
          </w:tcPr>
          <w:p w14:paraId="305A1D0F" w14:textId="77777777" w:rsidR="00404E9A" w:rsidRDefault="00404E9A" w:rsidP="00AC4F80">
            <w:pPr>
              <w:rPr>
                <w:lang w:eastAsia="en-US"/>
              </w:rPr>
            </w:pPr>
            <w:r>
              <w:rPr>
                <w:lang w:eastAsia="en-US"/>
              </w:rPr>
              <w:t>Begäran om sekretess</w:t>
            </w:r>
          </w:p>
        </w:tc>
        <w:tc>
          <w:tcPr>
            <w:tcW w:w="4322" w:type="dxa"/>
          </w:tcPr>
          <w:p w14:paraId="0C19866B" w14:textId="77777777" w:rsidR="00404E9A" w:rsidRDefault="00404E9A" w:rsidP="00AC4F80">
            <w:pPr>
              <w:rPr>
                <w:lang w:eastAsia="en-US"/>
              </w:rPr>
            </w:pPr>
          </w:p>
        </w:tc>
      </w:tr>
      <w:tr w:rsidR="00404E9A" w14:paraId="0E149DD9" w14:textId="77777777" w:rsidTr="00796C7C">
        <w:tc>
          <w:tcPr>
            <w:tcW w:w="4322" w:type="dxa"/>
          </w:tcPr>
          <w:p w14:paraId="0BA9BBA7" w14:textId="77777777" w:rsidR="00404E9A" w:rsidRPr="00E912C2" w:rsidRDefault="00404E9A" w:rsidP="00AC4F80">
            <w:pPr>
              <w:rPr>
                <w:rFonts w:asciiTheme="minorHAnsi" w:eastAsia="Calibri" w:hAnsiTheme="minorHAnsi"/>
                <w:szCs w:val="22"/>
                <w:lang w:eastAsia="en-US"/>
              </w:rPr>
            </w:pPr>
            <w:r w:rsidRPr="00E912C2">
              <w:rPr>
                <w:rFonts w:asciiTheme="minorHAnsi" w:eastAsia="Calibri" w:hAnsiTheme="minorHAnsi"/>
                <w:szCs w:val="22"/>
                <w:lang w:eastAsia="en-US"/>
              </w:rPr>
              <w:t>Uppgifter som begärs sekretessbelagda:</w:t>
            </w:r>
          </w:p>
        </w:tc>
        <w:tc>
          <w:tcPr>
            <w:tcW w:w="4322" w:type="dxa"/>
          </w:tcPr>
          <w:p w14:paraId="0990AB9F" w14:textId="77777777" w:rsidR="00404E9A" w:rsidRDefault="00404E9A" w:rsidP="00AC4F80">
            <w:pPr>
              <w:rPr>
                <w:lang w:eastAsia="en-US"/>
              </w:rPr>
            </w:pPr>
            <w:r w:rsidRPr="00C31F08">
              <w:rPr>
                <w:snapToGrid w:val="0"/>
              </w:rPr>
              <w:fldChar w:fldCharType="begin">
                <w:ffData>
                  <w:name w:val="Text65"/>
                  <w:enabled/>
                  <w:calcOnExit w:val="0"/>
                  <w:textInput/>
                </w:ffData>
              </w:fldChar>
            </w:r>
            <w:r w:rsidRPr="00C31F08">
              <w:rPr>
                <w:snapToGrid w:val="0"/>
              </w:rPr>
              <w:instrText xml:space="preserve"> FORMTEXT </w:instrText>
            </w:r>
            <w:r w:rsidRPr="00C31F08">
              <w:rPr>
                <w:snapToGrid w:val="0"/>
              </w:rPr>
            </w:r>
            <w:r w:rsidRPr="00C31F08">
              <w:rPr>
                <w:snapToGrid w:val="0"/>
              </w:rPr>
              <w:fldChar w:fldCharType="separate"/>
            </w:r>
            <w:r>
              <w:rPr>
                <w:snapToGrid w:val="0"/>
              </w:rPr>
              <w:t> </w:t>
            </w:r>
            <w:r>
              <w:rPr>
                <w:snapToGrid w:val="0"/>
              </w:rPr>
              <w:t> </w:t>
            </w:r>
            <w:r>
              <w:rPr>
                <w:snapToGrid w:val="0"/>
              </w:rPr>
              <w:t> </w:t>
            </w:r>
            <w:r>
              <w:rPr>
                <w:snapToGrid w:val="0"/>
              </w:rPr>
              <w:t> </w:t>
            </w:r>
            <w:r>
              <w:rPr>
                <w:snapToGrid w:val="0"/>
              </w:rPr>
              <w:t> </w:t>
            </w:r>
            <w:r w:rsidRPr="00C31F08">
              <w:rPr>
                <w:snapToGrid w:val="0"/>
              </w:rPr>
              <w:fldChar w:fldCharType="end"/>
            </w:r>
          </w:p>
        </w:tc>
      </w:tr>
      <w:tr w:rsidR="00404E9A" w14:paraId="2D580C15" w14:textId="77777777" w:rsidTr="00796C7C">
        <w:tc>
          <w:tcPr>
            <w:tcW w:w="4322" w:type="dxa"/>
          </w:tcPr>
          <w:p w14:paraId="47F85251" w14:textId="77777777" w:rsidR="00404E9A" w:rsidRPr="00E912C2" w:rsidRDefault="00404E9A" w:rsidP="00AC4F80">
            <w:pPr>
              <w:rPr>
                <w:rFonts w:asciiTheme="minorHAnsi" w:eastAsia="Calibri" w:hAnsiTheme="minorHAnsi"/>
                <w:szCs w:val="22"/>
                <w:lang w:eastAsia="en-US"/>
              </w:rPr>
            </w:pPr>
            <w:r w:rsidRPr="00E912C2">
              <w:rPr>
                <w:rFonts w:asciiTheme="minorHAnsi" w:eastAsia="Calibri" w:hAnsiTheme="minorHAnsi"/>
                <w:szCs w:val="22"/>
                <w:lang w:eastAsia="en-US"/>
              </w:rPr>
              <w:t>Motivering:</w:t>
            </w:r>
          </w:p>
        </w:tc>
        <w:tc>
          <w:tcPr>
            <w:tcW w:w="4322" w:type="dxa"/>
          </w:tcPr>
          <w:p w14:paraId="1C7AC804" w14:textId="77777777" w:rsidR="00404E9A" w:rsidRDefault="00404E9A" w:rsidP="00AC4F80">
            <w:pPr>
              <w:rPr>
                <w:lang w:eastAsia="en-US"/>
              </w:rPr>
            </w:pPr>
            <w:r w:rsidRPr="00C31F08">
              <w:rPr>
                <w:snapToGrid w:val="0"/>
              </w:rPr>
              <w:fldChar w:fldCharType="begin">
                <w:ffData>
                  <w:name w:val="Text65"/>
                  <w:enabled/>
                  <w:calcOnExit w:val="0"/>
                  <w:textInput/>
                </w:ffData>
              </w:fldChar>
            </w:r>
            <w:r w:rsidRPr="00C31F08">
              <w:rPr>
                <w:snapToGrid w:val="0"/>
              </w:rPr>
              <w:instrText xml:space="preserve"> FORMTEXT </w:instrText>
            </w:r>
            <w:r w:rsidRPr="00C31F08">
              <w:rPr>
                <w:snapToGrid w:val="0"/>
              </w:rPr>
            </w:r>
            <w:r w:rsidRPr="00C31F08">
              <w:rPr>
                <w:snapToGrid w:val="0"/>
              </w:rPr>
              <w:fldChar w:fldCharType="separate"/>
            </w:r>
            <w:r w:rsidRPr="00C31F08">
              <w:rPr>
                <w:snapToGrid w:val="0"/>
              </w:rPr>
              <w:t> </w:t>
            </w:r>
            <w:r w:rsidRPr="00C31F08">
              <w:rPr>
                <w:snapToGrid w:val="0"/>
              </w:rPr>
              <w:t> </w:t>
            </w:r>
            <w:r w:rsidRPr="00C31F08">
              <w:rPr>
                <w:snapToGrid w:val="0"/>
              </w:rPr>
              <w:t> </w:t>
            </w:r>
            <w:r w:rsidRPr="00C31F08">
              <w:rPr>
                <w:snapToGrid w:val="0"/>
              </w:rPr>
              <w:t> </w:t>
            </w:r>
            <w:r w:rsidRPr="00C31F08">
              <w:rPr>
                <w:snapToGrid w:val="0"/>
              </w:rPr>
              <w:t> </w:t>
            </w:r>
            <w:r w:rsidRPr="00C31F08">
              <w:rPr>
                <w:snapToGrid w:val="0"/>
              </w:rPr>
              <w:fldChar w:fldCharType="end"/>
            </w:r>
          </w:p>
        </w:tc>
      </w:tr>
    </w:tbl>
    <w:p w14:paraId="56DB5924" w14:textId="77777777" w:rsidR="00027FBF" w:rsidRPr="00027FBF" w:rsidRDefault="00027FBF" w:rsidP="00027FBF">
      <w:pPr>
        <w:pStyle w:val="Rubrik2Nr"/>
      </w:pPr>
      <w:r w:rsidRPr="00027FBF">
        <w:t>Acceptans av avropssvarets giltighetstid</w:t>
      </w:r>
    </w:p>
    <w:tbl>
      <w:tblPr>
        <w:tblStyle w:val="Tabellrutnt"/>
        <w:tblW w:w="0" w:type="auto"/>
        <w:tblLook w:val="04A0" w:firstRow="1" w:lastRow="0" w:firstColumn="1" w:lastColumn="0" w:noHBand="0" w:noVBand="1"/>
      </w:tblPr>
      <w:tblGrid>
        <w:gridCol w:w="4263"/>
        <w:gridCol w:w="4231"/>
      </w:tblGrid>
      <w:tr w:rsidR="00027FBF" w14:paraId="71B82158" w14:textId="77777777" w:rsidTr="00AC4F80">
        <w:trPr>
          <w:cnfStyle w:val="100000000000" w:firstRow="1" w:lastRow="0" w:firstColumn="0" w:lastColumn="0" w:oddVBand="0" w:evenVBand="0" w:oddHBand="0" w:evenHBand="0" w:firstRowFirstColumn="0" w:firstRowLastColumn="0" w:lastRowFirstColumn="0" w:lastRowLastColumn="0"/>
          <w:trHeight w:val="541"/>
        </w:trPr>
        <w:tc>
          <w:tcPr>
            <w:tcW w:w="4263" w:type="dxa"/>
          </w:tcPr>
          <w:p w14:paraId="31653F5C" w14:textId="77777777" w:rsidR="00027FBF" w:rsidRDefault="00027FBF" w:rsidP="00AC4F80">
            <w:pPr>
              <w:rPr>
                <w:lang w:eastAsia="en-US"/>
              </w:rPr>
            </w:pPr>
            <w:r>
              <w:rPr>
                <w:lang w:eastAsia="en-US"/>
              </w:rPr>
              <w:t>Acceptans av avropssvarets giltighetstid</w:t>
            </w:r>
          </w:p>
        </w:tc>
        <w:tc>
          <w:tcPr>
            <w:tcW w:w="4231" w:type="dxa"/>
          </w:tcPr>
          <w:p w14:paraId="143C8B49" w14:textId="77777777" w:rsidR="00027FBF" w:rsidRDefault="00027FBF" w:rsidP="00AC4F80">
            <w:pPr>
              <w:rPr>
                <w:lang w:eastAsia="en-US"/>
              </w:rPr>
            </w:pPr>
          </w:p>
        </w:tc>
      </w:tr>
      <w:tr w:rsidR="00027FBF" w14:paraId="434AF7C3" w14:textId="77777777" w:rsidTr="00AC4F80">
        <w:tc>
          <w:tcPr>
            <w:tcW w:w="4263" w:type="dxa"/>
          </w:tcPr>
          <w:p w14:paraId="3FE42527" w14:textId="77777777" w:rsidR="00027FBF" w:rsidRPr="00342EA8" w:rsidRDefault="00027FBF" w:rsidP="00AC4F80">
            <w:pPr>
              <w:rPr>
                <w:rFonts w:cstheme="minorHAnsi"/>
                <w:szCs w:val="22"/>
              </w:rPr>
            </w:pPr>
            <w:r>
              <w:rPr>
                <w:rFonts w:cstheme="minorHAnsi"/>
                <w:szCs w:val="22"/>
              </w:rPr>
              <w:t xml:space="preserve">Leverantören accepterar att avropssvar </w:t>
            </w:r>
            <w:r w:rsidRPr="00342EA8">
              <w:rPr>
                <w:rFonts w:cstheme="minorHAnsi"/>
                <w:szCs w:val="22"/>
              </w:rPr>
              <w:t>ska gälla 90 dagar räknat från och med den sista dagen för anbudslämnande. Leverantören bekräftar även att den tiden förlängs med 90 dagar vid överprövning.</w:t>
            </w:r>
          </w:p>
          <w:p w14:paraId="2E72307F" w14:textId="77777777" w:rsidR="00027FBF" w:rsidRPr="00E912C2" w:rsidRDefault="00027FBF" w:rsidP="00AC4F80">
            <w:pPr>
              <w:rPr>
                <w:rFonts w:asciiTheme="minorHAnsi" w:eastAsia="Calibri" w:hAnsiTheme="minorHAnsi"/>
                <w:szCs w:val="22"/>
                <w:lang w:eastAsia="en-US"/>
              </w:rPr>
            </w:pPr>
          </w:p>
        </w:tc>
        <w:tc>
          <w:tcPr>
            <w:tcW w:w="4231" w:type="dxa"/>
          </w:tcPr>
          <w:p w14:paraId="6DBB3E1E" w14:textId="77777777" w:rsidR="00027FBF" w:rsidRDefault="00027FBF" w:rsidP="00AC4F80">
            <w:pPr>
              <w:rPr>
                <w:lang w:eastAsia="en-US"/>
              </w:rPr>
            </w:pPr>
            <w:r w:rsidRPr="00261758">
              <w:rPr>
                <w:lang w:eastAsia="en-US"/>
              </w:rPr>
              <w:t xml:space="preserve">JA </w:t>
            </w:r>
            <w:sdt>
              <w:sdtPr>
                <w:rPr>
                  <w:lang w:eastAsia="en-US"/>
                </w:rPr>
                <w:id w:val="682013664"/>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bl>
    <w:p w14:paraId="0B304BDF" w14:textId="6460806E" w:rsidR="00027FBF" w:rsidRDefault="00027FBF" w:rsidP="00FA783E">
      <w:pPr>
        <w:pStyle w:val="Normaltindrag"/>
        <w:ind w:left="0"/>
        <w:rPr>
          <w:lang w:eastAsia="en-US"/>
        </w:rPr>
      </w:pPr>
    </w:p>
    <w:p w14:paraId="652BDB91" w14:textId="60FBB037" w:rsidR="00842331" w:rsidRDefault="00842331" w:rsidP="00FA783E">
      <w:pPr>
        <w:pStyle w:val="Normaltindrag"/>
        <w:ind w:left="0"/>
        <w:rPr>
          <w:lang w:eastAsia="en-US"/>
        </w:rPr>
      </w:pPr>
    </w:p>
    <w:p w14:paraId="32A41D7A" w14:textId="77777777" w:rsidR="00842331" w:rsidRDefault="00842331" w:rsidP="00FA783E">
      <w:pPr>
        <w:pStyle w:val="Normaltindrag"/>
        <w:ind w:left="0"/>
        <w:rPr>
          <w:lang w:eastAsia="en-US"/>
        </w:rPr>
      </w:pPr>
    </w:p>
    <w:p w14:paraId="3006488A" w14:textId="77777777" w:rsidR="000C325A" w:rsidRPr="00342EA8" w:rsidRDefault="000C325A" w:rsidP="00F55A0F">
      <w:pPr>
        <w:pStyle w:val="Rubrik2Nr"/>
        <w:rPr>
          <w:snapToGrid w:val="0"/>
        </w:rPr>
      </w:pPr>
      <w:r w:rsidRPr="00342EA8">
        <w:rPr>
          <w:snapToGrid w:val="0"/>
        </w:rPr>
        <w:lastRenderedPageBreak/>
        <w:t>Undertecknande av avropssvar</w:t>
      </w:r>
      <w:r>
        <w:rPr>
          <w:snapToGrid w:val="0"/>
        </w:rPr>
        <w:t xml:space="preserve"> </w:t>
      </w:r>
    </w:p>
    <w:p w14:paraId="7F054632" w14:textId="37AF2EF6" w:rsidR="000C325A" w:rsidRPr="00342EA8" w:rsidRDefault="000C325A" w:rsidP="001A7066">
      <w:pPr>
        <w:spacing w:after="240"/>
      </w:pPr>
      <w:r w:rsidRPr="00342EA8">
        <w:t>Leverantören försäkrar att samtliga uppgifter som lämnats i detta avropssvar är sanna och att samtliga uppgifter och dokumentation som krävs enligt avropsunderlaget finns med i detta avropssvar.</w:t>
      </w:r>
      <w:r>
        <w:t xml:space="preserve"> </w:t>
      </w:r>
      <w:r w:rsidRPr="00CC0EBC">
        <w:t>I samband med undertecknandet accepteras samtliga villkor i bilaga 2 – Förlaga till avropskontrakt.</w:t>
      </w:r>
    </w:p>
    <w:tbl>
      <w:tblPr>
        <w:tblW w:w="8618" w:type="dxa"/>
        <w:tblInd w:w="-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8618"/>
      </w:tblGrid>
      <w:tr w:rsidR="000C325A" w:rsidRPr="00342EA8" w14:paraId="12C1452C" w14:textId="77777777" w:rsidTr="00796C7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2F2F7" w14:textId="77777777" w:rsidR="000C325A" w:rsidRPr="00342EA8" w:rsidRDefault="000C325A" w:rsidP="00796C7C">
            <w:pPr>
              <w:spacing w:after="0"/>
              <w:ind w:right="-852"/>
              <w:rPr>
                <w:rFonts w:ascii="Arial" w:hAnsi="Arial" w:cs="Arial"/>
                <w:bCs/>
                <w:i/>
                <w:color w:val="000000"/>
                <w:sz w:val="20"/>
                <w:szCs w:val="20"/>
              </w:rPr>
            </w:pPr>
            <w:r w:rsidRPr="00342EA8">
              <w:rPr>
                <w:rFonts w:ascii="Arial" w:hAnsi="Arial" w:cs="Arial"/>
                <w:bCs/>
                <w:i/>
                <w:color w:val="000000"/>
                <w:sz w:val="20"/>
                <w:szCs w:val="20"/>
              </w:rPr>
              <w:t>Ort och datum</w:t>
            </w:r>
          </w:p>
          <w:p w14:paraId="570F9883" w14:textId="77777777" w:rsidR="000C325A" w:rsidRPr="00342EA8" w:rsidRDefault="000C325A" w:rsidP="00796C7C">
            <w:pPr>
              <w:spacing w:after="0"/>
              <w:ind w:right="-852"/>
              <w:rPr>
                <w:rFonts w:ascii="Arial" w:hAnsi="Arial" w:cs="Arial"/>
                <w:bCs/>
                <w:color w:val="000000"/>
                <w:sz w:val="20"/>
                <w:szCs w:val="20"/>
              </w:rPr>
            </w:pPr>
          </w:p>
          <w:p w14:paraId="0C5ACEEE" w14:textId="77777777" w:rsidR="000C325A" w:rsidRPr="00342EA8" w:rsidRDefault="000C325A" w:rsidP="00796C7C">
            <w:pPr>
              <w:spacing w:after="0"/>
              <w:ind w:right="-852"/>
              <w:rPr>
                <w:rFonts w:cs="Calibri"/>
                <w:b/>
                <w:bCs/>
                <w:color w:val="000000"/>
                <w:szCs w:val="20"/>
              </w:rPr>
            </w:pPr>
          </w:p>
        </w:tc>
      </w:tr>
      <w:tr w:rsidR="000C325A" w:rsidRPr="00342EA8" w14:paraId="1676C482" w14:textId="77777777" w:rsidTr="00796C7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7721E" w14:textId="77777777" w:rsidR="000C325A" w:rsidRPr="00342EA8" w:rsidRDefault="000C325A" w:rsidP="00796C7C">
            <w:pPr>
              <w:spacing w:after="0"/>
              <w:ind w:right="-852"/>
              <w:rPr>
                <w:rFonts w:ascii="Arial" w:hAnsi="Arial" w:cs="Arial"/>
                <w:b/>
                <w:bCs/>
                <w:i/>
                <w:color w:val="000000"/>
                <w:sz w:val="20"/>
                <w:szCs w:val="20"/>
              </w:rPr>
            </w:pPr>
            <w:r w:rsidRPr="00342EA8">
              <w:rPr>
                <w:rFonts w:ascii="Arial" w:hAnsi="Arial" w:cs="Arial"/>
                <w:bCs/>
                <w:i/>
                <w:color w:val="000000"/>
                <w:sz w:val="20"/>
                <w:szCs w:val="20"/>
              </w:rPr>
              <w:t>Underskrift</w:t>
            </w:r>
          </w:p>
          <w:p w14:paraId="3631A72A" w14:textId="77777777" w:rsidR="000C325A" w:rsidRPr="00342EA8" w:rsidRDefault="000C325A" w:rsidP="00796C7C">
            <w:pPr>
              <w:spacing w:after="0"/>
              <w:ind w:right="-852"/>
              <w:rPr>
                <w:rFonts w:asciiTheme="minorHAnsi" w:hAnsiTheme="minorHAnsi" w:cs="Arial"/>
                <w:bCs/>
                <w:color w:val="000000"/>
                <w:szCs w:val="22"/>
              </w:rPr>
            </w:pPr>
          </w:p>
          <w:p w14:paraId="29E6CDED" w14:textId="77777777" w:rsidR="000C325A" w:rsidRPr="00342EA8" w:rsidRDefault="000C325A" w:rsidP="00796C7C">
            <w:pPr>
              <w:spacing w:after="120"/>
            </w:pPr>
          </w:p>
        </w:tc>
      </w:tr>
      <w:tr w:rsidR="000C325A" w:rsidRPr="00342EA8" w14:paraId="3F4563DD" w14:textId="77777777" w:rsidTr="00796C7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D66AC" w14:textId="77777777" w:rsidR="000C325A" w:rsidRPr="00342EA8" w:rsidRDefault="000C325A" w:rsidP="00796C7C">
            <w:pPr>
              <w:spacing w:after="0"/>
              <w:ind w:right="-852"/>
              <w:rPr>
                <w:rFonts w:ascii="Arial" w:hAnsi="Arial" w:cs="Arial"/>
                <w:b/>
                <w:bCs/>
                <w:i/>
                <w:color w:val="000000"/>
                <w:sz w:val="20"/>
                <w:szCs w:val="20"/>
              </w:rPr>
            </w:pPr>
            <w:r w:rsidRPr="00342EA8">
              <w:rPr>
                <w:rFonts w:ascii="Arial" w:hAnsi="Arial" w:cs="Arial"/>
                <w:bCs/>
                <w:i/>
                <w:color w:val="000000"/>
                <w:sz w:val="20"/>
                <w:szCs w:val="20"/>
              </w:rPr>
              <w:t>Namnförtydligande</w:t>
            </w:r>
          </w:p>
          <w:p w14:paraId="4B38BE35" w14:textId="77777777" w:rsidR="000C325A" w:rsidRPr="00342EA8" w:rsidRDefault="000C325A" w:rsidP="00796C7C">
            <w:pPr>
              <w:spacing w:after="0"/>
              <w:ind w:right="-852"/>
              <w:rPr>
                <w:rFonts w:cs="Calibri"/>
                <w:b/>
                <w:bCs/>
                <w:color w:val="000000"/>
                <w:szCs w:val="20"/>
              </w:rPr>
            </w:pPr>
          </w:p>
          <w:p w14:paraId="5AE5DC68" w14:textId="77777777" w:rsidR="000C325A" w:rsidRPr="00342EA8" w:rsidRDefault="000C325A" w:rsidP="00796C7C">
            <w:pPr>
              <w:spacing w:after="120"/>
            </w:pPr>
          </w:p>
        </w:tc>
      </w:tr>
    </w:tbl>
    <w:p w14:paraId="6414E635" w14:textId="77777777" w:rsidR="000C325A" w:rsidRPr="00342EA8" w:rsidRDefault="000C325A" w:rsidP="000C325A">
      <w:pPr>
        <w:tabs>
          <w:tab w:val="num" w:pos="720"/>
          <w:tab w:val="left" w:pos="2325"/>
        </w:tabs>
        <w:spacing w:before="120"/>
        <w:ind w:left="714"/>
        <w:rPr>
          <w:rFonts w:cstheme="minorHAnsi"/>
          <w:szCs w:val="22"/>
        </w:rPr>
      </w:pPr>
      <w:r w:rsidRPr="00342EA8">
        <w:rPr>
          <w:rFonts w:cstheme="minorHAnsi"/>
          <w:szCs w:val="22"/>
        </w:rPr>
        <w:t>Undertecknade är behörig att underteckna och lämna in avropssvaret.</w:t>
      </w:r>
    </w:p>
    <w:p w14:paraId="2BEFA227" w14:textId="77777777" w:rsidR="00156B67" w:rsidRPr="00BB694F" w:rsidRDefault="00156B67" w:rsidP="00FA783E">
      <w:pPr>
        <w:pStyle w:val="Normaltindrag"/>
        <w:ind w:left="0"/>
        <w:rPr>
          <w:lang w:eastAsia="en-US"/>
        </w:rPr>
      </w:pPr>
    </w:p>
    <w:p w14:paraId="3209051E" w14:textId="77777777" w:rsidR="00B715A5" w:rsidRPr="001B1FC6" w:rsidRDefault="00B715A5" w:rsidP="00B715A5">
      <w:pPr>
        <w:rPr>
          <w:lang w:eastAsia="sv-SE"/>
        </w:rPr>
      </w:pPr>
    </w:p>
    <w:p w14:paraId="294EBAAA" w14:textId="77777777" w:rsidR="00B715A5" w:rsidRPr="00B715A5" w:rsidRDefault="00B715A5" w:rsidP="00B715A5">
      <w:pPr>
        <w:pStyle w:val="Brdtext"/>
        <w:rPr>
          <w:lang w:eastAsia="sv-SE"/>
        </w:rPr>
      </w:pPr>
    </w:p>
    <w:sectPr w:rsidR="00B715A5" w:rsidRPr="00B715A5" w:rsidSect="0007040F">
      <w:headerReference w:type="even" r:id="rId12"/>
      <w:headerReference w:type="default" r:id="rId13"/>
      <w:footerReference w:type="default" r:id="rId14"/>
      <w:headerReference w:type="first" r:id="rId15"/>
      <w:pgSz w:w="11906" w:h="16838" w:code="9"/>
      <w:pgMar w:top="2948" w:right="1701" w:bottom="1814" w:left="1701" w:header="34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A2945" w14:textId="77777777" w:rsidR="00922CBA" w:rsidRDefault="00922CBA" w:rsidP="00C15048">
      <w:r>
        <w:separator/>
      </w:r>
    </w:p>
    <w:p w14:paraId="15DE372D" w14:textId="77777777" w:rsidR="00922CBA" w:rsidRDefault="00922CBA" w:rsidP="00C15048"/>
    <w:p w14:paraId="08F77D9C" w14:textId="77777777" w:rsidR="00922CBA" w:rsidRDefault="00922CBA" w:rsidP="00C15048"/>
  </w:endnote>
  <w:endnote w:type="continuationSeparator" w:id="0">
    <w:p w14:paraId="597A6D0D" w14:textId="77777777" w:rsidR="00922CBA" w:rsidRDefault="00922CBA" w:rsidP="00C15048">
      <w:r>
        <w:continuationSeparator/>
      </w:r>
    </w:p>
    <w:p w14:paraId="48B66124" w14:textId="77777777" w:rsidR="00922CBA" w:rsidRDefault="00922CBA" w:rsidP="00C15048"/>
    <w:p w14:paraId="17B97E9E" w14:textId="77777777" w:rsidR="00922CBA" w:rsidRDefault="00922CBA" w:rsidP="00C15048"/>
  </w:endnote>
  <w:endnote w:type="continuationNotice" w:id="1">
    <w:p w14:paraId="742F3B72" w14:textId="77777777" w:rsidR="00922CBA" w:rsidRDefault="00922C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776059"/>
      <w:docPartObj>
        <w:docPartGallery w:val="Page Numbers (Bottom of Page)"/>
        <w:docPartUnique/>
      </w:docPartObj>
    </w:sdtPr>
    <w:sdtEndPr/>
    <w:sdtContent>
      <w:p w14:paraId="6D57E8F5" w14:textId="5ADAAB4A" w:rsidR="00BA0E4E" w:rsidRDefault="00BA0E4E" w:rsidP="00BA0E4E">
        <w:pPr>
          <w:pStyle w:val="Sidfot"/>
          <w:jc w:val="right"/>
        </w:pPr>
        <w:r>
          <w:fldChar w:fldCharType="begin"/>
        </w:r>
        <w:r>
          <w:instrText>PAGE   \* MERGEFORMAT</w:instrText>
        </w:r>
        <w:r>
          <w:fldChar w:fldCharType="separate"/>
        </w:r>
        <w:r w:rsidR="00C160B9">
          <w:rPr>
            <w:noProof/>
          </w:rPr>
          <w:t>4</w:t>
        </w:r>
        <w:r>
          <w:fldChar w:fldCharType="end"/>
        </w:r>
      </w:p>
    </w:sdtContent>
  </w:sdt>
  <w:p w14:paraId="6090DE16" w14:textId="77777777" w:rsidR="00333716" w:rsidRPr="004A7C1C" w:rsidRDefault="00333716" w:rsidP="00C150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E79ED" w14:textId="77777777" w:rsidR="00922CBA" w:rsidRDefault="00922CBA" w:rsidP="00C15048">
      <w:r>
        <w:separator/>
      </w:r>
    </w:p>
    <w:p w14:paraId="6FB8394F" w14:textId="77777777" w:rsidR="00922CBA" w:rsidRDefault="00922CBA" w:rsidP="00C15048"/>
    <w:p w14:paraId="097B7F18" w14:textId="77777777" w:rsidR="00922CBA" w:rsidRDefault="00922CBA" w:rsidP="00C15048"/>
  </w:footnote>
  <w:footnote w:type="continuationSeparator" w:id="0">
    <w:p w14:paraId="396F34F1" w14:textId="77777777" w:rsidR="00922CBA" w:rsidRDefault="00922CBA" w:rsidP="00C15048">
      <w:r>
        <w:continuationSeparator/>
      </w:r>
    </w:p>
    <w:p w14:paraId="7A4EDC70" w14:textId="77777777" w:rsidR="00922CBA" w:rsidRDefault="00922CBA" w:rsidP="00C15048"/>
    <w:p w14:paraId="3E6B9B31" w14:textId="77777777" w:rsidR="00922CBA" w:rsidRDefault="00922CBA" w:rsidP="00C15048"/>
  </w:footnote>
  <w:footnote w:type="continuationNotice" w:id="1">
    <w:p w14:paraId="06B60765" w14:textId="77777777" w:rsidR="00922CBA" w:rsidRDefault="00922C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37650" w14:textId="77777777" w:rsidR="00A15E99" w:rsidRDefault="00A15E99" w:rsidP="00C15048"/>
  <w:p w14:paraId="71FEA34A" w14:textId="77777777" w:rsidR="00A15E99" w:rsidRDefault="00A15E99" w:rsidP="00C150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81" w:type="dxa"/>
      <w:tblInd w:w="-792" w:type="dxa"/>
      <w:tblBorders>
        <w:insideH w:val="single" w:sz="4" w:space="0" w:color="auto"/>
        <w:insideV w:val="single" w:sz="4" w:space="0" w:color="00A9A7"/>
      </w:tblBorders>
      <w:tblLayout w:type="fixed"/>
      <w:tblLook w:val="01E0" w:firstRow="1" w:lastRow="1" w:firstColumn="1" w:lastColumn="1" w:noHBand="0" w:noVBand="0"/>
    </w:tblPr>
    <w:tblGrid>
      <w:gridCol w:w="2459"/>
      <w:gridCol w:w="3970"/>
      <w:gridCol w:w="2443"/>
      <w:gridCol w:w="1809"/>
    </w:tblGrid>
    <w:tr w:rsidR="00B16F63" w:rsidRPr="00333716" w14:paraId="0F713D3A" w14:textId="77777777" w:rsidTr="37CF6099">
      <w:trPr>
        <w:trHeight w:hRule="exact" w:val="539"/>
      </w:trPr>
      <w:tc>
        <w:tcPr>
          <w:tcW w:w="2459" w:type="dxa"/>
          <w:tcBorders>
            <w:top w:val="nil"/>
            <w:bottom w:val="nil"/>
          </w:tcBorders>
        </w:tcPr>
        <w:p w14:paraId="2314ED04" w14:textId="77777777" w:rsidR="00A15E99" w:rsidRPr="00333716" w:rsidRDefault="00A15E99" w:rsidP="00C15048">
          <w:pPr>
            <w:pStyle w:val="Sidfot"/>
          </w:pPr>
        </w:p>
      </w:tc>
      <w:tc>
        <w:tcPr>
          <w:tcW w:w="3970" w:type="dxa"/>
          <w:tcBorders>
            <w:top w:val="nil"/>
            <w:bottom w:val="nil"/>
          </w:tcBorders>
        </w:tcPr>
        <w:p w14:paraId="74D57C54" w14:textId="202C8F17" w:rsidR="00A15E99" w:rsidRPr="001F54EF" w:rsidRDefault="00F72B8B" w:rsidP="00034766">
          <w:pPr>
            <w:pStyle w:val="Sidfot"/>
          </w:pPr>
          <w:r>
            <w:rPr>
              <w:noProof/>
            </w:rPr>
            <w:t xml:space="preserve">Avropsförfrågan avseende </w:t>
          </w:r>
          <w:r w:rsidR="00842331">
            <w:rPr>
              <w:noProof/>
            </w:rPr>
            <w:t>Lösningsarkitekt</w:t>
          </w:r>
          <w:r w:rsidR="002D2879">
            <w:rPr>
              <w:noProof/>
            </w:rPr>
            <w:br/>
          </w:r>
          <w:r w:rsidR="00E6091D" w:rsidRPr="00E6091D">
            <w:t xml:space="preserve"> </w:t>
          </w:r>
          <w:r w:rsidR="002D2879">
            <w:t xml:space="preserve"> </w:t>
          </w:r>
          <w:r w:rsidR="002D2879">
            <w:br/>
          </w:r>
        </w:p>
      </w:tc>
      <w:tc>
        <w:tcPr>
          <w:tcW w:w="2443" w:type="dxa"/>
          <w:tcBorders>
            <w:top w:val="nil"/>
            <w:bottom w:val="nil"/>
          </w:tcBorders>
        </w:tcPr>
        <w:p w14:paraId="3D0FA677" w14:textId="1E7C078D" w:rsidR="00A15E99" w:rsidRPr="00E6091D" w:rsidRDefault="00BB3503" w:rsidP="0007040F">
          <w:pPr>
            <w:pStyle w:val="Sidfot"/>
          </w:pPr>
          <w:r>
            <w:t>Diarienummer:</w:t>
          </w:r>
          <w:r w:rsidR="00B70F31">
            <w:t xml:space="preserve"> </w:t>
          </w:r>
          <w:r w:rsidR="00CD2169">
            <w:t>2021110017</w:t>
          </w:r>
        </w:p>
      </w:tc>
      <w:tc>
        <w:tcPr>
          <w:tcW w:w="1809" w:type="dxa"/>
          <w:tcBorders>
            <w:top w:val="nil"/>
            <w:bottom w:val="nil"/>
          </w:tcBorders>
        </w:tcPr>
        <w:p w14:paraId="1C71F820" w14:textId="77777777" w:rsidR="00A15E99" w:rsidRPr="001F54EF" w:rsidRDefault="00A15E99" w:rsidP="00C15048">
          <w:pPr>
            <w:pStyle w:val="Sidfot"/>
          </w:pPr>
          <w:r w:rsidRPr="001F54EF">
            <w:t>Senast ändrad</w:t>
          </w:r>
        </w:p>
        <w:p w14:paraId="5B48B5BF" w14:textId="4E6CB56D" w:rsidR="00A15E99" w:rsidRPr="001F54EF" w:rsidRDefault="00CD2169" w:rsidP="00612965">
          <w:pPr>
            <w:pStyle w:val="Sidfot"/>
          </w:pPr>
          <w:r>
            <w:t>2021-1</w:t>
          </w:r>
          <w:r w:rsidR="00AA558B">
            <w:t>2-</w:t>
          </w:r>
          <w:r w:rsidR="00D6289A">
            <w:t>03</w:t>
          </w:r>
        </w:p>
      </w:tc>
    </w:tr>
    <w:tr w:rsidR="0070295C" w:rsidRPr="00144360" w14:paraId="5BFEA20A" w14:textId="77777777" w:rsidTr="37CF6099">
      <w:tblPrEx>
        <w:tblBorders>
          <w:insideH w:val="none" w:sz="0" w:space="0" w:color="auto"/>
          <w:insideV w:val="none" w:sz="0" w:space="0" w:color="auto"/>
        </w:tblBorders>
      </w:tblPrEx>
      <w:trPr>
        <w:gridAfter w:val="3"/>
        <w:wAfter w:w="8222" w:type="dxa"/>
        <w:trHeight w:hRule="exact" w:val="1444"/>
      </w:trPr>
      <w:tc>
        <w:tcPr>
          <w:tcW w:w="2459" w:type="dxa"/>
          <w:tcBorders>
            <w:top w:val="nil"/>
            <w:left w:val="nil"/>
            <w:bottom w:val="nil"/>
            <w:right w:val="nil"/>
          </w:tcBorders>
          <w:vAlign w:val="center"/>
        </w:tcPr>
        <w:p w14:paraId="06468F93" w14:textId="77777777" w:rsidR="0070295C" w:rsidRDefault="37CF6099" w:rsidP="0070295C">
          <w:pPr>
            <w:pStyle w:val="Sidhuvud"/>
          </w:pPr>
          <w:r>
            <w:rPr>
              <w:noProof/>
            </w:rPr>
            <w:drawing>
              <wp:inline distT="0" distB="0" distL="0" distR="0" wp14:anchorId="5A8E4BB1" wp14:editId="0538BE57">
                <wp:extent cx="1087200" cy="654162"/>
                <wp:effectExtent l="0" t="0" r="0" b="0"/>
                <wp:docPr id="1"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pic:cNvPicPr/>
                      </pic:nvPicPr>
                      <pic:blipFill>
                        <a:blip r:embed="rId1">
                          <a:extLst>
                            <a:ext uri="{28A0092B-C50C-407E-A947-70E740481C1C}">
                              <a14:useLocalDpi xmlns:a14="http://schemas.microsoft.com/office/drawing/2010/main" val="0"/>
                            </a:ext>
                          </a:extLst>
                        </a:blip>
                        <a:stretch>
                          <a:fillRect/>
                        </a:stretch>
                      </pic:blipFill>
                      <pic:spPr>
                        <a:xfrm>
                          <a:off x="0" y="0"/>
                          <a:ext cx="1087200" cy="654162"/>
                        </a:xfrm>
                        <a:prstGeom prst="rect">
                          <a:avLst/>
                        </a:prstGeom>
                      </pic:spPr>
                    </pic:pic>
                  </a:graphicData>
                </a:graphic>
              </wp:inline>
            </w:drawing>
          </w:r>
        </w:p>
      </w:tc>
    </w:tr>
  </w:tbl>
  <w:p w14:paraId="529B36D8" w14:textId="77777777" w:rsidR="00A15E99" w:rsidRDefault="00A15E99" w:rsidP="00C150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81" w:type="dxa"/>
      <w:tblInd w:w="-792" w:type="dxa"/>
      <w:tblLayout w:type="fixed"/>
      <w:tblLook w:val="01E0" w:firstRow="1" w:lastRow="1" w:firstColumn="1" w:lastColumn="1" w:noHBand="0" w:noVBand="0"/>
    </w:tblPr>
    <w:tblGrid>
      <w:gridCol w:w="2460"/>
      <w:gridCol w:w="3969"/>
      <w:gridCol w:w="3118"/>
      <w:gridCol w:w="1134"/>
    </w:tblGrid>
    <w:tr w:rsidR="00A15E99" w:rsidRPr="00144360" w14:paraId="02728310" w14:textId="77777777" w:rsidTr="0070295C">
      <w:trPr>
        <w:trHeight w:hRule="exact" w:val="539"/>
      </w:trPr>
      <w:tc>
        <w:tcPr>
          <w:tcW w:w="2460" w:type="dxa"/>
          <w:tcBorders>
            <w:top w:val="nil"/>
            <w:left w:val="nil"/>
            <w:bottom w:val="nil"/>
            <w:right w:val="nil"/>
          </w:tcBorders>
        </w:tcPr>
        <w:p w14:paraId="40121AAF" w14:textId="77777777" w:rsidR="00A15E99" w:rsidRPr="002D1CAF" w:rsidRDefault="00A15E99" w:rsidP="00C15048">
          <w:pPr>
            <w:pStyle w:val="Sidhuvud"/>
          </w:pPr>
        </w:p>
      </w:tc>
      <w:tc>
        <w:tcPr>
          <w:tcW w:w="3969" w:type="dxa"/>
          <w:tcBorders>
            <w:top w:val="nil"/>
            <w:left w:val="nil"/>
            <w:bottom w:val="nil"/>
            <w:right w:val="nil"/>
          </w:tcBorders>
        </w:tcPr>
        <w:p w14:paraId="11968FE8" w14:textId="77777777" w:rsidR="00A15E99" w:rsidRPr="00E123DA" w:rsidRDefault="00A15E99" w:rsidP="00C15048">
          <w:pPr>
            <w:pStyle w:val="Sidhuvud"/>
          </w:pPr>
        </w:p>
      </w:tc>
      <w:tc>
        <w:tcPr>
          <w:tcW w:w="3118" w:type="dxa"/>
          <w:tcBorders>
            <w:top w:val="nil"/>
            <w:left w:val="nil"/>
            <w:bottom w:val="nil"/>
            <w:right w:val="nil"/>
          </w:tcBorders>
        </w:tcPr>
        <w:p w14:paraId="581B7313" w14:textId="77777777" w:rsidR="00A15E99" w:rsidRPr="00E123DA" w:rsidRDefault="00A15E99" w:rsidP="00C15048">
          <w:pPr>
            <w:pStyle w:val="Sidhuvud"/>
          </w:pPr>
        </w:p>
      </w:tc>
      <w:tc>
        <w:tcPr>
          <w:tcW w:w="1134" w:type="dxa"/>
          <w:tcBorders>
            <w:top w:val="nil"/>
            <w:left w:val="nil"/>
            <w:bottom w:val="nil"/>
            <w:right w:val="nil"/>
          </w:tcBorders>
        </w:tcPr>
        <w:p w14:paraId="301A77CB" w14:textId="77777777" w:rsidR="00A15E99" w:rsidRPr="00E123DA" w:rsidRDefault="00A15E99" w:rsidP="00C15048">
          <w:pPr>
            <w:pStyle w:val="Sidhuvud"/>
          </w:pPr>
        </w:p>
      </w:tc>
    </w:tr>
    <w:tr w:rsidR="00A15E99" w:rsidRPr="00144360" w14:paraId="5FA7E70A" w14:textId="77777777" w:rsidTr="0070295C">
      <w:trPr>
        <w:gridAfter w:val="3"/>
        <w:wAfter w:w="8221" w:type="dxa"/>
        <w:trHeight w:hRule="exact" w:val="1446"/>
      </w:trPr>
      <w:tc>
        <w:tcPr>
          <w:tcW w:w="2460" w:type="dxa"/>
          <w:tcBorders>
            <w:top w:val="nil"/>
            <w:left w:val="nil"/>
            <w:bottom w:val="nil"/>
            <w:right w:val="nil"/>
          </w:tcBorders>
          <w:vAlign w:val="center"/>
        </w:tcPr>
        <w:p w14:paraId="7E1AA7E5" w14:textId="77777777" w:rsidR="00A15E99" w:rsidRDefault="37CF6099" w:rsidP="0070295C">
          <w:pPr>
            <w:pStyle w:val="Sidhuvud"/>
          </w:pPr>
          <w:r>
            <w:rPr>
              <w:noProof/>
            </w:rPr>
            <w:drawing>
              <wp:inline distT="0" distB="0" distL="0" distR="0" wp14:anchorId="70EB0961" wp14:editId="7A4EDDB9">
                <wp:extent cx="1091565" cy="656789"/>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1091565" cy="656789"/>
                        </a:xfrm>
                        <a:prstGeom prst="rect">
                          <a:avLst/>
                        </a:prstGeom>
                      </pic:spPr>
                    </pic:pic>
                  </a:graphicData>
                </a:graphic>
              </wp:inline>
            </w:drawing>
          </w:r>
        </w:p>
      </w:tc>
    </w:tr>
  </w:tbl>
  <w:p w14:paraId="47575C4D" w14:textId="77777777" w:rsidR="00A15E99" w:rsidRDefault="00A15E99" w:rsidP="00C15048">
    <w:pPr>
      <w:pStyle w:val="Sidhuvud"/>
    </w:pPr>
  </w:p>
  <w:p w14:paraId="7D7CBE80" w14:textId="77777777" w:rsidR="00A15E99" w:rsidRPr="00144360" w:rsidRDefault="00A15E99" w:rsidP="00C150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92AE4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6496C"/>
    <w:multiLevelType w:val="hybridMultilevel"/>
    <w:tmpl w:val="CDE099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A54E71"/>
    <w:multiLevelType w:val="hybridMultilevel"/>
    <w:tmpl w:val="163EA98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658668E"/>
    <w:multiLevelType w:val="hybridMultilevel"/>
    <w:tmpl w:val="323C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7E326D"/>
    <w:multiLevelType w:val="hybridMultilevel"/>
    <w:tmpl w:val="72D60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153414"/>
    <w:multiLevelType w:val="hybridMultilevel"/>
    <w:tmpl w:val="5FDA91FE"/>
    <w:lvl w:ilvl="0" w:tplc="E7F068B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C66A5C"/>
    <w:multiLevelType w:val="hybridMultilevel"/>
    <w:tmpl w:val="5442F0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2E705AD"/>
    <w:multiLevelType w:val="hybridMultilevel"/>
    <w:tmpl w:val="AD88E7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8AF63C3"/>
    <w:multiLevelType w:val="multilevel"/>
    <w:tmpl w:val="50846754"/>
    <w:styleLink w:val="111111"/>
    <w:lvl w:ilvl="0">
      <w:start w:val="1"/>
      <w:numFmt w:val="decimal"/>
      <w:pStyle w:val="Rubrik1Nr"/>
      <w:lvlText w:val="%1."/>
      <w:lvlJc w:val="left"/>
      <w:pPr>
        <w:tabs>
          <w:tab w:val="num" w:pos="454"/>
        </w:tabs>
        <w:ind w:left="454" w:hanging="454"/>
      </w:pPr>
      <w:rPr>
        <w:rFonts w:hint="default"/>
      </w:rPr>
    </w:lvl>
    <w:lvl w:ilvl="1">
      <w:start w:val="1"/>
      <w:numFmt w:val="decimal"/>
      <w:pStyle w:val="Rubrik2Nr"/>
      <w:lvlText w:val="%1.%2"/>
      <w:lvlJc w:val="left"/>
      <w:pPr>
        <w:tabs>
          <w:tab w:val="num" w:pos="680"/>
        </w:tabs>
        <w:ind w:left="680" w:hanging="680"/>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06756A"/>
    <w:multiLevelType w:val="hybridMultilevel"/>
    <w:tmpl w:val="544EC8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29C2DB1"/>
    <w:multiLevelType w:val="hybridMultilevel"/>
    <w:tmpl w:val="F50ED1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A3926D6"/>
    <w:multiLevelType w:val="multilevel"/>
    <w:tmpl w:val="464E93B2"/>
    <w:lvl w:ilvl="0">
      <w:start w:val="1"/>
      <w:numFmt w:val="decimal"/>
      <w:pStyle w:val="Numreradlista"/>
      <w:lvlText w:val="%1."/>
      <w:lvlJc w:val="left"/>
      <w:pPr>
        <w:tabs>
          <w:tab w:val="num" w:pos="680"/>
        </w:tabs>
        <w:ind w:left="680" w:hanging="320"/>
      </w:pPr>
      <w:rPr>
        <w:rFonts w:hint="default"/>
        <w:b/>
        <w:color w:val="00A9A7"/>
        <w:sz w:val="22"/>
      </w:rPr>
    </w:lvl>
    <w:lvl w:ilvl="1">
      <w:start w:val="1"/>
      <w:numFmt w:val="decimal"/>
      <w:lvlText w:val="%1.%2."/>
      <w:lvlJc w:val="left"/>
      <w:pPr>
        <w:tabs>
          <w:tab w:val="num" w:pos="1531"/>
        </w:tabs>
        <w:ind w:left="1531" w:hanging="454"/>
      </w:pPr>
      <w:rPr>
        <w:rFonts w:hint="default"/>
        <w:b/>
        <w:color w:val="00A9A7"/>
        <w:sz w:val="22"/>
      </w:rPr>
    </w:lvl>
    <w:lvl w:ilvl="2">
      <w:start w:val="1"/>
      <w:numFmt w:val="decimal"/>
      <w:lvlText w:val="%1.%2.%3."/>
      <w:lvlJc w:val="left"/>
      <w:pPr>
        <w:tabs>
          <w:tab w:val="num" w:pos="2608"/>
        </w:tabs>
        <w:ind w:left="2608" w:hanging="623"/>
      </w:pPr>
      <w:rPr>
        <w:rFonts w:hint="default"/>
        <w:b/>
        <w:color w:val="00A9A7"/>
        <w:sz w:val="22"/>
      </w:rPr>
    </w:lvl>
    <w:lvl w:ilvl="3">
      <w:start w:val="1"/>
      <w:numFmt w:val="decimal"/>
      <w:lvlText w:val="%1.%2.%3.%4."/>
      <w:lvlJc w:val="left"/>
      <w:pPr>
        <w:tabs>
          <w:tab w:val="num" w:pos="3969"/>
        </w:tabs>
        <w:ind w:left="3969" w:hanging="794"/>
      </w:pPr>
      <w:rPr>
        <w:rFonts w:hint="default"/>
        <w:color w:val="00A9A7"/>
        <w:sz w:val="22"/>
      </w:rPr>
    </w:lvl>
    <w:lvl w:ilvl="4">
      <w:start w:val="1"/>
      <w:numFmt w:val="decimal"/>
      <w:lvlText w:val="%1.%2.%3.%4.%5."/>
      <w:lvlJc w:val="left"/>
      <w:pPr>
        <w:tabs>
          <w:tab w:val="num" w:pos="4649"/>
        </w:tabs>
        <w:ind w:left="4649" w:hanging="963"/>
      </w:pPr>
      <w:rPr>
        <w:rFonts w:hint="default"/>
        <w:color w:val="00A9A7"/>
        <w:sz w:val="22"/>
      </w:rPr>
    </w:lvl>
    <w:lvl w:ilvl="5">
      <w:start w:val="1"/>
      <w:numFmt w:val="decimal"/>
      <w:lvlText w:val="%1.%2.%3.%4.%5.%6."/>
      <w:lvlJc w:val="left"/>
      <w:pPr>
        <w:tabs>
          <w:tab w:val="num" w:pos="4706"/>
        </w:tabs>
        <w:ind w:left="4706" w:hanging="737"/>
      </w:pPr>
      <w:rPr>
        <w:rFonts w:hint="default"/>
        <w:color w:val="00A9A7"/>
        <w:sz w:val="22"/>
      </w:rPr>
    </w:lvl>
    <w:lvl w:ilvl="6">
      <w:start w:val="1"/>
      <w:numFmt w:val="decimal"/>
      <w:lvlText w:val="%1.%2.%3.%4.%5.%6.%7."/>
      <w:lvlJc w:val="left"/>
      <w:pPr>
        <w:tabs>
          <w:tab w:val="num" w:pos="6124"/>
        </w:tabs>
        <w:ind w:left="6124" w:hanging="1304"/>
      </w:pPr>
      <w:rPr>
        <w:rFonts w:hint="default"/>
        <w:color w:val="00A9A7"/>
        <w:sz w:val="22"/>
      </w:rPr>
    </w:lvl>
    <w:lvl w:ilvl="7">
      <w:start w:val="1"/>
      <w:numFmt w:val="decimal"/>
      <w:lvlText w:val="%1.%2.%3.%4.%5.%6.%7.%8."/>
      <w:lvlJc w:val="left"/>
      <w:pPr>
        <w:tabs>
          <w:tab w:val="num" w:pos="6350"/>
        </w:tabs>
        <w:ind w:left="6350" w:hanging="1360"/>
      </w:pPr>
      <w:rPr>
        <w:rFonts w:hint="default"/>
        <w:color w:val="00A9A7"/>
        <w:sz w:val="22"/>
      </w:rPr>
    </w:lvl>
    <w:lvl w:ilvl="8">
      <w:start w:val="1"/>
      <w:numFmt w:val="decimal"/>
      <w:lvlText w:val="%1.%2.%3.%4.%5.%6.%7.%8.%9."/>
      <w:lvlJc w:val="left"/>
      <w:pPr>
        <w:tabs>
          <w:tab w:val="num" w:pos="6407"/>
        </w:tabs>
        <w:ind w:left="6407" w:hanging="1531"/>
      </w:pPr>
      <w:rPr>
        <w:rFonts w:hint="default"/>
        <w:color w:val="00A9A7"/>
        <w:sz w:val="22"/>
      </w:rPr>
    </w:lvl>
  </w:abstractNum>
  <w:abstractNum w:abstractNumId="12" w15:restartNumberingAfterBreak="0">
    <w:nsid w:val="4A415D76"/>
    <w:multiLevelType w:val="hybridMultilevel"/>
    <w:tmpl w:val="AF0E2BF6"/>
    <w:lvl w:ilvl="0" w:tplc="249E0846">
      <w:start w:val="20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AA45E6"/>
    <w:multiLevelType w:val="multilevel"/>
    <w:tmpl w:val="50846754"/>
    <w:numStyleLink w:val="111111"/>
  </w:abstractNum>
  <w:abstractNum w:abstractNumId="14" w15:restartNumberingAfterBreak="0">
    <w:nsid w:val="4FC627D7"/>
    <w:multiLevelType w:val="hybridMultilevel"/>
    <w:tmpl w:val="180E3B42"/>
    <w:lvl w:ilvl="0" w:tplc="041D0001">
      <w:start w:val="1"/>
      <w:numFmt w:val="bullet"/>
      <w:lvlText w:val=""/>
      <w:lvlJc w:val="left"/>
      <w:pPr>
        <w:ind w:left="1079" w:hanging="360"/>
      </w:pPr>
      <w:rPr>
        <w:rFonts w:ascii="Symbol" w:hAnsi="Symbol" w:hint="default"/>
      </w:rPr>
    </w:lvl>
    <w:lvl w:ilvl="1" w:tplc="041D0003" w:tentative="1">
      <w:start w:val="1"/>
      <w:numFmt w:val="bullet"/>
      <w:lvlText w:val="o"/>
      <w:lvlJc w:val="left"/>
      <w:pPr>
        <w:ind w:left="1799" w:hanging="360"/>
      </w:pPr>
      <w:rPr>
        <w:rFonts w:ascii="Courier New" w:hAnsi="Courier New" w:cs="Courier New" w:hint="default"/>
      </w:rPr>
    </w:lvl>
    <w:lvl w:ilvl="2" w:tplc="041D0005" w:tentative="1">
      <w:start w:val="1"/>
      <w:numFmt w:val="bullet"/>
      <w:lvlText w:val=""/>
      <w:lvlJc w:val="left"/>
      <w:pPr>
        <w:ind w:left="2519" w:hanging="360"/>
      </w:pPr>
      <w:rPr>
        <w:rFonts w:ascii="Wingdings" w:hAnsi="Wingdings" w:hint="default"/>
      </w:rPr>
    </w:lvl>
    <w:lvl w:ilvl="3" w:tplc="041D0001" w:tentative="1">
      <w:start w:val="1"/>
      <w:numFmt w:val="bullet"/>
      <w:lvlText w:val=""/>
      <w:lvlJc w:val="left"/>
      <w:pPr>
        <w:ind w:left="3239" w:hanging="360"/>
      </w:pPr>
      <w:rPr>
        <w:rFonts w:ascii="Symbol" w:hAnsi="Symbol" w:hint="default"/>
      </w:rPr>
    </w:lvl>
    <w:lvl w:ilvl="4" w:tplc="041D0003" w:tentative="1">
      <w:start w:val="1"/>
      <w:numFmt w:val="bullet"/>
      <w:lvlText w:val="o"/>
      <w:lvlJc w:val="left"/>
      <w:pPr>
        <w:ind w:left="3959" w:hanging="360"/>
      </w:pPr>
      <w:rPr>
        <w:rFonts w:ascii="Courier New" w:hAnsi="Courier New" w:cs="Courier New" w:hint="default"/>
      </w:rPr>
    </w:lvl>
    <w:lvl w:ilvl="5" w:tplc="041D0005" w:tentative="1">
      <w:start w:val="1"/>
      <w:numFmt w:val="bullet"/>
      <w:lvlText w:val=""/>
      <w:lvlJc w:val="left"/>
      <w:pPr>
        <w:ind w:left="4679" w:hanging="360"/>
      </w:pPr>
      <w:rPr>
        <w:rFonts w:ascii="Wingdings" w:hAnsi="Wingdings" w:hint="default"/>
      </w:rPr>
    </w:lvl>
    <w:lvl w:ilvl="6" w:tplc="041D0001" w:tentative="1">
      <w:start w:val="1"/>
      <w:numFmt w:val="bullet"/>
      <w:lvlText w:val=""/>
      <w:lvlJc w:val="left"/>
      <w:pPr>
        <w:ind w:left="5399" w:hanging="360"/>
      </w:pPr>
      <w:rPr>
        <w:rFonts w:ascii="Symbol" w:hAnsi="Symbol" w:hint="default"/>
      </w:rPr>
    </w:lvl>
    <w:lvl w:ilvl="7" w:tplc="041D0003" w:tentative="1">
      <w:start w:val="1"/>
      <w:numFmt w:val="bullet"/>
      <w:lvlText w:val="o"/>
      <w:lvlJc w:val="left"/>
      <w:pPr>
        <w:ind w:left="6119" w:hanging="360"/>
      </w:pPr>
      <w:rPr>
        <w:rFonts w:ascii="Courier New" w:hAnsi="Courier New" w:cs="Courier New" w:hint="default"/>
      </w:rPr>
    </w:lvl>
    <w:lvl w:ilvl="8" w:tplc="041D0005" w:tentative="1">
      <w:start w:val="1"/>
      <w:numFmt w:val="bullet"/>
      <w:lvlText w:val=""/>
      <w:lvlJc w:val="left"/>
      <w:pPr>
        <w:ind w:left="6839" w:hanging="360"/>
      </w:pPr>
      <w:rPr>
        <w:rFonts w:ascii="Wingdings" w:hAnsi="Wingdings" w:hint="default"/>
      </w:rPr>
    </w:lvl>
  </w:abstractNum>
  <w:abstractNum w:abstractNumId="15" w15:restartNumberingAfterBreak="0">
    <w:nsid w:val="6CBF3B20"/>
    <w:multiLevelType w:val="hybridMultilevel"/>
    <w:tmpl w:val="0809001D"/>
    <w:styleLink w:val="1ai"/>
    <w:lvl w:ilvl="0" w:tplc="E37ED32A">
      <w:start w:val="1"/>
      <w:numFmt w:val="decimal"/>
      <w:lvlText w:val="%1)"/>
      <w:lvlJc w:val="left"/>
      <w:pPr>
        <w:tabs>
          <w:tab w:val="num" w:pos="360"/>
        </w:tabs>
        <w:ind w:left="360" w:hanging="360"/>
      </w:pPr>
    </w:lvl>
    <w:lvl w:ilvl="1" w:tplc="B2DE6D64">
      <w:start w:val="1"/>
      <w:numFmt w:val="lowerLetter"/>
      <w:lvlText w:val="%2)"/>
      <w:lvlJc w:val="left"/>
      <w:pPr>
        <w:tabs>
          <w:tab w:val="num" w:pos="720"/>
        </w:tabs>
        <w:ind w:left="720" w:hanging="360"/>
      </w:pPr>
    </w:lvl>
    <w:lvl w:ilvl="2" w:tplc="2FC0691C">
      <w:start w:val="1"/>
      <w:numFmt w:val="lowerRoman"/>
      <w:lvlText w:val="%3)"/>
      <w:lvlJc w:val="left"/>
      <w:pPr>
        <w:tabs>
          <w:tab w:val="num" w:pos="1080"/>
        </w:tabs>
        <w:ind w:left="1080" w:hanging="360"/>
      </w:pPr>
    </w:lvl>
    <w:lvl w:ilvl="3" w:tplc="F308382A">
      <w:start w:val="1"/>
      <w:numFmt w:val="decimal"/>
      <w:lvlText w:val="(%4)"/>
      <w:lvlJc w:val="left"/>
      <w:pPr>
        <w:tabs>
          <w:tab w:val="num" w:pos="1440"/>
        </w:tabs>
        <w:ind w:left="1440" w:hanging="360"/>
      </w:pPr>
    </w:lvl>
    <w:lvl w:ilvl="4" w:tplc="FCB6920E">
      <w:start w:val="1"/>
      <w:numFmt w:val="lowerLetter"/>
      <w:lvlText w:val="(%5)"/>
      <w:lvlJc w:val="left"/>
      <w:pPr>
        <w:tabs>
          <w:tab w:val="num" w:pos="1800"/>
        </w:tabs>
        <w:ind w:left="1800" w:hanging="360"/>
      </w:pPr>
    </w:lvl>
    <w:lvl w:ilvl="5" w:tplc="9CF29774">
      <w:start w:val="1"/>
      <w:numFmt w:val="lowerRoman"/>
      <w:lvlText w:val="(%6)"/>
      <w:lvlJc w:val="left"/>
      <w:pPr>
        <w:tabs>
          <w:tab w:val="num" w:pos="2160"/>
        </w:tabs>
        <w:ind w:left="2160" w:hanging="360"/>
      </w:pPr>
    </w:lvl>
    <w:lvl w:ilvl="6" w:tplc="E69699F8">
      <w:start w:val="1"/>
      <w:numFmt w:val="decimal"/>
      <w:lvlText w:val="%7."/>
      <w:lvlJc w:val="left"/>
      <w:pPr>
        <w:tabs>
          <w:tab w:val="num" w:pos="2520"/>
        </w:tabs>
        <w:ind w:left="2520" w:hanging="360"/>
      </w:pPr>
    </w:lvl>
    <w:lvl w:ilvl="7" w:tplc="2BDAA7F6">
      <w:start w:val="1"/>
      <w:numFmt w:val="lowerLetter"/>
      <w:lvlText w:val="%8."/>
      <w:lvlJc w:val="left"/>
      <w:pPr>
        <w:tabs>
          <w:tab w:val="num" w:pos="2880"/>
        </w:tabs>
        <w:ind w:left="2880" w:hanging="360"/>
      </w:pPr>
    </w:lvl>
    <w:lvl w:ilvl="8" w:tplc="17406A82">
      <w:start w:val="1"/>
      <w:numFmt w:val="lowerRoman"/>
      <w:lvlText w:val="%9."/>
      <w:lvlJc w:val="left"/>
      <w:pPr>
        <w:tabs>
          <w:tab w:val="num" w:pos="3240"/>
        </w:tabs>
        <w:ind w:left="3240" w:hanging="360"/>
      </w:pPr>
    </w:lvl>
  </w:abstractNum>
  <w:abstractNum w:abstractNumId="16" w15:restartNumberingAfterBreak="0">
    <w:nsid w:val="6FB534BC"/>
    <w:multiLevelType w:val="hybridMultilevel"/>
    <w:tmpl w:val="BD145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0E0FC1"/>
    <w:multiLevelType w:val="hybridMultilevel"/>
    <w:tmpl w:val="208292D2"/>
    <w:lvl w:ilvl="0" w:tplc="DFB22BE4">
      <w:start w:val="1"/>
      <w:numFmt w:val="bullet"/>
      <w:pStyle w:val="Punktlista"/>
      <w:lvlText w:val=""/>
      <w:lvlJc w:val="left"/>
      <w:pPr>
        <w:tabs>
          <w:tab w:val="num" w:pos="567"/>
        </w:tabs>
        <w:ind w:left="567" w:hanging="207"/>
      </w:pPr>
      <w:rPr>
        <w:rFonts w:ascii="Symbol" w:hAnsi="Symbol" w:hint="default"/>
        <w:color w:val="00A9A7"/>
        <w:sz w:val="28"/>
        <w:szCs w:val="24"/>
      </w:rPr>
    </w:lvl>
    <w:lvl w:ilvl="1" w:tplc="327AC0B8">
      <w:start w:val="1"/>
      <w:numFmt w:val="bullet"/>
      <w:lvlText w:val=""/>
      <w:lvlJc w:val="left"/>
      <w:pPr>
        <w:tabs>
          <w:tab w:val="num" w:pos="1247"/>
        </w:tabs>
        <w:ind w:left="1247" w:hanging="167"/>
      </w:pPr>
      <w:rPr>
        <w:rFonts w:ascii="Symbol" w:hAnsi="Symbol" w:hint="default"/>
        <w:color w:val="auto"/>
      </w:rPr>
    </w:lvl>
    <w:lvl w:ilvl="2" w:tplc="F28A429C">
      <w:start w:val="1"/>
      <w:numFmt w:val="bullet"/>
      <w:lvlText w:val=""/>
      <w:lvlJc w:val="left"/>
      <w:pPr>
        <w:tabs>
          <w:tab w:val="num" w:pos="1797"/>
        </w:tabs>
        <w:ind w:left="1985" w:hanging="185"/>
      </w:pPr>
      <w:rPr>
        <w:rFonts w:ascii="Symbol" w:hAnsi="Symbol" w:hint="default"/>
        <w:color w:val="auto"/>
      </w:rPr>
    </w:lvl>
    <w:lvl w:ilvl="3" w:tplc="C5E09AFC">
      <w:start w:val="1"/>
      <w:numFmt w:val="bullet"/>
      <w:lvlText w:val=""/>
      <w:lvlJc w:val="left"/>
      <w:pPr>
        <w:tabs>
          <w:tab w:val="num" w:pos="2722"/>
        </w:tabs>
        <w:ind w:left="2722" w:hanging="202"/>
      </w:pPr>
      <w:rPr>
        <w:rFonts w:ascii="Symbol" w:hAnsi="Symbol" w:hint="default"/>
        <w:color w:val="auto"/>
      </w:rPr>
    </w:lvl>
    <w:lvl w:ilvl="4" w:tplc="60C03854">
      <w:start w:val="1"/>
      <w:numFmt w:val="bullet"/>
      <w:lvlText w:val=""/>
      <w:lvlJc w:val="left"/>
      <w:pPr>
        <w:tabs>
          <w:tab w:val="num" w:pos="3459"/>
        </w:tabs>
        <w:ind w:left="3459" w:hanging="219"/>
      </w:pPr>
      <w:rPr>
        <w:rFonts w:ascii="Symbol" w:hAnsi="Symbol" w:hint="default"/>
        <w:color w:val="auto"/>
      </w:rPr>
    </w:lvl>
    <w:lvl w:ilvl="5" w:tplc="3E9A0D2C">
      <w:start w:val="1"/>
      <w:numFmt w:val="bullet"/>
      <w:lvlText w:val=""/>
      <w:lvlJc w:val="left"/>
      <w:pPr>
        <w:tabs>
          <w:tab w:val="num" w:pos="4139"/>
        </w:tabs>
        <w:ind w:left="4139" w:hanging="179"/>
      </w:pPr>
      <w:rPr>
        <w:rFonts w:ascii="Symbol" w:hAnsi="Symbol" w:hint="default"/>
        <w:color w:val="auto"/>
      </w:rPr>
    </w:lvl>
    <w:lvl w:ilvl="6" w:tplc="8D047542">
      <w:start w:val="1"/>
      <w:numFmt w:val="bullet"/>
      <w:lvlText w:val=""/>
      <w:lvlJc w:val="left"/>
      <w:pPr>
        <w:tabs>
          <w:tab w:val="num" w:pos="4876"/>
        </w:tabs>
        <w:ind w:left="4876" w:hanging="196"/>
      </w:pPr>
      <w:rPr>
        <w:rFonts w:ascii="Symbol" w:hAnsi="Symbol" w:hint="default"/>
        <w:color w:val="auto"/>
      </w:rPr>
    </w:lvl>
    <w:lvl w:ilvl="7" w:tplc="057CC9D0">
      <w:start w:val="1"/>
      <w:numFmt w:val="bullet"/>
      <w:lvlText w:val=""/>
      <w:lvlJc w:val="left"/>
      <w:pPr>
        <w:tabs>
          <w:tab w:val="num" w:pos="5613"/>
        </w:tabs>
        <w:ind w:left="5613" w:hanging="213"/>
      </w:pPr>
      <w:rPr>
        <w:rFonts w:ascii="Symbol" w:hAnsi="Symbol" w:hint="default"/>
        <w:color w:val="auto"/>
      </w:rPr>
    </w:lvl>
    <w:lvl w:ilvl="8" w:tplc="DBFCE154">
      <w:start w:val="1"/>
      <w:numFmt w:val="bullet"/>
      <w:lvlText w:val=""/>
      <w:lvlJc w:val="left"/>
      <w:pPr>
        <w:tabs>
          <w:tab w:val="num" w:pos="6350"/>
        </w:tabs>
        <w:ind w:left="6350" w:hanging="230"/>
      </w:pPr>
      <w:rPr>
        <w:rFonts w:ascii="Symbol" w:hAnsi="Symbol" w:hint="default"/>
        <w:color w:val="auto"/>
      </w:rPr>
    </w:lvl>
  </w:abstractNum>
  <w:abstractNum w:abstractNumId="18" w15:restartNumberingAfterBreak="0">
    <w:nsid w:val="78441E38"/>
    <w:multiLevelType w:val="multilevel"/>
    <w:tmpl w:val="5084675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BD85A55"/>
    <w:multiLevelType w:val="hybridMultilevel"/>
    <w:tmpl w:val="5BBC9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1C24C6"/>
    <w:multiLevelType w:val="hybridMultilevel"/>
    <w:tmpl w:val="E5520C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11"/>
  </w:num>
  <w:num w:numId="3">
    <w:abstractNumId w:val="8"/>
  </w:num>
  <w:num w:numId="4">
    <w:abstractNumId w:val="15"/>
  </w:num>
  <w:num w:numId="5">
    <w:abstractNumId w:val="13"/>
  </w:num>
  <w:num w:numId="6">
    <w:abstractNumId w:val="6"/>
  </w:num>
  <w:num w:numId="7">
    <w:abstractNumId w:val="9"/>
  </w:num>
  <w:num w:numId="8">
    <w:abstractNumId w:val="12"/>
  </w:num>
  <w:num w:numId="9">
    <w:abstractNumId w:val="2"/>
  </w:num>
  <w:num w:numId="10">
    <w:abstractNumId w:val="0"/>
  </w:num>
  <w:num w:numId="11">
    <w:abstractNumId w:val="18"/>
  </w:num>
  <w:num w:numId="12">
    <w:abstractNumId w:val="13"/>
  </w:num>
  <w:num w:numId="13">
    <w:abstractNumId w:val="13"/>
  </w:num>
  <w:num w:numId="14">
    <w:abstractNumId w:val="13"/>
  </w:num>
  <w:num w:numId="15">
    <w:abstractNumId w:val="19"/>
  </w:num>
  <w:num w:numId="16">
    <w:abstractNumId w:val="5"/>
  </w:num>
  <w:num w:numId="17">
    <w:abstractNumId w:val="4"/>
  </w:num>
  <w:num w:numId="18">
    <w:abstractNumId w:val="16"/>
  </w:num>
  <w:num w:numId="19">
    <w:abstractNumId w:val="14"/>
  </w:num>
  <w:num w:numId="20">
    <w:abstractNumId w:val="3"/>
  </w:num>
  <w:num w:numId="21">
    <w:abstractNumId w:val="20"/>
  </w:num>
  <w:num w:numId="22">
    <w:abstractNumId w:val="1"/>
  </w:num>
  <w:num w:numId="23">
    <w:abstractNumId w:val="10"/>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2oY0ti8QORGXqjl9q3CSz5bCjJfMiRKMDa3Nb+IRhqK8hSGV5PGobVFwrFsyo12XGBvNINVSd6YWU6jlYwismQ==" w:salt="wjSPYvXf0QXfbxnZaFE4Fw=="/>
  <w:defaultTabStop w:val="720"/>
  <w:hyphenationZone w:val="425"/>
  <w:drawingGridHorizontalSpacing w:val="80"/>
  <w:displayHorizontalDrawingGridEvery w:val="2"/>
  <w:characterSpacingControl w:val="doNotCompress"/>
  <w:hdrShapeDefaults>
    <o:shapedefaults v:ext="edit" spidmax="6145">
      <o:colormru v:ext="edit" colors="#00a9a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0B"/>
    <w:rsid w:val="00004227"/>
    <w:rsid w:val="000053E9"/>
    <w:rsid w:val="000104A4"/>
    <w:rsid w:val="00013E55"/>
    <w:rsid w:val="0001563D"/>
    <w:rsid w:val="0001571D"/>
    <w:rsid w:val="00016041"/>
    <w:rsid w:val="000174D8"/>
    <w:rsid w:val="00020563"/>
    <w:rsid w:val="000211CE"/>
    <w:rsid w:val="000228B6"/>
    <w:rsid w:val="00025054"/>
    <w:rsid w:val="000262B7"/>
    <w:rsid w:val="000276CF"/>
    <w:rsid w:val="00027FBF"/>
    <w:rsid w:val="00030729"/>
    <w:rsid w:val="0003126C"/>
    <w:rsid w:val="00032256"/>
    <w:rsid w:val="00034639"/>
    <w:rsid w:val="00034766"/>
    <w:rsid w:val="00037F50"/>
    <w:rsid w:val="000408AD"/>
    <w:rsid w:val="0004176C"/>
    <w:rsid w:val="00041D23"/>
    <w:rsid w:val="00042CA1"/>
    <w:rsid w:val="000437A5"/>
    <w:rsid w:val="000469F0"/>
    <w:rsid w:val="00047191"/>
    <w:rsid w:val="00047F01"/>
    <w:rsid w:val="00050EC7"/>
    <w:rsid w:val="000513D8"/>
    <w:rsid w:val="00053AF9"/>
    <w:rsid w:val="0005460E"/>
    <w:rsid w:val="00055304"/>
    <w:rsid w:val="0005738F"/>
    <w:rsid w:val="00062D64"/>
    <w:rsid w:val="000655D2"/>
    <w:rsid w:val="00066A88"/>
    <w:rsid w:val="0006772C"/>
    <w:rsid w:val="0007040F"/>
    <w:rsid w:val="00071369"/>
    <w:rsid w:val="00074AED"/>
    <w:rsid w:val="000753E2"/>
    <w:rsid w:val="00075BC5"/>
    <w:rsid w:val="000778A6"/>
    <w:rsid w:val="00077A70"/>
    <w:rsid w:val="000809D5"/>
    <w:rsid w:val="0008128E"/>
    <w:rsid w:val="0008173F"/>
    <w:rsid w:val="00082806"/>
    <w:rsid w:val="00083C07"/>
    <w:rsid w:val="00084D4C"/>
    <w:rsid w:val="00086508"/>
    <w:rsid w:val="000927B9"/>
    <w:rsid w:val="00094D92"/>
    <w:rsid w:val="00096A1A"/>
    <w:rsid w:val="000A0C9F"/>
    <w:rsid w:val="000A2695"/>
    <w:rsid w:val="000A3F72"/>
    <w:rsid w:val="000A58E2"/>
    <w:rsid w:val="000A7F19"/>
    <w:rsid w:val="000B00C5"/>
    <w:rsid w:val="000B5A12"/>
    <w:rsid w:val="000B60B1"/>
    <w:rsid w:val="000B74C9"/>
    <w:rsid w:val="000B7D2B"/>
    <w:rsid w:val="000C0B90"/>
    <w:rsid w:val="000C3241"/>
    <w:rsid w:val="000C325A"/>
    <w:rsid w:val="000C415D"/>
    <w:rsid w:val="000C6659"/>
    <w:rsid w:val="000C6785"/>
    <w:rsid w:val="000C679F"/>
    <w:rsid w:val="000C7D7C"/>
    <w:rsid w:val="000D07FF"/>
    <w:rsid w:val="000D68C0"/>
    <w:rsid w:val="000D7000"/>
    <w:rsid w:val="000E0293"/>
    <w:rsid w:val="000E05DB"/>
    <w:rsid w:val="000E4174"/>
    <w:rsid w:val="000E630C"/>
    <w:rsid w:val="000F0090"/>
    <w:rsid w:val="000F0A7C"/>
    <w:rsid w:val="000F0CAE"/>
    <w:rsid w:val="000F0F92"/>
    <w:rsid w:val="000F3841"/>
    <w:rsid w:val="000F7331"/>
    <w:rsid w:val="00100931"/>
    <w:rsid w:val="001029AE"/>
    <w:rsid w:val="001038AE"/>
    <w:rsid w:val="00104E54"/>
    <w:rsid w:val="0010750E"/>
    <w:rsid w:val="00112AD4"/>
    <w:rsid w:val="00115718"/>
    <w:rsid w:val="00120865"/>
    <w:rsid w:val="00121B92"/>
    <w:rsid w:val="001225E4"/>
    <w:rsid w:val="0012363C"/>
    <w:rsid w:val="0012556D"/>
    <w:rsid w:val="001270FB"/>
    <w:rsid w:val="001302AF"/>
    <w:rsid w:val="00130C9D"/>
    <w:rsid w:val="00132844"/>
    <w:rsid w:val="00133260"/>
    <w:rsid w:val="00133393"/>
    <w:rsid w:val="00133401"/>
    <w:rsid w:val="00135988"/>
    <w:rsid w:val="0013670B"/>
    <w:rsid w:val="00141643"/>
    <w:rsid w:val="0014282B"/>
    <w:rsid w:val="00144360"/>
    <w:rsid w:val="001446D4"/>
    <w:rsid w:val="00144BD5"/>
    <w:rsid w:val="0014548C"/>
    <w:rsid w:val="00152B7B"/>
    <w:rsid w:val="001562C6"/>
    <w:rsid w:val="0015677C"/>
    <w:rsid w:val="00156B67"/>
    <w:rsid w:val="00157215"/>
    <w:rsid w:val="0015724F"/>
    <w:rsid w:val="00157FB7"/>
    <w:rsid w:val="001613FB"/>
    <w:rsid w:val="00161E40"/>
    <w:rsid w:val="00162DF2"/>
    <w:rsid w:val="00167848"/>
    <w:rsid w:val="00174DA4"/>
    <w:rsid w:val="0017735B"/>
    <w:rsid w:val="00180DDE"/>
    <w:rsid w:val="00185B80"/>
    <w:rsid w:val="00192A05"/>
    <w:rsid w:val="001A14BC"/>
    <w:rsid w:val="001A2F38"/>
    <w:rsid w:val="001A44F6"/>
    <w:rsid w:val="001A4A53"/>
    <w:rsid w:val="001A6430"/>
    <w:rsid w:val="001A7066"/>
    <w:rsid w:val="001B1AB9"/>
    <w:rsid w:val="001B2728"/>
    <w:rsid w:val="001B40B7"/>
    <w:rsid w:val="001B6EA2"/>
    <w:rsid w:val="001B6F8A"/>
    <w:rsid w:val="001C21EE"/>
    <w:rsid w:val="001C43C8"/>
    <w:rsid w:val="001C5D97"/>
    <w:rsid w:val="001C6C45"/>
    <w:rsid w:val="001D2688"/>
    <w:rsid w:val="001D5478"/>
    <w:rsid w:val="001D5C9D"/>
    <w:rsid w:val="001D6111"/>
    <w:rsid w:val="001D692D"/>
    <w:rsid w:val="001D7E46"/>
    <w:rsid w:val="001E1317"/>
    <w:rsid w:val="001E1DAA"/>
    <w:rsid w:val="001E20EF"/>
    <w:rsid w:val="001E4F50"/>
    <w:rsid w:val="001E7969"/>
    <w:rsid w:val="001F54EF"/>
    <w:rsid w:val="001F5CE8"/>
    <w:rsid w:val="001F7A09"/>
    <w:rsid w:val="00204250"/>
    <w:rsid w:val="00205779"/>
    <w:rsid w:val="002119EA"/>
    <w:rsid w:val="002127DE"/>
    <w:rsid w:val="00213FC1"/>
    <w:rsid w:val="002142FF"/>
    <w:rsid w:val="002154BB"/>
    <w:rsid w:val="002250C5"/>
    <w:rsid w:val="00225153"/>
    <w:rsid w:val="00233192"/>
    <w:rsid w:val="00235B19"/>
    <w:rsid w:val="00236684"/>
    <w:rsid w:val="002375A5"/>
    <w:rsid w:val="0024130E"/>
    <w:rsid w:val="00250D72"/>
    <w:rsid w:val="002516C6"/>
    <w:rsid w:val="00251DCD"/>
    <w:rsid w:val="00252A30"/>
    <w:rsid w:val="00252CD1"/>
    <w:rsid w:val="00256A99"/>
    <w:rsid w:val="002604AB"/>
    <w:rsid w:val="0026148E"/>
    <w:rsid w:val="0026344D"/>
    <w:rsid w:val="00264D83"/>
    <w:rsid w:val="00265954"/>
    <w:rsid w:val="00271B1F"/>
    <w:rsid w:val="00273B32"/>
    <w:rsid w:val="0027415F"/>
    <w:rsid w:val="00276027"/>
    <w:rsid w:val="002812FC"/>
    <w:rsid w:val="00281875"/>
    <w:rsid w:val="002820E4"/>
    <w:rsid w:val="00284120"/>
    <w:rsid w:val="00286389"/>
    <w:rsid w:val="002876DE"/>
    <w:rsid w:val="00290373"/>
    <w:rsid w:val="0029121D"/>
    <w:rsid w:val="002929D4"/>
    <w:rsid w:val="00296CBC"/>
    <w:rsid w:val="002974B3"/>
    <w:rsid w:val="002A38D5"/>
    <w:rsid w:val="002A6CAB"/>
    <w:rsid w:val="002B034C"/>
    <w:rsid w:val="002B2865"/>
    <w:rsid w:val="002B2B54"/>
    <w:rsid w:val="002B3402"/>
    <w:rsid w:val="002B3933"/>
    <w:rsid w:val="002B6CEB"/>
    <w:rsid w:val="002B779D"/>
    <w:rsid w:val="002C69AB"/>
    <w:rsid w:val="002C6B8C"/>
    <w:rsid w:val="002D10A0"/>
    <w:rsid w:val="002D15CD"/>
    <w:rsid w:val="002D1CAF"/>
    <w:rsid w:val="002D228B"/>
    <w:rsid w:val="002D2879"/>
    <w:rsid w:val="002D43B3"/>
    <w:rsid w:val="002E0B83"/>
    <w:rsid w:val="002E31A3"/>
    <w:rsid w:val="002E35E1"/>
    <w:rsid w:val="002E3E7E"/>
    <w:rsid w:val="002E4431"/>
    <w:rsid w:val="002E600A"/>
    <w:rsid w:val="002E78E1"/>
    <w:rsid w:val="002E7FB4"/>
    <w:rsid w:val="002F3745"/>
    <w:rsid w:val="00301651"/>
    <w:rsid w:val="003017C6"/>
    <w:rsid w:val="00302E96"/>
    <w:rsid w:val="003061BA"/>
    <w:rsid w:val="00307C5E"/>
    <w:rsid w:val="00310672"/>
    <w:rsid w:val="003111E6"/>
    <w:rsid w:val="003121C3"/>
    <w:rsid w:val="003123BD"/>
    <w:rsid w:val="00313EAD"/>
    <w:rsid w:val="00313F94"/>
    <w:rsid w:val="00313FF5"/>
    <w:rsid w:val="003157B9"/>
    <w:rsid w:val="0031663F"/>
    <w:rsid w:val="00316696"/>
    <w:rsid w:val="00316C2E"/>
    <w:rsid w:val="00317041"/>
    <w:rsid w:val="0032101C"/>
    <w:rsid w:val="00324C2B"/>
    <w:rsid w:val="003251B7"/>
    <w:rsid w:val="00333716"/>
    <w:rsid w:val="0033386D"/>
    <w:rsid w:val="003347BE"/>
    <w:rsid w:val="00335451"/>
    <w:rsid w:val="003360F7"/>
    <w:rsid w:val="00337587"/>
    <w:rsid w:val="003400B0"/>
    <w:rsid w:val="00340ADE"/>
    <w:rsid w:val="003432B2"/>
    <w:rsid w:val="00343777"/>
    <w:rsid w:val="003441CA"/>
    <w:rsid w:val="00344C00"/>
    <w:rsid w:val="003474F4"/>
    <w:rsid w:val="00350AAF"/>
    <w:rsid w:val="00352998"/>
    <w:rsid w:val="00353992"/>
    <w:rsid w:val="00357B9A"/>
    <w:rsid w:val="00360D43"/>
    <w:rsid w:val="003646CB"/>
    <w:rsid w:val="003657D7"/>
    <w:rsid w:val="00366F1B"/>
    <w:rsid w:val="00367713"/>
    <w:rsid w:val="003728AC"/>
    <w:rsid w:val="0037367C"/>
    <w:rsid w:val="003749C3"/>
    <w:rsid w:val="003749DE"/>
    <w:rsid w:val="00376619"/>
    <w:rsid w:val="00377015"/>
    <w:rsid w:val="003815C5"/>
    <w:rsid w:val="00385151"/>
    <w:rsid w:val="00385CD7"/>
    <w:rsid w:val="0039099F"/>
    <w:rsid w:val="00390E50"/>
    <w:rsid w:val="003913A3"/>
    <w:rsid w:val="003A0176"/>
    <w:rsid w:val="003A06EF"/>
    <w:rsid w:val="003A55BD"/>
    <w:rsid w:val="003B66C6"/>
    <w:rsid w:val="003C0177"/>
    <w:rsid w:val="003C0222"/>
    <w:rsid w:val="003C34CB"/>
    <w:rsid w:val="003C3DA8"/>
    <w:rsid w:val="003C3F05"/>
    <w:rsid w:val="003C7CC4"/>
    <w:rsid w:val="003D1D14"/>
    <w:rsid w:val="003D3C8E"/>
    <w:rsid w:val="003D43E6"/>
    <w:rsid w:val="003D44E0"/>
    <w:rsid w:val="003D4A10"/>
    <w:rsid w:val="003D6CBD"/>
    <w:rsid w:val="003D6F79"/>
    <w:rsid w:val="003E0802"/>
    <w:rsid w:val="003E0904"/>
    <w:rsid w:val="003E0EF6"/>
    <w:rsid w:val="003E573A"/>
    <w:rsid w:val="003E79F1"/>
    <w:rsid w:val="003E7E09"/>
    <w:rsid w:val="003F245C"/>
    <w:rsid w:val="003F4953"/>
    <w:rsid w:val="003F49B4"/>
    <w:rsid w:val="003F510D"/>
    <w:rsid w:val="004023CA"/>
    <w:rsid w:val="00403FAA"/>
    <w:rsid w:val="00404E9A"/>
    <w:rsid w:val="00410777"/>
    <w:rsid w:val="0041555C"/>
    <w:rsid w:val="004167A1"/>
    <w:rsid w:val="0042118F"/>
    <w:rsid w:val="00422F11"/>
    <w:rsid w:val="0042392E"/>
    <w:rsid w:val="00423A70"/>
    <w:rsid w:val="00424F93"/>
    <w:rsid w:val="00426662"/>
    <w:rsid w:val="004276D7"/>
    <w:rsid w:val="00430923"/>
    <w:rsid w:val="00431DAA"/>
    <w:rsid w:val="004327B7"/>
    <w:rsid w:val="00434B16"/>
    <w:rsid w:val="004367F3"/>
    <w:rsid w:val="0044037C"/>
    <w:rsid w:val="00441E91"/>
    <w:rsid w:val="00442054"/>
    <w:rsid w:val="00443E83"/>
    <w:rsid w:val="0044702C"/>
    <w:rsid w:val="004470E0"/>
    <w:rsid w:val="004522EA"/>
    <w:rsid w:val="00452A87"/>
    <w:rsid w:val="00454314"/>
    <w:rsid w:val="004552D6"/>
    <w:rsid w:val="00456A1B"/>
    <w:rsid w:val="00456BB7"/>
    <w:rsid w:val="004570D5"/>
    <w:rsid w:val="00464328"/>
    <w:rsid w:val="00465985"/>
    <w:rsid w:val="00465A27"/>
    <w:rsid w:val="00466119"/>
    <w:rsid w:val="00471141"/>
    <w:rsid w:val="004753C8"/>
    <w:rsid w:val="004761E5"/>
    <w:rsid w:val="00477063"/>
    <w:rsid w:val="00480044"/>
    <w:rsid w:val="00482DD8"/>
    <w:rsid w:val="00483A68"/>
    <w:rsid w:val="0048686C"/>
    <w:rsid w:val="004873E3"/>
    <w:rsid w:val="00493988"/>
    <w:rsid w:val="00495D5C"/>
    <w:rsid w:val="00495E86"/>
    <w:rsid w:val="00496B00"/>
    <w:rsid w:val="00497F53"/>
    <w:rsid w:val="00497FFC"/>
    <w:rsid w:val="004A2C65"/>
    <w:rsid w:val="004A385C"/>
    <w:rsid w:val="004A4A76"/>
    <w:rsid w:val="004A67FD"/>
    <w:rsid w:val="004A7C1C"/>
    <w:rsid w:val="004B098E"/>
    <w:rsid w:val="004B34AD"/>
    <w:rsid w:val="004B487E"/>
    <w:rsid w:val="004B4ADA"/>
    <w:rsid w:val="004B5BE1"/>
    <w:rsid w:val="004B7C7D"/>
    <w:rsid w:val="004C1DE3"/>
    <w:rsid w:val="004C4193"/>
    <w:rsid w:val="004C4DAE"/>
    <w:rsid w:val="004C5EC9"/>
    <w:rsid w:val="004C603C"/>
    <w:rsid w:val="004D2BF0"/>
    <w:rsid w:val="004D2F92"/>
    <w:rsid w:val="004D4C16"/>
    <w:rsid w:val="004E0BB6"/>
    <w:rsid w:val="004E6652"/>
    <w:rsid w:val="004E6AF9"/>
    <w:rsid w:val="004E7731"/>
    <w:rsid w:val="004E7A93"/>
    <w:rsid w:val="004F179E"/>
    <w:rsid w:val="004F696D"/>
    <w:rsid w:val="005012D3"/>
    <w:rsid w:val="00504E9E"/>
    <w:rsid w:val="0050730B"/>
    <w:rsid w:val="005073A3"/>
    <w:rsid w:val="0051007B"/>
    <w:rsid w:val="00511159"/>
    <w:rsid w:val="00512930"/>
    <w:rsid w:val="00514393"/>
    <w:rsid w:val="00514617"/>
    <w:rsid w:val="00515DF1"/>
    <w:rsid w:val="00516117"/>
    <w:rsid w:val="005162D8"/>
    <w:rsid w:val="005217A8"/>
    <w:rsid w:val="00521AA1"/>
    <w:rsid w:val="00524F0D"/>
    <w:rsid w:val="005253D7"/>
    <w:rsid w:val="00526FC2"/>
    <w:rsid w:val="0052780F"/>
    <w:rsid w:val="00531043"/>
    <w:rsid w:val="005314F5"/>
    <w:rsid w:val="005320FC"/>
    <w:rsid w:val="00535525"/>
    <w:rsid w:val="00536C08"/>
    <w:rsid w:val="00540AFE"/>
    <w:rsid w:val="00542658"/>
    <w:rsid w:val="0054331B"/>
    <w:rsid w:val="00543440"/>
    <w:rsid w:val="005455DC"/>
    <w:rsid w:val="00545CD7"/>
    <w:rsid w:val="0054636A"/>
    <w:rsid w:val="005548BB"/>
    <w:rsid w:val="005557B8"/>
    <w:rsid w:val="00556387"/>
    <w:rsid w:val="0055641B"/>
    <w:rsid w:val="00556BFC"/>
    <w:rsid w:val="00557235"/>
    <w:rsid w:val="00561BB0"/>
    <w:rsid w:val="005624C0"/>
    <w:rsid w:val="00563087"/>
    <w:rsid w:val="005636F2"/>
    <w:rsid w:val="00564437"/>
    <w:rsid w:val="005657B5"/>
    <w:rsid w:val="00567047"/>
    <w:rsid w:val="00570049"/>
    <w:rsid w:val="00570215"/>
    <w:rsid w:val="005760C6"/>
    <w:rsid w:val="00576D1D"/>
    <w:rsid w:val="005778E4"/>
    <w:rsid w:val="00586B8E"/>
    <w:rsid w:val="0059076D"/>
    <w:rsid w:val="0059082A"/>
    <w:rsid w:val="005921EC"/>
    <w:rsid w:val="005939F5"/>
    <w:rsid w:val="0059495A"/>
    <w:rsid w:val="00594A08"/>
    <w:rsid w:val="00596209"/>
    <w:rsid w:val="00597EFB"/>
    <w:rsid w:val="005A032B"/>
    <w:rsid w:val="005A2B0B"/>
    <w:rsid w:val="005A3A14"/>
    <w:rsid w:val="005A5B64"/>
    <w:rsid w:val="005A5DC7"/>
    <w:rsid w:val="005A6DC4"/>
    <w:rsid w:val="005B0B2D"/>
    <w:rsid w:val="005B1D30"/>
    <w:rsid w:val="005B2815"/>
    <w:rsid w:val="005B3E61"/>
    <w:rsid w:val="005B4045"/>
    <w:rsid w:val="005B4C20"/>
    <w:rsid w:val="005B7A15"/>
    <w:rsid w:val="005C1D81"/>
    <w:rsid w:val="005C2BDC"/>
    <w:rsid w:val="005C2FA9"/>
    <w:rsid w:val="005C35B1"/>
    <w:rsid w:val="005C56C1"/>
    <w:rsid w:val="005C7773"/>
    <w:rsid w:val="005D064B"/>
    <w:rsid w:val="005D4517"/>
    <w:rsid w:val="005E0E45"/>
    <w:rsid w:val="005E184B"/>
    <w:rsid w:val="005E1AC9"/>
    <w:rsid w:val="005E306B"/>
    <w:rsid w:val="005E3B09"/>
    <w:rsid w:val="005E433D"/>
    <w:rsid w:val="005E47E7"/>
    <w:rsid w:val="005E6EC8"/>
    <w:rsid w:val="005E735B"/>
    <w:rsid w:val="005F20F5"/>
    <w:rsid w:val="005F4DD4"/>
    <w:rsid w:val="005F5EAA"/>
    <w:rsid w:val="005F696E"/>
    <w:rsid w:val="005F7193"/>
    <w:rsid w:val="005F7217"/>
    <w:rsid w:val="005F77DB"/>
    <w:rsid w:val="005F7865"/>
    <w:rsid w:val="005F7B47"/>
    <w:rsid w:val="005F7BD1"/>
    <w:rsid w:val="005F7CEA"/>
    <w:rsid w:val="005F7EA9"/>
    <w:rsid w:val="006001C9"/>
    <w:rsid w:val="00602BA8"/>
    <w:rsid w:val="00603E84"/>
    <w:rsid w:val="00604362"/>
    <w:rsid w:val="00604800"/>
    <w:rsid w:val="00605C4C"/>
    <w:rsid w:val="00606BE6"/>
    <w:rsid w:val="00607070"/>
    <w:rsid w:val="00607478"/>
    <w:rsid w:val="00611088"/>
    <w:rsid w:val="00612965"/>
    <w:rsid w:val="006132BE"/>
    <w:rsid w:val="00616324"/>
    <w:rsid w:val="00616392"/>
    <w:rsid w:val="00616AFA"/>
    <w:rsid w:val="00616B44"/>
    <w:rsid w:val="00617059"/>
    <w:rsid w:val="00620640"/>
    <w:rsid w:val="00620BDE"/>
    <w:rsid w:val="006210F1"/>
    <w:rsid w:val="006241EF"/>
    <w:rsid w:val="00627670"/>
    <w:rsid w:val="00630E61"/>
    <w:rsid w:val="0063108C"/>
    <w:rsid w:val="00631B36"/>
    <w:rsid w:val="00634A5C"/>
    <w:rsid w:val="00640358"/>
    <w:rsid w:val="006406AC"/>
    <w:rsid w:val="00642423"/>
    <w:rsid w:val="00644517"/>
    <w:rsid w:val="00650861"/>
    <w:rsid w:val="0065413A"/>
    <w:rsid w:val="0065490A"/>
    <w:rsid w:val="0066550E"/>
    <w:rsid w:val="006660F6"/>
    <w:rsid w:val="00672F49"/>
    <w:rsid w:val="00677134"/>
    <w:rsid w:val="00680685"/>
    <w:rsid w:val="00680922"/>
    <w:rsid w:val="0068170B"/>
    <w:rsid w:val="00682042"/>
    <w:rsid w:val="00683C39"/>
    <w:rsid w:val="0069190D"/>
    <w:rsid w:val="006946A5"/>
    <w:rsid w:val="00697AD3"/>
    <w:rsid w:val="006A098F"/>
    <w:rsid w:val="006A1F81"/>
    <w:rsid w:val="006A389B"/>
    <w:rsid w:val="006B05E9"/>
    <w:rsid w:val="006B6DB2"/>
    <w:rsid w:val="006C298E"/>
    <w:rsid w:val="006C4354"/>
    <w:rsid w:val="006C7AD8"/>
    <w:rsid w:val="006D4A61"/>
    <w:rsid w:val="006E02C4"/>
    <w:rsid w:val="006E082C"/>
    <w:rsid w:val="006E0E27"/>
    <w:rsid w:val="006E21B0"/>
    <w:rsid w:val="006E25F7"/>
    <w:rsid w:val="006E3846"/>
    <w:rsid w:val="006E594A"/>
    <w:rsid w:val="006E5C2A"/>
    <w:rsid w:val="006E6460"/>
    <w:rsid w:val="006E69BB"/>
    <w:rsid w:val="006F0C0E"/>
    <w:rsid w:val="006F4DB2"/>
    <w:rsid w:val="006F53DC"/>
    <w:rsid w:val="006F5E56"/>
    <w:rsid w:val="006F63CB"/>
    <w:rsid w:val="006F7FD2"/>
    <w:rsid w:val="0070295C"/>
    <w:rsid w:val="00702CCB"/>
    <w:rsid w:val="00704544"/>
    <w:rsid w:val="007117E5"/>
    <w:rsid w:val="00713608"/>
    <w:rsid w:val="00720F6D"/>
    <w:rsid w:val="0072175B"/>
    <w:rsid w:val="0072541D"/>
    <w:rsid w:val="00727543"/>
    <w:rsid w:val="00727B31"/>
    <w:rsid w:val="00737F41"/>
    <w:rsid w:val="00740C1A"/>
    <w:rsid w:val="00744760"/>
    <w:rsid w:val="0074667C"/>
    <w:rsid w:val="0074710D"/>
    <w:rsid w:val="007476C3"/>
    <w:rsid w:val="00752B2D"/>
    <w:rsid w:val="00755DAA"/>
    <w:rsid w:val="007560CB"/>
    <w:rsid w:val="007561B2"/>
    <w:rsid w:val="007609EF"/>
    <w:rsid w:val="007613E4"/>
    <w:rsid w:val="00761C3A"/>
    <w:rsid w:val="0076353E"/>
    <w:rsid w:val="0076497C"/>
    <w:rsid w:val="00764B55"/>
    <w:rsid w:val="00764EFB"/>
    <w:rsid w:val="00765DDC"/>
    <w:rsid w:val="0077334D"/>
    <w:rsid w:val="007807ED"/>
    <w:rsid w:val="00780AFC"/>
    <w:rsid w:val="00782357"/>
    <w:rsid w:val="0078508C"/>
    <w:rsid w:val="00785A4A"/>
    <w:rsid w:val="007869BF"/>
    <w:rsid w:val="0079550A"/>
    <w:rsid w:val="00796C7C"/>
    <w:rsid w:val="007A328D"/>
    <w:rsid w:val="007A420F"/>
    <w:rsid w:val="007A6340"/>
    <w:rsid w:val="007B567F"/>
    <w:rsid w:val="007B67B6"/>
    <w:rsid w:val="007C30D6"/>
    <w:rsid w:val="007C3D44"/>
    <w:rsid w:val="007C4910"/>
    <w:rsid w:val="007C4962"/>
    <w:rsid w:val="007C6EA8"/>
    <w:rsid w:val="007C7DC9"/>
    <w:rsid w:val="007D203E"/>
    <w:rsid w:val="007D3284"/>
    <w:rsid w:val="007D38CA"/>
    <w:rsid w:val="007D5593"/>
    <w:rsid w:val="007D67A5"/>
    <w:rsid w:val="007E5EE6"/>
    <w:rsid w:val="007E645A"/>
    <w:rsid w:val="007E7C37"/>
    <w:rsid w:val="007F1186"/>
    <w:rsid w:val="007F1839"/>
    <w:rsid w:val="007F3EDA"/>
    <w:rsid w:val="007F470A"/>
    <w:rsid w:val="007F72AF"/>
    <w:rsid w:val="00801E8A"/>
    <w:rsid w:val="00802042"/>
    <w:rsid w:val="00804FD7"/>
    <w:rsid w:val="00805C01"/>
    <w:rsid w:val="008115EF"/>
    <w:rsid w:val="00811A36"/>
    <w:rsid w:val="00812605"/>
    <w:rsid w:val="00813DD9"/>
    <w:rsid w:val="00815A4A"/>
    <w:rsid w:val="00815D6C"/>
    <w:rsid w:val="0082191D"/>
    <w:rsid w:val="00821936"/>
    <w:rsid w:val="00826AFF"/>
    <w:rsid w:val="00826F7D"/>
    <w:rsid w:val="00827D97"/>
    <w:rsid w:val="00831645"/>
    <w:rsid w:val="00832031"/>
    <w:rsid w:val="008344A2"/>
    <w:rsid w:val="0083787E"/>
    <w:rsid w:val="00842331"/>
    <w:rsid w:val="0084262F"/>
    <w:rsid w:val="00842FD2"/>
    <w:rsid w:val="008479F2"/>
    <w:rsid w:val="0085436A"/>
    <w:rsid w:val="00854890"/>
    <w:rsid w:val="00854CA5"/>
    <w:rsid w:val="0086210B"/>
    <w:rsid w:val="0086222D"/>
    <w:rsid w:val="00862A83"/>
    <w:rsid w:val="008642B8"/>
    <w:rsid w:val="008679ED"/>
    <w:rsid w:val="0087523A"/>
    <w:rsid w:val="00880180"/>
    <w:rsid w:val="00881BAD"/>
    <w:rsid w:val="00884129"/>
    <w:rsid w:val="0088630E"/>
    <w:rsid w:val="008866E7"/>
    <w:rsid w:val="00890AB6"/>
    <w:rsid w:val="008910CF"/>
    <w:rsid w:val="0089385B"/>
    <w:rsid w:val="00894B2D"/>
    <w:rsid w:val="0089530F"/>
    <w:rsid w:val="00896C41"/>
    <w:rsid w:val="008976C1"/>
    <w:rsid w:val="0089793B"/>
    <w:rsid w:val="008A2BE6"/>
    <w:rsid w:val="008A2BE9"/>
    <w:rsid w:val="008A40AB"/>
    <w:rsid w:val="008A4B8D"/>
    <w:rsid w:val="008B494F"/>
    <w:rsid w:val="008B50E4"/>
    <w:rsid w:val="008B5D71"/>
    <w:rsid w:val="008B71DC"/>
    <w:rsid w:val="008C0EF0"/>
    <w:rsid w:val="008C3536"/>
    <w:rsid w:val="008C3D3D"/>
    <w:rsid w:val="008C4A38"/>
    <w:rsid w:val="008C5941"/>
    <w:rsid w:val="008C6F28"/>
    <w:rsid w:val="008C79F4"/>
    <w:rsid w:val="008D1435"/>
    <w:rsid w:val="008D1E87"/>
    <w:rsid w:val="008D2C37"/>
    <w:rsid w:val="008E5170"/>
    <w:rsid w:val="008E76DA"/>
    <w:rsid w:val="008F4354"/>
    <w:rsid w:val="008F5601"/>
    <w:rsid w:val="008F78D1"/>
    <w:rsid w:val="0090087A"/>
    <w:rsid w:val="009013ED"/>
    <w:rsid w:val="00903A8C"/>
    <w:rsid w:val="00903BB0"/>
    <w:rsid w:val="00907F6F"/>
    <w:rsid w:val="00910C45"/>
    <w:rsid w:val="00912AF5"/>
    <w:rsid w:val="0091565D"/>
    <w:rsid w:val="00915BA9"/>
    <w:rsid w:val="009168FC"/>
    <w:rsid w:val="00921227"/>
    <w:rsid w:val="009221BD"/>
    <w:rsid w:val="00922CBA"/>
    <w:rsid w:val="00925019"/>
    <w:rsid w:val="00930DEB"/>
    <w:rsid w:val="00933652"/>
    <w:rsid w:val="00935951"/>
    <w:rsid w:val="00937364"/>
    <w:rsid w:val="009407CA"/>
    <w:rsid w:val="00942224"/>
    <w:rsid w:val="00943E1B"/>
    <w:rsid w:val="00945459"/>
    <w:rsid w:val="00945631"/>
    <w:rsid w:val="009500FC"/>
    <w:rsid w:val="009506F6"/>
    <w:rsid w:val="00952466"/>
    <w:rsid w:val="00954CB8"/>
    <w:rsid w:val="0096160F"/>
    <w:rsid w:val="00961C67"/>
    <w:rsid w:val="00962A3F"/>
    <w:rsid w:val="00963B94"/>
    <w:rsid w:val="00963CB3"/>
    <w:rsid w:val="009654D1"/>
    <w:rsid w:val="00967AC6"/>
    <w:rsid w:val="009730AF"/>
    <w:rsid w:val="00975C9D"/>
    <w:rsid w:val="0098059C"/>
    <w:rsid w:val="009812E5"/>
    <w:rsid w:val="00982197"/>
    <w:rsid w:val="009908AB"/>
    <w:rsid w:val="00990CE3"/>
    <w:rsid w:val="00993E67"/>
    <w:rsid w:val="00997E5F"/>
    <w:rsid w:val="009A0859"/>
    <w:rsid w:val="009A0C7F"/>
    <w:rsid w:val="009A720C"/>
    <w:rsid w:val="009B0A74"/>
    <w:rsid w:val="009B0DDB"/>
    <w:rsid w:val="009B0ED6"/>
    <w:rsid w:val="009B1225"/>
    <w:rsid w:val="009B2B75"/>
    <w:rsid w:val="009B40BE"/>
    <w:rsid w:val="009B5089"/>
    <w:rsid w:val="009B6659"/>
    <w:rsid w:val="009C0596"/>
    <w:rsid w:val="009C0B13"/>
    <w:rsid w:val="009C7644"/>
    <w:rsid w:val="009C7FFA"/>
    <w:rsid w:val="009D0319"/>
    <w:rsid w:val="009D2B37"/>
    <w:rsid w:val="009D2FD6"/>
    <w:rsid w:val="009D6256"/>
    <w:rsid w:val="009E09B1"/>
    <w:rsid w:val="009E32A8"/>
    <w:rsid w:val="009E37D2"/>
    <w:rsid w:val="009E3EA6"/>
    <w:rsid w:val="009E439D"/>
    <w:rsid w:val="009E55E9"/>
    <w:rsid w:val="009E62C7"/>
    <w:rsid w:val="009E765F"/>
    <w:rsid w:val="009F2ABD"/>
    <w:rsid w:val="009F5F36"/>
    <w:rsid w:val="009F7718"/>
    <w:rsid w:val="00A0006B"/>
    <w:rsid w:val="00A00530"/>
    <w:rsid w:val="00A00901"/>
    <w:rsid w:val="00A0186F"/>
    <w:rsid w:val="00A10931"/>
    <w:rsid w:val="00A111D7"/>
    <w:rsid w:val="00A13AC1"/>
    <w:rsid w:val="00A13C90"/>
    <w:rsid w:val="00A13C9C"/>
    <w:rsid w:val="00A15E99"/>
    <w:rsid w:val="00A30112"/>
    <w:rsid w:val="00A3572B"/>
    <w:rsid w:val="00A357CB"/>
    <w:rsid w:val="00A37EE9"/>
    <w:rsid w:val="00A410AD"/>
    <w:rsid w:val="00A41495"/>
    <w:rsid w:val="00A4265D"/>
    <w:rsid w:val="00A445B2"/>
    <w:rsid w:val="00A452A4"/>
    <w:rsid w:val="00A47B77"/>
    <w:rsid w:val="00A50458"/>
    <w:rsid w:val="00A5121F"/>
    <w:rsid w:val="00A5360F"/>
    <w:rsid w:val="00A54939"/>
    <w:rsid w:val="00A567BA"/>
    <w:rsid w:val="00A5683B"/>
    <w:rsid w:val="00A571EA"/>
    <w:rsid w:val="00A61324"/>
    <w:rsid w:val="00A6182B"/>
    <w:rsid w:val="00A641FE"/>
    <w:rsid w:val="00A65215"/>
    <w:rsid w:val="00A66BA4"/>
    <w:rsid w:val="00A675BB"/>
    <w:rsid w:val="00A70C09"/>
    <w:rsid w:val="00A710DF"/>
    <w:rsid w:val="00A7154D"/>
    <w:rsid w:val="00A76D3E"/>
    <w:rsid w:val="00A8058B"/>
    <w:rsid w:val="00A87935"/>
    <w:rsid w:val="00A90C0A"/>
    <w:rsid w:val="00A90E90"/>
    <w:rsid w:val="00A92184"/>
    <w:rsid w:val="00A937B2"/>
    <w:rsid w:val="00A950F9"/>
    <w:rsid w:val="00A95E4B"/>
    <w:rsid w:val="00A967A7"/>
    <w:rsid w:val="00A9781F"/>
    <w:rsid w:val="00A97A01"/>
    <w:rsid w:val="00AA0364"/>
    <w:rsid w:val="00AA494A"/>
    <w:rsid w:val="00AA558B"/>
    <w:rsid w:val="00AA5A55"/>
    <w:rsid w:val="00AA71EE"/>
    <w:rsid w:val="00AB0A61"/>
    <w:rsid w:val="00AB2D4F"/>
    <w:rsid w:val="00AB4FCC"/>
    <w:rsid w:val="00AB52B1"/>
    <w:rsid w:val="00AB7F73"/>
    <w:rsid w:val="00AC0F3D"/>
    <w:rsid w:val="00AC3187"/>
    <w:rsid w:val="00AC4F80"/>
    <w:rsid w:val="00AC5C3B"/>
    <w:rsid w:val="00AD0E38"/>
    <w:rsid w:val="00AD1BC4"/>
    <w:rsid w:val="00AD3EB6"/>
    <w:rsid w:val="00AD5497"/>
    <w:rsid w:val="00AD64F0"/>
    <w:rsid w:val="00AD6ECA"/>
    <w:rsid w:val="00AE11D1"/>
    <w:rsid w:val="00AE371E"/>
    <w:rsid w:val="00AE42C5"/>
    <w:rsid w:val="00AF093C"/>
    <w:rsid w:val="00AF2542"/>
    <w:rsid w:val="00B0431E"/>
    <w:rsid w:val="00B05638"/>
    <w:rsid w:val="00B0708C"/>
    <w:rsid w:val="00B0772D"/>
    <w:rsid w:val="00B13359"/>
    <w:rsid w:val="00B16F63"/>
    <w:rsid w:val="00B201E6"/>
    <w:rsid w:val="00B22598"/>
    <w:rsid w:val="00B23AAE"/>
    <w:rsid w:val="00B26C77"/>
    <w:rsid w:val="00B30301"/>
    <w:rsid w:val="00B362A1"/>
    <w:rsid w:val="00B374E2"/>
    <w:rsid w:val="00B40964"/>
    <w:rsid w:val="00B41535"/>
    <w:rsid w:val="00B44A9C"/>
    <w:rsid w:val="00B45EBA"/>
    <w:rsid w:val="00B46463"/>
    <w:rsid w:val="00B47003"/>
    <w:rsid w:val="00B508A0"/>
    <w:rsid w:val="00B600A9"/>
    <w:rsid w:val="00B60546"/>
    <w:rsid w:val="00B6083E"/>
    <w:rsid w:val="00B60B97"/>
    <w:rsid w:val="00B60FC2"/>
    <w:rsid w:val="00B6207B"/>
    <w:rsid w:val="00B636A1"/>
    <w:rsid w:val="00B63972"/>
    <w:rsid w:val="00B66A08"/>
    <w:rsid w:val="00B66F6F"/>
    <w:rsid w:val="00B70F31"/>
    <w:rsid w:val="00B715A5"/>
    <w:rsid w:val="00B71CD5"/>
    <w:rsid w:val="00B71FB8"/>
    <w:rsid w:val="00B735C8"/>
    <w:rsid w:val="00B75760"/>
    <w:rsid w:val="00B769C2"/>
    <w:rsid w:val="00B77B28"/>
    <w:rsid w:val="00B80D3C"/>
    <w:rsid w:val="00B81400"/>
    <w:rsid w:val="00B92AB6"/>
    <w:rsid w:val="00B9565E"/>
    <w:rsid w:val="00B957BE"/>
    <w:rsid w:val="00B9611C"/>
    <w:rsid w:val="00B967C3"/>
    <w:rsid w:val="00BA0E4E"/>
    <w:rsid w:val="00BA27FC"/>
    <w:rsid w:val="00BA4281"/>
    <w:rsid w:val="00BA434C"/>
    <w:rsid w:val="00BA7020"/>
    <w:rsid w:val="00BB2D8A"/>
    <w:rsid w:val="00BB3503"/>
    <w:rsid w:val="00BB3BD8"/>
    <w:rsid w:val="00BB7FC9"/>
    <w:rsid w:val="00BC1D83"/>
    <w:rsid w:val="00BC1DE3"/>
    <w:rsid w:val="00BD3A62"/>
    <w:rsid w:val="00BD4084"/>
    <w:rsid w:val="00BD70D3"/>
    <w:rsid w:val="00BD7C4A"/>
    <w:rsid w:val="00BE1DFD"/>
    <w:rsid w:val="00BE4FF4"/>
    <w:rsid w:val="00BE6241"/>
    <w:rsid w:val="00BE6519"/>
    <w:rsid w:val="00BE7E72"/>
    <w:rsid w:val="00BF05F7"/>
    <w:rsid w:val="00BF1387"/>
    <w:rsid w:val="00BF3126"/>
    <w:rsid w:val="00C008C5"/>
    <w:rsid w:val="00C02755"/>
    <w:rsid w:val="00C03487"/>
    <w:rsid w:val="00C045E1"/>
    <w:rsid w:val="00C05FAB"/>
    <w:rsid w:val="00C066E9"/>
    <w:rsid w:val="00C06B0E"/>
    <w:rsid w:val="00C07E72"/>
    <w:rsid w:val="00C108EE"/>
    <w:rsid w:val="00C1286E"/>
    <w:rsid w:val="00C13C29"/>
    <w:rsid w:val="00C15048"/>
    <w:rsid w:val="00C160B9"/>
    <w:rsid w:val="00C1625C"/>
    <w:rsid w:val="00C169EB"/>
    <w:rsid w:val="00C17C67"/>
    <w:rsid w:val="00C20184"/>
    <w:rsid w:val="00C2293F"/>
    <w:rsid w:val="00C24CF5"/>
    <w:rsid w:val="00C27FA3"/>
    <w:rsid w:val="00C30364"/>
    <w:rsid w:val="00C3158C"/>
    <w:rsid w:val="00C33A7C"/>
    <w:rsid w:val="00C346A8"/>
    <w:rsid w:val="00C36549"/>
    <w:rsid w:val="00C3718E"/>
    <w:rsid w:val="00C41199"/>
    <w:rsid w:val="00C43481"/>
    <w:rsid w:val="00C45DEA"/>
    <w:rsid w:val="00C51106"/>
    <w:rsid w:val="00C53558"/>
    <w:rsid w:val="00C55667"/>
    <w:rsid w:val="00C558B2"/>
    <w:rsid w:val="00C55AB5"/>
    <w:rsid w:val="00C560E3"/>
    <w:rsid w:val="00C601D7"/>
    <w:rsid w:val="00C61411"/>
    <w:rsid w:val="00C61D47"/>
    <w:rsid w:val="00C61D48"/>
    <w:rsid w:val="00C636B6"/>
    <w:rsid w:val="00C65731"/>
    <w:rsid w:val="00C65FE7"/>
    <w:rsid w:val="00C761C4"/>
    <w:rsid w:val="00C804BC"/>
    <w:rsid w:val="00C86683"/>
    <w:rsid w:val="00C86B4D"/>
    <w:rsid w:val="00C90592"/>
    <w:rsid w:val="00C93F9D"/>
    <w:rsid w:val="00C94A5C"/>
    <w:rsid w:val="00C9563F"/>
    <w:rsid w:val="00C9604D"/>
    <w:rsid w:val="00C97C9A"/>
    <w:rsid w:val="00C97F7C"/>
    <w:rsid w:val="00CA2E69"/>
    <w:rsid w:val="00CA3D50"/>
    <w:rsid w:val="00CA53AB"/>
    <w:rsid w:val="00CA54AE"/>
    <w:rsid w:val="00CA587C"/>
    <w:rsid w:val="00CA657C"/>
    <w:rsid w:val="00CA6AE5"/>
    <w:rsid w:val="00CB0484"/>
    <w:rsid w:val="00CB215E"/>
    <w:rsid w:val="00CB5B82"/>
    <w:rsid w:val="00CB5C13"/>
    <w:rsid w:val="00CB5C97"/>
    <w:rsid w:val="00CB5F93"/>
    <w:rsid w:val="00CB78DD"/>
    <w:rsid w:val="00CB7DD2"/>
    <w:rsid w:val="00CC14E9"/>
    <w:rsid w:val="00CC5010"/>
    <w:rsid w:val="00CC648C"/>
    <w:rsid w:val="00CD0298"/>
    <w:rsid w:val="00CD0B69"/>
    <w:rsid w:val="00CD0C47"/>
    <w:rsid w:val="00CD0F93"/>
    <w:rsid w:val="00CD1534"/>
    <w:rsid w:val="00CD2169"/>
    <w:rsid w:val="00CD2505"/>
    <w:rsid w:val="00CD4880"/>
    <w:rsid w:val="00CD67D0"/>
    <w:rsid w:val="00CD7F0F"/>
    <w:rsid w:val="00CE12F7"/>
    <w:rsid w:val="00CE216D"/>
    <w:rsid w:val="00CE2C77"/>
    <w:rsid w:val="00CE3D7B"/>
    <w:rsid w:val="00CE681A"/>
    <w:rsid w:val="00CE7E89"/>
    <w:rsid w:val="00CF045D"/>
    <w:rsid w:val="00CF19C2"/>
    <w:rsid w:val="00CF54FF"/>
    <w:rsid w:val="00CF6BD6"/>
    <w:rsid w:val="00CF7EC7"/>
    <w:rsid w:val="00D0207B"/>
    <w:rsid w:val="00D03173"/>
    <w:rsid w:val="00D03D94"/>
    <w:rsid w:val="00D049F3"/>
    <w:rsid w:val="00D04D21"/>
    <w:rsid w:val="00D0634F"/>
    <w:rsid w:val="00D0662C"/>
    <w:rsid w:val="00D103B1"/>
    <w:rsid w:val="00D127A0"/>
    <w:rsid w:val="00D1799C"/>
    <w:rsid w:val="00D20F1F"/>
    <w:rsid w:val="00D21844"/>
    <w:rsid w:val="00D22997"/>
    <w:rsid w:val="00D2421E"/>
    <w:rsid w:val="00D24BCA"/>
    <w:rsid w:val="00D27103"/>
    <w:rsid w:val="00D308A3"/>
    <w:rsid w:val="00D30BFA"/>
    <w:rsid w:val="00D31F85"/>
    <w:rsid w:val="00D33818"/>
    <w:rsid w:val="00D338EB"/>
    <w:rsid w:val="00D366CD"/>
    <w:rsid w:val="00D36A50"/>
    <w:rsid w:val="00D36C5F"/>
    <w:rsid w:val="00D37808"/>
    <w:rsid w:val="00D40199"/>
    <w:rsid w:val="00D419D1"/>
    <w:rsid w:val="00D41BF8"/>
    <w:rsid w:val="00D41C91"/>
    <w:rsid w:val="00D41FD2"/>
    <w:rsid w:val="00D423BC"/>
    <w:rsid w:val="00D42C9E"/>
    <w:rsid w:val="00D42F6A"/>
    <w:rsid w:val="00D46E78"/>
    <w:rsid w:val="00D47F34"/>
    <w:rsid w:val="00D51370"/>
    <w:rsid w:val="00D51D57"/>
    <w:rsid w:val="00D52394"/>
    <w:rsid w:val="00D56684"/>
    <w:rsid w:val="00D57AA8"/>
    <w:rsid w:val="00D618C7"/>
    <w:rsid w:val="00D6289A"/>
    <w:rsid w:val="00D63E12"/>
    <w:rsid w:val="00D647D1"/>
    <w:rsid w:val="00D6520F"/>
    <w:rsid w:val="00D6565F"/>
    <w:rsid w:val="00D658D8"/>
    <w:rsid w:val="00D70C77"/>
    <w:rsid w:val="00D711E6"/>
    <w:rsid w:val="00D721FA"/>
    <w:rsid w:val="00D74D0C"/>
    <w:rsid w:val="00D7563D"/>
    <w:rsid w:val="00D827E4"/>
    <w:rsid w:val="00D82855"/>
    <w:rsid w:val="00D82F64"/>
    <w:rsid w:val="00D83D2E"/>
    <w:rsid w:val="00D84FB3"/>
    <w:rsid w:val="00D862BF"/>
    <w:rsid w:val="00D86616"/>
    <w:rsid w:val="00D87FDF"/>
    <w:rsid w:val="00D907E7"/>
    <w:rsid w:val="00D90AC5"/>
    <w:rsid w:val="00D90EA9"/>
    <w:rsid w:val="00D94FD6"/>
    <w:rsid w:val="00D97893"/>
    <w:rsid w:val="00D97EE8"/>
    <w:rsid w:val="00DA110C"/>
    <w:rsid w:val="00DA1441"/>
    <w:rsid w:val="00DA167B"/>
    <w:rsid w:val="00DA2321"/>
    <w:rsid w:val="00DA40BD"/>
    <w:rsid w:val="00DA4848"/>
    <w:rsid w:val="00DA5E56"/>
    <w:rsid w:val="00DA7395"/>
    <w:rsid w:val="00DB1CA0"/>
    <w:rsid w:val="00DB384B"/>
    <w:rsid w:val="00DB4B22"/>
    <w:rsid w:val="00DB6B16"/>
    <w:rsid w:val="00DB70C6"/>
    <w:rsid w:val="00DC0437"/>
    <w:rsid w:val="00DC1959"/>
    <w:rsid w:val="00DC225F"/>
    <w:rsid w:val="00DC2B76"/>
    <w:rsid w:val="00DC3A52"/>
    <w:rsid w:val="00DC47F0"/>
    <w:rsid w:val="00DC5EF4"/>
    <w:rsid w:val="00DC710E"/>
    <w:rsid w:val="00DD2E97"/>
    <w:rsid w:val="00DD40CB"/>
    <w:rsid w:val="00DD4D47"/>
    <w:rsid w:val="00DD6F80"/>
    <w:rsid w:val="00DE0233"/>
    <w:rsid w:val="00DE2580"/>
    <w:rsid w:val="00DE2BF1"/>
    <w:rsid w:val="00DE3F9E"/>
    <w:rsid w:val="00DE43AE"/>
    <w:rsid w:val="00DF18EF"/>
    <w:rsid w:val="00DF3BBC"/>
    <w:rsid w:val="00DF46D9"/>
    <w:rsid w:val="00DF4C32"/>
    <w:rsid w:val="00DF4F3B"/>
    <w:rsid w:val="00DF6102"/>
    <w:rsid w:val="00E00F93"/>
    <w:rsid w:val="00E02FD5"/>
    <w:rsid w:val="00E032CE"/>
    <w:rsid w:val="00E1002D"/>
    <w:rsid w:val="00E105BD"/>
    <w:rsid w:val="00E11DDC"/>
    <w:rsid w:val="00E11EF5"/>
    <w:rsid w:val="00E123DA"/>
    <w:rsid w:val="00E13C4D"/>
    <w:rsid w:val="00E1494D"/>
    <w:rsid w:val="00E15DB0"/>
    <w:rsid w:val="00E20191"/>
    <w:rsid w:val="00E20A6C"/>
    <w:rsid w:val="00E21157"/>
    <w:rsid w:val="00E211FF"/>
    <w:rsid w:val="00E255E5"/>
    <w:rsid w:val="00E26245"/>
    <w:rsid w:val="00E26B54"/>
    <w:rsid w:val="00E27C54"/>
    <w:rsid w:val="00E31BAF"/>
    <w:rsid w:val="00E31DDC"/>
    <w:rsid w:val="00E3257D"/>
    <w:rsid w:val="00E325F4"/>
    <w:rsid w:val="00E350B7"/>
    <w:rsid w:val="00E3551B"/>
    <w:rsid w:val="00E35B04"/>
    <w:rsid w:val="00E36B43"/>
    <w:rsid w:val="00E40F5B"/>
    <w:rsid w:val="00E418CD"/>
    <w:rsid w:val="00E41D52"/>
    <w:rsid w:val="00E42623"/>
    <w:rsid w:val="00E435D9"/>
    <w:rsid w:val="00E43FAE"/>
    <w:rsid w:val="00E509AD"/>
    <w:rsid w:val="00E50F61"/>
    <w:rsid w:val="00E51124"/>
    <w:rsid w:val="00E5127C"/>
    <w:rsid w:val="00E520A5"/>
    <w:rsid w:val="00E5401A"/>
    <w:rsid w:val="00E544C5"/>
    <w:rsid w:val="00E557D1"/>
    <w:rsid w:val="00E6091D"/>
    <w:rsid w:val="00E609E9"/>
    <w:rsid w:val="00E61829"/>
    <w:rsid w:val="00E6591E"/>
    <w:rsid w:val="00E67529"/>
    <w:rsid w:val="00E718D4"/>
    <w:rsid w:val="00E7260E"/>
    <w:rsid w:val="00E7335D"/>
    <w:rsid w:val="00E75452"/>
    <w:rsid w:val="00E75F85"/>
    <w:rsid w:val="00E7601E"/>
    <w:rsid w:val="00E76583"/>
    <w:rsid w:val="00E8208C"/>
    <w:rsid w:val="00E82245"/>
    <w:rsid w:val="00E839E8"/>
    <w:rsid w:val="00E944AA"/>
    <w:rsid w:val="00E94E01"/>
    <w:rsid w:val="00E96988"/>
    <w:rsid w:val="00EA11DF"/>
    <w:rsid w:val="00EA3538"/>
    <w:rsid w:val="00EA375D"/>
    <w:rsid w:val="00EA4284"/>
    <w:rsid w:val="00EA5451"/>
    <w:rsid w:val="00EA75B7"/>
    <w:rsid w:val="00EB0B3D"/>
    <w:rsid w:val="00EB1D38"/>
    <w:rsid w:val="00EB3323"/>
    <w:rsid w:val="00EB44BC"/>
    <w:rsid w:val="00EB5175"/>
    <w:rsid w:val="00EB690E"/>
    <w:rsid w:val="00EB6A37"/>
    <w:rsid w:val="00EB72D9"/>
    <w:rsid w:val="00EB7C0A"/>
    <w:rsid w:val="00EC269C"/>
    <w:rsid w:val="00EC44EC"/>
    <w:rsid w:val="00EC4B41"/>
    <w:rsid w:val="00EC5077"/>
    <w:rsid w:val="00EC5E7A"/>
    <w:rsid w:val="00EC615D"/>
    <w:rsid w:val="00EC7F97"/>
    <w:rsid w:val="00ED017D"/>
    <w:rsid w:val="00ED1F7E"/>
    <w:rsid w:val="00ED31F1"/>
    <w:rsid w:val="00ED33CE"/>
    <w:rsid w:val="00ED79EA"/>
    <w:rsid w:val="00ED7C05"/>
    <w:rsid w:val="00ED7D70"/>
    <w:rsid w:val="00EE5758"/>
    <w:rsid w:val="00EE78A3"/>
    <w:rsid w:val="00EF33B3"/>
    <w:rsid w:val="00EF348C"/>
    <w:rsid w:val="00EF6CA3"/>
    <w:rsid w:val="00EF78D4"/>
    <w:rsid w:val="00EF7E5D"/>
    <w:rsid w:val="00F01CA2"/>
    <w:rsid w:val="00F02940"/>
    <w:rsid w:val="00F0439C"/>
    <w:rsid w:val="00F044D5"/>
    <w:rsid w:val="00F10E7B"/>
    <w:rsid w:val="00F116B0"/>
    <w:rsid w:val="00F1522A"/>
    <w:rsid w:val="00F165A7"/>
    <w:rsid w:val="00F17AB1"/>
    <w:rsid w:val="00F209E0"/>
    <w:rsid w:val="00F22F53"/>
    <w:rsid w:val="00F2643E"/>
    <w:rsid w:val="00F30EF7"/>
    <w:rsid w:val="00F322DB"/>
    <w:rsid w:val="00F332E6"/>
    <w:rsid w:val="00F34019"/>
    <w:rsid w:val="00F3686F"/>
    <w:rsid w:val="00F37409"/>
    <w:rsid w:val="00F376E2"/>
    <w:rsid w:val="00F42313"/>
    <w:rsid w:val="00F47DCD"/>
    <w:rsid w:val="00F50257"/>
    <w:rsid w:val="00F507E7"/>
    <w:rsid w:val="00F524F8"/>
    <w:rsid w:val="00F55A0F"/>
    <w:rsid w:val="00F55EFA"/>
    <w:rsid w:val="00F57252"/>
    <w:rsid w:val="00F5751F"/>
    <w:rsid w:val="00F57BA8"/>
    <w:rsid w:val="00F606E4"/>
    <w:rsid w:val="00F6222E"/>
    <w:rsid w:val="00F6308C"/>
    <w:rsid w:val="00F64FED"/>
    <w:rsid w:val="00F729B4"/>
    <w:rsid w:val="00F72B8B"/>
    <w:rsid w:val="00F72F3A"/>
    <w:rsid w:val="00F75926"/>
    <w:rsid w:val="00F765C3"/>
    <w:rsid w:val="00F83EA5"/>
    <w:rsid w:val="00F87A37"/>
    <w:rsid w:val="00F87F7B"/>
    <w:rsid w:val="00F91577"/>
    <w:rsid w:val="00F95810"/>
    <w:rsid w:val="00FA2D5B"/>
    <w:rsid w:val="00FA363D"/>
    <w:rsid w:val="00FA4A54"/>
    <w:rsid w:val="00FA4CE8"/>
    <w:rsid w:val="00FA5C95"/>
    <w:rsid w:val="00FA66C6"/>
    <w:rsid w:val="00FA783E"/>
    <w:rsid w:val="00FB6457"/>
    <w:rsid w:val="00FB6A1C"/>
    <w:rsid w:val="00FC054D"/>
    <w:rsid w:val="00FC1ABF"/>
    <w:rsid w:val="00FC1E34"/>
    <w:rsid w:val="00FC2B29"/>
    <w:rsid w:val="00FC3B52"/>
    <w:rsid w:val="00FC527E"/>
    <w:rsid w:val="00FC6036"/>
    <w:rsid w:val="00FD2176"/>
    <w:rsid w:val="00FD76F1"/>
    <w:rsid w:val="00FE3D31"/>
    <w:rsid w:val="00FE3E06"/>
    <w:rsid w:val="00FE42E4"/>
    <w:rsid w:val="00FF0AE4"/>
    <w:rsid w:val="00FF3EDF"/>
    <w:rsid w:val="00FF40DD"/>
    <w:rsid w:val="00FF58C6"/>
    <w:rsid w:val="00FF5C7A"/>
    <w:rsid w:val="00FF6C7D"/>
    <w:rsid w:val="0902F6E5"/>
    <w:rsid w:val="0AA09E27"/>
    <w:rsid w:val="194BF735"/>
    <w:rsid w:val="1AD312C5"/>
    <w:rsid w:val="1E41A22D"/>
    <w:rsid w:val="1F9EAA36"/>
    <w:rsid w:val="24A83891"/>
    <w:rsid w:val="288F5919"/>
    <w:rsid w:val="2D9C1CC6"/>
    <w:rsid w:val="37CF6099"/>
    <w:rsid w:val="38E455D4"/>
    <w:rsid w:val="39CABCB3"/>
    <w:rsid w:val="3AB6ECF8"/>
    <w:rsid w:val="4057D61C"/>
    <w:rsid w:val="44BF2A1F"/>
    <w:rsid w:val="5047484F"/>
    <w:rsid w:val="53EEC373"/>
    <w:rsid w:val="5586F093"/>
    <w:rsid w:val="5E4F1BCF"/>
    <w:rsid w:val="5E95837A"/>
    <w:rsid w:val="5E9E4E25"/>
    <w:rsid w:val="610CDB95"/>
    <w:rsid w:val="61512F0C"/>
    <w:rsid w:val="786CDB79"/>
    <w:rsid w:val="7B249A69"/>
    <w:rsid w:val="7C1CA3DE"/>
    <w:rsid w:val="7CB7E8F5"/>
    <w:rsid w:val="7D2A4068"/>
    <w:rsid w:val="7DF0479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a9a7"/>
    </o:shapedefaults>
    <o:shapelayout v:ext="edit">
      <o:idmap v:ext="edit" data="1"/>
    </o:shapelayout>
  </w:shapeDefaults>
  <w:decimalSymbol w:val=","/>
  <w:listSeparator w:val=";"/>
  <w14:docId w14:val="17753AF7"/>
  <w15:chartTrackingRefBased/>
  <w15:docId w15:val="{2AFC7662-86D1-4DEB-AF77-BBFB0443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rdtext"/>
    <w:qFormat/>
    <w:rsid w:val="009E3EA6"/>
    <w:pPr>
      <w:spacing w:before="20" w:after="100"/>
    </w:pPr>
    <w:rPr>
      <w:rFonts w:ascii="Calibri" w:hAnsi="Calibri"/>
      <w:sz w:val="22"/>
      <w:szCs w:val="24"/>
      <w:lang w:eastAsia="en-GB"/>
    </w:rPr>
  </w:style>
  <w:style w:type="paragraph" w:styleId="Rubrik1">
    <w:name w:val="heading 1"/>
    <w:basedOn w:val="Brdtext"/>
    <w:next w:val="Normal"/>
    <w:link w:val="Rubrik1Char"/>
    <w:qFormat/>
    <w:rsid w:val="003F245C"/>
    <w:pPr>
      <w:keepNext/>
      <w:spacing w:before="600" w:after="160"/>
      <w:outlineLvl w:val="0"/>
    </w:pPr>
    <w:rPr>
      <w:rFonts w:ascii="Arial" w:hAnsi="Arial" w:cs="Arial"/>
      <w:bCs/>
      <w:kern w:val="32"/>
      <w:sz w:val="36"/>
      <w:szCs w:val="32"/>
    </w:rPr>
  </w:style>
  <w:style w:type="paragraph" w:styleId="Rubrik2">
    <w:name w:val="heading 2"/>
    <w:basedOn w:val="Brdtext"/>
    <w:next w:val="Normal"/>
    <w:qFormat/>
    <w:rsid w:val="003F245C"/>
    <w:pPr>
      <w:keepNext/>
      <w:spacing w:before="480" w:after="120"/>
      <w:outlineLvl w:val="1"/>
    </w:pPr>
    <w:rPr>
      <w:rFonts w:ascii="Arial" w:hAnsi="Arial" w:cs="Arial"/>
      <w:bCs/>
      <w:iCs/>
      <w:sz w:val="28"/>
      <w:szCs w:val="28"/>
    </w:rPr>
  </w:style>
  <w:style w:type="paragraph" w:styleId="Rubrik3">
    <w:name w:val="heading 3"/>
    <w:basedOn w:val="Brdtext"/>
    <w:next w:val="Normal"/>
    <w:qFormat/>
    <w:rsid w:val="003F245C"/>
    <w:pPr>
      <w:keepNext/>
      <w:spacing w:before="400" w:after="0"/>
      <w:outlineLvl w:val="2"/>
    </w:pPr>
    <w:rPr>
      <w:rFonts w:ascii="Arial" w:hAnsi="Arial" w:cs="Arial"/>
      <w:b/>
      <w:bCs/>
      <w:szCs w:val="26"/>
    </w:rPr>
  </w:style>
  <w:style w:type="paragraph" w:styleId="Rubrik4">
    <w:name w:val="heading 4"/>
    <w:basedOn w:val="Rubrik3"/>
    <w:next w:val="Normal"/>
    <w:rsid w:val="008F5601"/>
    <w:pPr>
      <w:spacing w:before="360"/>
      <w:outlineLvl w:val="3"/>
    </w:pPr>
  </w:style>
  <w:style w:type="paragraph" w:styleId="Rubrik5">
    <w:name w:val="heading 5"/>
    <w:basedOn w:val="Rubrik4"/>
    <w:next w:val="Normal"/>
    <w:rsid w:val="008F5601"/>
    <w:pPr>
      <w:spacing w:before="240"/>
      <w:outlineLvl w:val="4"/>
    </w:pPr>
  </w:style>
  <w:style w:type="paragraph" w:styleId="Rubrik6">
    <w:name w:val="heading 6"/>
    <w:basedOn w:val="Normal"/>
    <w:next w:val="Normal"/>
    <w:rsid w:val="008F5601"/>
    <w:pPr>
      <w:spacing w:before="120" w:after="60"/>
      <w:outlineLvl w:val="5"/>
    </w:pPr>
    <w:rPr>
      <w:b/>
      <w:bCs/>
      <w:szCs w:val="22"/>
    </w:rPr>
  </w:style>
  <w:style w:type="paragraph" w:styleId="Rubrik7">
    <w:name w:val="heading 7"/>
    <w:basedOn w:val="Normal"/>
    <w:next w:val="Normal"/>
    <w:rsid w:val="008F5601"/>
    <w:pPr>
      <w:spacing w:before="240" w:after="60"/>
      <w:outlineLvl w:val="6"/>
    </w:pPr>
    <w:rPr>
      <w:sz w:val="24"/>
    </w:rPr>
  </w:style>
  <w:style w:type="paragraph" w:styleId="Rubrik8">
    <w:name w:val="heading 8"/>
    <w:basedOn w:val="Normal"/>
    <w:next w:val="Normal"/>
    <w:rsid w:val="008F5601"/>
    <w:pPr>
      <w:spacing w:before="240" w:after="60"/>
      <w:outlineLvl w:val="7"/>
    </w:pPr>
    <w:rPr>
      <w:iCs/>
      <w:sz w:val="24"/>
    </w:rPr>
  </w:style>
  <w:style w:type="paragraph" w:styleId="Rubrik9">
    <w:name w:val="heading 9"/>
    <w:basedOn w:val="Normal"/>
    <w:next w:val="Normal"/>
    <w:rsid w:val="008F5601"/>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F245C"/>
    <w:rPr>
      <w:rFonts w:ascii="Arial" w:hAnsi="Arial" w:cs="Arial"/>
      <w:bCs/>
      <w:kern w:val="32"/>
      <w:sz w:val="36"/>
      <w:szCs w:val="32"/>
      <w:lang w:eastAsia="en-GB"/>
    </w:rPr>
  </w:style>
  <w:style w:type="paragraph" w:styleId="Sidhuvud">
    <w:name w:val="header"/>
    <w:basedOn w:val="Brdtext"/>
    <w:semiHidden/>
    <w:rsid w:val="00E123DA"/>
    <w:pPr>
      <w:spacing w:after="0"/>
    </w:pPr>
    <w:rPr>
      <w:rFonts w:ascii="Arial" w:hAnsi="Arial"/>
      <w:color w:val="00A9A7"/>
      <w:sz w:val="14"/>
    </w:rPr>
  </w:style>
  <w:style w:type="paragraph" w:styleId="Sidfot">
    <w:name w:val="footer"/>
    <w:basedOn w:val="Brdtext"/>
    <w:link w:val="SidfotChar"/>
    <w:uiPriority w:val="99"/>
    <w:rsid w:val="00E123DA"/>
    <w:pPr>
      <w:tabs>
        <w:tab w:val="center" w:pos="4153"/>
        <w:tab w:val="right" w:pos="8306"/>
      </w:tabs>
      <w:spacing w:after="0"/>
    </w:pPr>
    <w:rPr>
      <w:rFonts w:ascii="Arial" w:hAnsi="Arial"/>
      <w:color w:val="00A9A7"/>
      <w:sz w:val="14"/>
    </w:rPr>
  </w:style>
  <w:style w:type="table" w:styleId="Professionelltabell">
    <w:name w:val="Table Professional"/>
    <w:basedOn w:val="Normaltabell"/>
    <w:rsid w:val="00C86683"/>
    <w:pPr>
      <w:spacing w:before="20"/>
    </w:pPr>
    <w:rPr>
      <w:rFonts w:ascii="Arial" w:hAnsi="Arial"/>
      <w:sz w:val="16"/>
    </w:rPr>
    <w:tblPr>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Pr>
    <w:tcPr>
      <w:shd w:val="clear" w:color="auto" w:fill="auto"/>
    </w:tcPr>
    <w:tblStylePr w:type="firstRow">
      <w:pPr>
        <w:wordWrap/>
        <w:spacing w:beforeLines="20" w:before="20" w:beforeAutospacing="0" w:afterLines="0" w:after="0" w:afterAutospacing="0"/>
      </w:pPr>
      <w:rPr>
        <w:rFonts w:ascii="Arial" w:hAnsi="Arial"/>
        <w:b/>
        <w:bCs/>
        <w:color w:val="FFFFFF"/>
        <w:sz w:val="16"/>
      </w:rPr>
      <w:tblPr/>
      <w:tcPr>
        <w:tcBorders>
          <w:top w:val="single" w:sz="4" w:space="0" w:color="00A9A7"/>
          <w:left w:val="single" w:sz="4" w:space="0" w:color="00A9A7"/>
          <w:bottom w:val="single" w:sz="4" w:space="0" w:color="00A9A7"/>
          <w:right w:val="single" w:sz="4" w:space="0" w:color="00A9A7"/>
          <w:insideH w:val="nil"/>
          <w:insideV w:val="nil"/>
        </w:tcBorders>
        <w:shd w:val="solid" w:color="00A9A7" w:fill="FFFFFF"/>
      </w:tcPr>
    </w:tblStylePr>
  </w:style>
  <w:style w:type="character" w:styleId="Sidnummer">
    <w:name w:val="page number"/>
    <w:semiHidden/>
    <w:rsid w:val="000D68C0"/>
    <w:rPr>
      <w:rFonts w:ascii="Arial" w:hAnsi="Arial"/>
      <w:b/>
      <w:color w:val="1C1C1C"/>
      <w:sz w:val="14"/>
    </w:rPr>
  </w:style>
  <w:style w:type="character" w:styleId="Hyperlnk">
    <w:name w:val="Hyperlink"/>
    <w:uiPriority w:val="99"/>
    <w:qFormat/>
    <w:rsid w:val="00B26C77"/>
    <w:rPr>
      <w:rFonts w:ascii="Arial" w:hAnsi="Arial"/>
      <w:color w:val="CD5227"/>
      <w:sz w:val="22"/>
      <w:u w:val="single"/>
      <w:lang w:val="sv-SE"/>
    </w:rPr>
  </w:style>
  <w:style w:type="character" w:styleId="AnvndHyperlnk">
    <w:name w:val="FollowedHyperlink"/>
    <w:semiHidden/>
    <w:rsid w:val="00524F0D"/>
    <w:rPr>
      <w:rFonts w:ascii="Times New Roman" w:hAnsi="Times New Roman"/>
      <w:color w:val="CD5227"/>
      <w:sz w:val="22"/>
      <w:u w:val="single"/>
    </w:rPr>
  </w:style>
  <w:style w:type="paragraph" w:styleId="Punktlista">
    <w:name w:val="List Bullet"/>
    <w:basedOn w:val="Brdtext"/>
    <w:qFormat/>
    <w:rsid w:val="003F245C"/>
    <w:pPr>
      <w:numPr>
        <w:numId w:val="1"/>
      </w:numPr>
      <w:contextualSpacing/>
    </w:pPr>
  </w:style>
  <w:style w:type="paragraph" w:styleId="Innehll1">
    <w:name w:val="toc 1"/>
    <w:basedOn w:val="Normal"/>
    <w:next w:val="Normal"/>
    <w:autoRedefine/>
    <w:uiPriority w:val="39"/>
    <w:rsid w:val="00E435D9"/>
    <w:pPr>
      <w:spacing w:after="160"/>
    </w:pPr>
    <w:rPr>
      <w:rFonts w:ascii="Arial" w:hAnsi="Arial"/>
      <w:b/>
      <w:color w:val="1C1C1C"/>
      <w:sz w:val="20"/>
    </w:rPr>
  </w:style>
  <w:style w:type="paragraph" w:styleId="Innehll2">
    <w:name w:val="toc 2"/>
    <w:basedOn w:val="Normal"/>
    <w:next w:val="Normal"/>
    <w:autoRedefine/>
    <w:uiPriority w:val="39"/>
    <w:rsid w:val="00E435D9"/>
    <w:pPr>
      <w:spacing w:after="160"/>
      <w:ind w:left="221"/>
    </w:pPr>
    <w:rPr>
      <w:rFonts w:ascii="Arial" w:hAnsi="Arial"/>
      <w:color w:val="1C1C1C"/>
      <w:sz w:val="20"/>
    </w:rPr>
  </w:style>
  <w:style w:type="paragraph" w:styleId="Innehll3">
    <w:name w:val="toc 3"/>
    <w:basedOn w:val="Normal"/>
    <w:next w:val="Normal"/>
    <w:autoRedefine/>
    <w:uiPriority w:val="39"/>
    <w:rsid w:val="006660F6"/>
    <w:pPr>
      <w:ind w:left="440"/>
    </w:pPr>
    <w:rPr>
      <w:rFonts w:ascii="Arial" w:hAnsi="Arial"/>
      <w:sz w:val="20"/>
    </w:rPr>
  </w:style>
  <w:style w:type="paragraph" w:styleId="Innehll4">
    <w:name w:val="toc 4"/>
    <w:basedOn w:val="Normal"/>
    <w:next w:val="Normal"/>
    <w:autoRedefine/>
    <w:semiHidden/>
    <w:rsid w:val="00E435D9"/>
    <w:pPr>
      <w:spacing w:after="160"/>
      <w:ind w:left="658"/>
    </w:pPr>
    <w:rPr>
      <w:rFonts w:ascii="Arial" w:hAnsi="Arial"/>
      <w:color w:val="1C1C1C"/>
      <w:sz w:val="20"/>
    </w:rPr>
  </w:style>
  <w:style w:type="paragraph" w:styleId="Innehll5">
    <w:name w:val="toc 5"/>
    <w:basedOn w:val="Normal"/>
    <w:next w:val="Normal"/>
    <w:autoRedefine/>
    <w:semiHidden/>
    <w:rsid w:val="00E435D9"/>
    <w:pPr>
      <w:spacing w:after="160"/>
      <w:ind w:left="879"/>
    </w:pPr>
    <w:rPr>
      <w:rFonts w:ascii="Arial" w:hAnsi="Arial"/>
      <w:color w:val="1C1C1C"/>
      <w:sz w:val="20"/>
    </w:rPr>
  </w:style>
  <w:style w:type="paragraph" w:styleId="Innehll6">
    <w:name w:val="toc 6"/>
    <w:basedOn w:val="Normal"/>
    <w:next w:val="Normal"/>
    <w:autoRedefine/>
    <w:semiHidden/>
    <w:rsid w:val="00E435D9"/>
    <w:pPr>
      <w:spacing w:after="160"/>
      <w:ind w:left="1100"/>
    </w:pPr>
    <w:rPr>
      <w:rFonts w:ascii="Arial" w:hAnsi="Arial"/>
      <w:color w:val="1C1C1C"/>
      <w:sz w:val="20"/>
    </w:rPr>
  </w:style>
  <w:style w:type="paragraph" w:styleId="Innehll7">
    <w:name w:val="toc 7"/>
    <w:basedOn w:val="Normal"/>
    <w:next w:val="Normal"/>
    <w:autoRedefine/>
    <w:semiHidden/>
    <w:rsid w:val="00E435D9"/>
    <w:pPr>
      <w:spacing w:after="160"/>
      <w:ind w:left="1321"/>
    </w:pPr>
    <w:rPr>
      <w:rFonts w:ascii="Arial" w:hAnsi="Arial"/>
      <w:color w:val="1C1C1C"/>
      <w:sz w:val="20"/>
    </w:rPr>
  </w:style>
  <w:style w:type="paragraph" w:styleId="Innehll8">
    <w:name w:val="toc 8"/>
    <w:basedOn w:val="Normal"/>
    <w:next w:val="Normal"/>
    <w:autoRedefine/>
    <w:semiHidden/>
    <w:rsid w:val="00E435D9"/>
    <w:pPr>
      <w:spacing w:after="160"/>
      <w:ind w:left="1542"/>
    </w:pPr>
    <w:rPr>
      <w:rFonts w:ascii="Arial" w:hAnsi="Arial"/>
      <w:color w:val="1C1C1C"/>
      <w:sz w:val="20"/>
    </w:rPr>
  </w:style>
  <w:style w:type="paragraph" w:styleId="Innehll9">
    <w:name w:val="toc 9"/>
    <w:basedOn w:val="Normal"/>
    <w:next w:val="Normal"/>
    <w:autoRedefine/>
    <w:semiHidden/>
    <w:rsid w:val="00E435D9"/>
    <w:pPr>
      <w:spacing w:after="160"/>
      <w:ind w:left="1758"/>
    </w:pPr>
    <w:rPr>
      <w:rFonts w:ascii="Arial" w:hAnsi="Arial"/>
      <w:color w:val="1C1C1C"/>
      <w:sz w:val="20"/>
    </w:rPr>
  </w:style>
  <w:style w:type="paragraph" w:styleId="Numreradlista">
    <w:name w:val="List Number"/>
    <w:basedOn w:val="Brdtext"/>
    <w:qFormat/>
    <w:rsid w:val="00DA7395"/>
    <w:pPr>
      <w:numPr>
        <w:numId w:val="2"/>
      </w:numPr>
    </w:pPr>
  </w:style>
  <w:style w:type="paragraph" w:styleId="Brdtext">
    <w:name w:val="Body Text"/>
    <w:basedOn w:val="Normal"/>
    <w:link w:val="BrdtextChar"/>
    <w:rsid w:val="003F245C"/>
  </w:style>
  <w:style w:type="paragraph" w:styleId="Brdtext2">
    <w:name w:val="Body Text 2"/>
    <w:basedOn w:val="Brdtext"/>
    <w:next w:val="Brdtext"/>
    <w:semiHidden/>
    <w:rsid w:val="00104E54"/>
    <w:pPr>
      <w:spacing w:after="20"/>
    </w:pPr>
    <w:rPr>
      <w:rFonts w:ascii="Arial" w:hAnsi="Arial"/>
      <w:sz w:val="18"/>
    </w:rPr>
  </w:style>
  <w:style w:type="paragraph" w:customStyle="1" w:styleId="FrsttsbladUnderrubrik">
    <w:name w:val="Försättsblad Underrubrik"/>
    <w:basedOn w:val="Normal"/>
    <w:next w:val="Brdtext"/>
    <w:link w:val="FrsttsbladUnderrubrikChar"/>
    <w:qFormat/>
    <w:rsid w:val="00477063"/>
    <w:pPr>
      <w:spacing w:before="120" w:after="600"/>
    </w:pPr>
    <w:rPr>
      <w:rFonts w:ascii="Arial" w:hAnsi="Arial" w:cs="Arial"/>
      <w:sz w:val="28"/>
      <w:szCs w:val="28"/>
    </w:rPr>
  </w:style>
  <w:style w:type="numbering" w:styleId="111111">
    <w:name w:val="Outline List 2"/>
    <w:basedOn w:val="Ingenlista"/>
    <w:semiHidden/>
    <w:rsid w:val="004D2F92"/>
    <w:pPr>
      <w:numPr>
        <w:numId w:val="3"/>
      </w:numPr>
    </w:pPr>
  </w:style>
  <w:style w:type="numbering" w:styleId="1ai">
    <w:name w:val="Outline List 1"/>
    <w:basedOn w:val="Ingenlista"/>
    <w:semiHidden/>
    <w:rsid w:val="00524F0D"/>
    <w:pPr>
      <w:numPr>
        <w:numId w:val="4"/>
      </w:numPr>
    </w:pPr>
  </w:style>
  <w:style w:type="paragraph" w:styleId="Index1">
    <w:name w:val="index 1"/>
    <w:basedOn w:val="Normal"/>
    <w:next w:val="Normal"/>
    <w:autoRedefine/>
    <w:rsid w:val="00465985"/>
    <w:pPr>
      <w:ind w:left="220" w:hanging="220"/>
    </w:pPr>
  </w:style>
  <w:style w:type="paragraph" w:customStyle="1" w:styleId="Rubrik1Nr">
    <w:name w:val="Rubrik 1 Nr"/>
    <w:next w:val="Normal"/>
    <w:qFormat/>
    <w:rsid w:val="004D2F92"/>
    <w:pPr>
      <w:numPr>
        <w:numId w:val="5"/>
      </w:numPr>
      <w:spacing w:before="600" w:after="160"/>
      <w:outlineLvl w:val="0"/>
    </w:pPr>
    <w:rPr>
      <w:rFonts w:ascii="Arial" w:hAnsi="Arial" w:cs="Arial"/>
      <w:bCs/>
      <w:kern w:val="32"/>
      <w:sz w:val="36"/>
      <w:szCs w:val="32"/>
    </w:rPr>
  </w:style>
  <w:style w:type="paragraph" w:customStyle="1" w:styleId="Rubrik2Nr">
    <w:name w:val="Rubrik 2 Nr"/>
    <w:next w:val="Normal"/>
    <w:qFormat/>
    <w:rsid w:val="004D2F92"/>
    <w:pPr>
      <w:numPr>
        <w:ilvl w:val="1"/>
        <w:numId w:val="5"/>
      </w:numPr>
      <w:spacing w:before="480" w:after="120"/>
      <w:outlineLvl w:val="1"/>
    </w:pPr>
    <w:rPr>
      <w:rFonts w:ascii="Arial" w:hAnsi="Arial" w:cs="Arial"/>
      <w:bCs/>
      <w:iCs/>
      <w:sz w:val="28"/>
      <w:szCs w:val="28"/>
    </w:rPr>
  </w:style>
  <w:style w:type="paragraph" w:customStyle="1" w:styleId="Rubrik3Nr">
    <w:name w:val="Rubrik 3 Nr"/>
    <w:basedOn w:val="Rubrik3"/>
    <w:next w:val="Normal"/>
    <w:qFormat/>
    <w:rsid w:val="004D2F92"/>
    <w:pPr>
      <w:numPr>
        <w:ilvl w:val="2"/>
        <w:numId w:val="5"/>
      </w:numPr>
    </w:pPr>
    <w:rPr>
      <w:bCs w:val="0"/>
      <w:iCs/>
      <w:lang w:eastAsia="sv-SE"/>
    </w:rPr>
  </w:style>
  <w:style w:type="paragraph" w:styleId="Indexrubrik">
    <w:name w:val="index heading"/>
    <w:basedOn w:val="Normal"/>
    <w:next w:val="Index1"/>
    <w:rsid w:val="00465985"/>
    <w:pPr>
      <w:spacing w:before="600" w:after="160"/>
    </w:pPr>
    <w:rPr>
      <w:rFonts w:ascii="Arial" w:hAnsi="Arial"/>
      <w:b/>
      <w:bCs/>
      <w:sz w:val="36"/>
    </w:rPr>
  </w:style>
  <w:style w:type="paragraph" w:styleId="Rubrik">
    <w:name w:val="Title"/>
    <w:aliases w:val="Försättsblad Rubrik"/>
    <w:basedOn w:val="Normal"/>
    <w:next w:val="Normal"/>
    <w:link w:val="RubrikChar"/>
    <w:qFormat/>
    <w:rsid w:val="003F245C"/>
    <w:pPr>
      <w:spacing w:before="0" w:after="120"/>
    </w:pPr>
    <w:rPr>
      <w:rFonts w:ascii="Arial" w:hAnsi="Arial" w:cs="Arial"/>
      <w:b/>
      <w:color w:val="00A9A7"/>
      <w:sz w:val="56"/>
      <w:szCs w:val="56"/>
    </w:rPr>
  </w:style>
  <w:style w:type="character" w:customStyle="1" w:styleId="RubrikChar">
    <w:name w:val="Rubrik Char"/>
    <w:aliases w:val="Försättsblad Rubrik Char"/>
    <w:link w:val="Rubrik"/>
    <w:rsid w:val="003F245C"/>
    <w:rPr>
      <w:rFonts w:ascii="Arial" w:hAnsi="Arial" w:cs="Arial"/>
      <w:b/>
      <w:color w:val="00A9A7"/>
      <w:sz w:val="56"/>
      <w:szCs w:val="56"/>
      <w:lang w:eastAsia="en-GB"/>
    </w:rPr>
  </w:style>
  <w:style w:type="paragraph" w:styleId="Ingetavstnd">
    <w:name w:val="No Spacing"/>
    <w:link w:val="IngetavstndChar"/>
    <w:uiPriority w:val="1"/>
    <w:qFormat/>
    <w:rsid w:val="0076353E"/>
    <w:rPr>
      <w:rFonts w:ascii="Calibri" w:hAnsi="Calibri"/>
      <w:sz w:val="22"/>
      <w:szCs w:val="22"/>
    </w:rPr>
  </w:style>
  <w:style w:type="character" w:customStyle="1" w:styleId="FrsttsbladUnderrubrikChar">
    <w:name w:val="Försättsblad Underrubrik Char"/>
    <w:link w:val="FrsttsbladUnderrubrik"/>
    <w:rsid w:val="00477063"/>
    <w:rPr>
      <w:rFonts w:ascii="Arial" w:hAnsi="Arial" w:cs="Arial"/>
      <w:sz w:val="28"/>
      <w:szCs w:val="28"/>
      <w:lang w:eastAsia="en-GB"/>
    </w:rPr>
  </w:style>
  <w:style w:type="character" w:customStyle="1" w:styleId="IngetavstndChar">
    <w:name w:val="Inget avstånd Char"/>
    <w:link w:val="Ingetavstnd"/>
    <w:uiPriority w:val="1"/>
    <w:rsid w:val="0076353E"/>
    <w:rPr>
      <w:rFonts w:ascii="Calibri" w:hAnsi="Calibri"/>
      <w:sz w:val="22"/>
      <w:szCs w:val="22"/>
    </w:rPr>
  </w:style>
  <w:style w:type="paragraph" w:styleId="Ballongtext">
    <w:name w:val="Balloon Text"/>
    <w:basedOn w:val="Normal"/>
    <w:link w:val="BallongtextChar"/>
    <w:rsid w:val="0076353E"/>
    <w:pPr>
      <w:spacing w:before="0" w:after="0"/>
    </w:pPr>
    <w:rPr>
      <w:rFonts w:ascii="Tahoma" w:hAnsi="Tahoma" w:cs="Tahoma"/>
      <w:sz w:val="16"/>
      <w:szCs w:val="16"/>
    </w:rPr>
  </w:style>
  <w:style w:type="character" w:customStyle="1" w:styleId="BallongtextChar">
    <w:name w:val="Ballongtext Char"/>
    <w:link w:val="Ballongtext"/>
    <w:rsid w:val="0076353E"/>
    <w:rPr>
      <w:rFonts w:ascii="Tahoma" w:hAnsi="Tahoma" w:cs="Tahoma"/>
      <w:sz w:val="16"/>
      <w:szCs w:val="16"/>
      <w:lang w:eastAsia="en-GB"/>
    </w:rPr>
  </w:style>
  <w:style w:type="character" w:customStyle="1" w:styleId="BrdtextChar">
    <w:name w:val="Brödtext Char"/>
    <w:link w:val="Brdtext"/>
    <w:rsid w:val="003F245C"/>
    <w:rPr>
      <w:sz w:val="22"/>
      <w:szCs w:val="24"/>
      <w:lang w:eastAsia="en-GB"/>
    </w:rPr>
  </w:style>
  <w:style w:type="table" w:styleId="Tabellrutnt">
    <w:name w:val="Table Grid"/>
    <w:basedOn w:val="Normaltabell"/>
    <w:rsid w:val="004B7C7D"/>
    <w:pPr>
      <w:spacing w:before="20" w:after="20"/>
    </w:pPr>
    <w:rPr>
      <w:rFonts w:ascii="Arial" w:hAnsi="Arial"/>
      <w:sz w:val="18"/>
    </w:rPr>
    <w:tblPr>
      <w:tblBorders>
        <w:top w:val="single" w:sz="4" w:space="0" w:color="00A9A7"/>
        <w:left w:val="single" w:sz="4" w:space="0" w:color="00A9A7"/>
        <w:bottom w:val="single" w:sz="4" w:space="0" w:color="00A9A7"/>
        <w:right w:val="single" w:sz="4" w:space="0" w:color="00A9A7"/>
        <w:insideH w:val="single" w:sz="4" w:space="0" w:color="00A9A7"/>
        <w:insideV w:val="single" w:sz="4" w:space="0" w:color="00A9A7"/>
      </w:tblBorders>
    </w:tblPr>
    <w:tblStylePr w:type="firstRow">
      <w:pPr>
        <w:wordWrap/>
        <w:spacing w:beforeLines="0" w:before="20" w:beforeAutospacing="0" w:afterLines="0" w:after="120" w:afterAutospacing="0" w:line="240" w:lineRule="auto"/>
      </w:pPr>
      <w:rPr>
        <w:rFonts w:ascii="Arial" w:hAnsi="Arial"/>
        <w:b/>
        <w:color w:val="FFFFFF" w:themeColor="background1"/>
        <w:sz w:val="20"/>
      </w:rPr>
      <w:tblPr/>
      <w:tcPr>
        <w:shd w:val="clear" w:color="auto" w:fill="00A9A7"/>
      </w:tcPr>
    </w:tblStylePr>
  </w:style>
  <w:style w:type="paragraph" w:styleId="Innehllsfrteckningsrubrik">
    <w:name w:val="TOC Heading"/>
    <w:basedOn w:val="Rubrik1"/>
    <w:next w:val="Normal"/>
    <w:uiPriority w:val="39"/>
    <w:unhideWhenUsed/>
    <w:qFormat/>
    <w:rsid w:val="00495E86"/>
    <w:pPr>
      <w:keepLines/>
      <w:spacing w:before="480" w:after="0" w:line="276" w:lineRule="auto"/>
      <w:outlineLvl w:val="9"/>
    </w:pPr>
    <w:rPr>
      <w:rFonts w:asciiTheme="majorHAnsi" w:eastAsiaTheme="majorEastAsia" w:hAnsiTheme="majorHAnsi" w:cstheme="majorBidi"/>
      <w:b/>
      <w:color w:val="007E7C" w:themeColor="accent1" w:themeShade="BF"/>
      <w:kern w:val="0"/>
      <w:sz w:val="28"/>
      <w:szCs w:val="28"/>
      <w:lang w:eastAsia="sv-SE"/>
    </w:rPr>
  </w:style>
  <w:style w:type="character" w:styleId="Platshllartext">
    <w:name w:val="Placeholder Text"/>
    <w:basedOn w:val="Standardstycketeckensnitt"/>
    <w:uiPriority w:val="99"/>
    <w:semiHidden/>
    <w:rsid w:val="00E6091D"/>
    <w:rPr>
      <w:color w:val="808080"/>
    </w:rPr>
  </w:style>
  <w:style w:type="character" w:customStyle="1" w:styleId="SidfotChar">
    <w:name w:val="Sidfot Char"/>
    <w:basedOn w:val="Standardstycketeckensnitt"/>
    <w:link w:val="Sidfot"/>
    <w:uiPriority w:val="99"/>
    <w:rsid w:val="00BA0E4E"/>
    <w:rPr>
      <w:rFonts w:ascii="Arial" w:hAnsi="Arial"/>
      <w:color w:val="00A9A7"/>
      <w:sz w:val="14"/>
      <w:szCs w:val="24"/>
      <w:lang w:eastAsia="en-GB"/>
    </w:rPr>
  </w:style>
  <w:style w:type="paragraph" w:styleId="Liststycke">
    <w:name w:val="List Paragraph"/>
    <w:basedOn w:val="Normal"/>
    <w:uiPriority w:val="34"/>
    <w:qFormat/>
    <w:rsid w:val="0068170B"/>
    <w:pPr>
      <w:ind w:left="720"/>
      <w:contextualSpacing/>
    </w:pPr>
  </w:style>
  <w:style w:type="character" w:styleId="Kommentarsreferens">
    <w:name w:val="annotation reference"/>
    <w:basedOn w:val="Standardstycketeckensnitt"/>
    <w:unhideWhenUsed/>
    <w:rsid w:val="005F7CEA"/>
    <w:rPr>
      <w:sz w:val="16"/>
      <w:szCs w:val="16"/>
    </w:rPr>
  </w:style>
  <w:style w:type="paragraph" w:styleId="Kommentarer">
    <w:name w:val="annotation text"/>
    <w:basedOn w:val="Normal"/>
    <w:link w:val="KommentarerChar"/>
    <w:unhideWhenUsed/>
    <w:rsid w:val="005F7CEA"/>
    <w:rPr>
      <w:sz w:val="20"/>
      <w:szCs w:val="20"/>
    </w:rPr>
  </w:style>
  <w:style w:type="character" w:customStyle="1" w:styleId="KommentarerChar">
    <w:name w:val="Kommentarer Char"/>
    <w:basedOn w:val="Standardstycketeckensnitt"/>
    <w:link w:val="Kommentarer"/>
    <w:rsid w:val="005F7CEA"/>
    <w:rPr>
      <w:lang w:eastAsia="en-GB"/>
    </w:rPr>
  </w:style>
  <w:style w:type="paragraph" w:styleId="Kommentarsmne">
    <w:name w:val="annotation subject"/>
    <w:basedOn w:val="Kommentarer"/>
    <w:next w:val="Kommentarer"/>
    <w:link w:val="KommentarsmneChar"/>
    <w:semiHidden/>
    <w:unhideWhenUsed/>
    <w:rsid w:val="005F7CEA"/>
    <w:rPr>
      <w:b/>
      <w:bCs/>
    </w:rPr>
  </w:style>
  <w:style w:type="character" w:customStyle="1" w:styleId="KommentarsmneChar">
    <w:name w:val="Kommentarsämne Char"/>
    <w:basedOn w:val="KommentarerChar"/>
    <w:link w:val="Kommentarsmne"/>
    <w:semiHidden/>
    <w:rsid w:val="005F7CEA"/>
    <w:rPr>
      <w:b/>
      <w:bCs/>
      <w:lang w:eastAsia="en-GB"/>
    </w:rPr>
  </w:style>
  <w:style w:type="character" w:styleId="Olstomnmnande">
    <w:name w:val="Unresolved Mention"/>
    <w:basedOn w:val="Standardstycketeckensnitt"/>
    <w:uiPriority w:val="99"/>
    <w:semiHidden/>
    <w:unhideWhenUsed/>
    <w:rsid w:val="00805C01"/>
    <w:rPr>
      <w:color w:val="605E5C"/>
      <w:shd w:val="clear" w:color="auto" w:fill="E1DFDD"/>
    </w:rPr>
  </w:style>
  <w:style w:type="paragraph" w:styleId="Normaltindrag">
    <w:name w:val="Normal Indent"/>
    <w:aliases w:val="Char, Char, Char1,Normal indrag, Char Char Char Char Char Char Char Char Char Char Char Char Char Char Char Char Char Char Char Char Char Char Char Char Char Char Char Char Char Char Char Char Char,Char1"/>
    <w:basedOn w:val="Normal"/>
    <w:link w:val="NormaltindragChar"/>
    <w:uiPriority w:val="99"/>
    <w:rsid w:val="00B715A5"/>
    <w:pPr>
      <w:spacing w:before="0" w:after="120"/>
      <w:ind w:left="1304"/>
    </w:pPr>
    <w:rPr>
      <w:lang w:eastAsia="sv-SE"/>
    </w:rPr>
  </w:style>
  <w:style w:type="character" w:customStyle="1" w:styleId="NormaltindragChar">
    <w:name w:val="Normalt indrag Char"/>
    <w:aliases w:val="Char Char, Char Char, Char1 Char,Normal indrag Char, Char Char Char Char Char Char Char Char Char Char Char Char Char Char Char Char Char Char Char Char Char Char Char Char Char Char Char Char Char Char Char Char Char Char,Char1 Char"/>
    <w:basedOn w:val="Standardstycketeckensnitt"/>
    <w:link w:val="Normaltindrag"/>
    <w:uiPriority w:val="99"/>
    <w:rsid w:val="00B715A5"/>
    <w:rPr>
      <w:rFonts w:ascii="Calibri" w:hAnsi="Calibri"/>
      <w:sz w:val="22"/>
      <w:szCs w:val="24"/>
    </w:rPr>
  </w:style>
  <w:style w:type="paragraph" w:customStyle="1" w:styleId="Nr-Rubrik2">
    <w:name w:val="Nr-Rubrik2"/>
    <w:basedOn w:val="Rubrik2"/>
    <w:next w:val="Normaltindrag"/>
    <w:link w:val="Nr-Rubrik2Char"/>
    <w:rsid w:val="00FA783E"/>
    <w:pPr>
      <w:spacing w:before="120"/>
      <w:jc w:val="both"/>
    </w:pPr>
    <w:rPr>
      <w:b/>
      <w:bCs w:val="0"/>
      <w:iCs w:val="0"/>
      <w:sz w:val="24"/>
      <w:lang w:eastAsia="en-US"/>
    </w:rPr>
  </w:style>
  <w:style w:type="character" w:customStyle="1" w:styleId="Nr-Rubrik2Char">
    <w:name w:val="Nr-Rubrik2 Char"/>
    <w:basedOn w:val="Standardstycketeckensnitt"/>
    <w:link w:val="Nr-Rubrik2"/>
    <w:rsid w:val="00FA783E"/>
    <w:rPr>
      <w:rFonts w:ascii="Arial" w:hAnsi="Arial" w:cs="Arial"/>
      <w:b/>
      <w:sz w:val="24"/>
      <w:szCs w:val="28"/>
      <w:lang w:eastAsia="en-US"/>
    </w:rPr>
  </w:style>
  <w:style w:type="paragraph" w:styleId="Revision">
    <w:name w:val="Revision"/>
    <w:hidden/>
    <w:uiPriority w:val="99"/>
    <w:semiHidden/>
    <w:rsid w:val="009E3EA6"/>
    <w:rPr>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97613">
      <w:bodyDiv w:val="1"/>
      <w:marLeft w:val="0"/>
      <w:marRight w:val="0"/>
      <w:marTop w:val="0"/>
      <w:marBottom w:val="0"/>
      <w:divBdr>
        <w:top w:val="none" w:sz="0" w:space="0" w:color="auto"/>
        <w:left w:val="none" w:sz="0" w:space="0" w:color="auto"/>
        <w:bottom w:val="none" w:sz="0" w:space="0" w:color="auto"/>
        <w:right w:val="none" w:sz="0" w:space="0" w:color="auto"/>
      </w:divBdr>
    </w:div>
    <w:div w:id="658658083">
      <w:bodyDiv w:val="1"/>
      <w:marLeft w:val="0"/>
      <w:marRight w:val="0"/>
      <w:marTop w:val="0"/>
      <w:marBottom w:val="0"/>
      <w:divBdr>
        <w:top w:val="none" w:sz="0" w:space="0" w:color="auto"/>
        <w:left w:val="none" w:sz="0" w:space="0" w:color="auto"/>
        <w:bottom w:val="none" w:sz="0" w:space="0" w:color="auto"/>
        <w:right w:val="none" w:sz="0" w:space="0" w:color="auto"/>
      </w:divBdr>
    </w:div>
    <w:div w:id="1313951810">
      <w:bodyDiv w:val="1"/>
      <w:marLeft w:val="0"/>
      <w:marRight w:val="0"/>
      <w:marTop w:val="0"/>
      <w:marBottom w:val="0"/>
      <w:divBdr>
        <w:top w:val="none" w:sz="0" w:space="0" w:color="auto"/>
        <w:left w:val="none" w:sz="0" w:space="0" w:color="auto"/>
        <w:bottom w:val="none" w:sz="0" w:space="0" w:color="auto"/>
        <w:right w:val="none" w:sz="0" w:space="0" w:color="auto"/>
      </w:divBdr>
    </w:div>
    <w:div w:id="15005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kop@inera.s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0A9A7"/>
      </a:dk2>
      <a:lt2>
        <a:srgbClr val="6F5D4C"/>
      </a:lt2>
      <a:accent1>
        <a:srgbClr val="00A9A7"/>
      </a:accent1>
      <a:accent2>
        <a:srgbClr val="382819"/>
      </a:accent2>
      <a:accent3>
        <a:srgbClr val="F6A519"/>
      </a:accent3>
      <a:accent4>
        <a:srgbClr val="3FC0C2"/>
      </a:accent4>
      <a:accent5>
        <a:srgbClr val="6E5D4C"/>
      </a:accent5>
      <a:accent6>
        <a:srgbClr val="F2BC5D"/>
      </a:accent6>
      <a:hlink>
        <a:srgbClr val="CE5028"/>
      </a:hlink>
      <a:folHlink>
        <a:srgbClr val="52443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5f2be8-4c07-460f-a1e1-4d0349b3ee1b">
      <UserInfo>
        <DisplayName>Wallin Karin</DisplayName>
        <AccountId>37</AccountId>
        <AccountType/>
      </UserInfo>
      <UserInfo>
        <DisplayName>Stranne Mikael</DisplayName>
        <AccountId>395</AccountId>
        <AccountType/>
      </UserInfo>
      <UserInfo>
        <DisplayName>Thalén Anette</DisplayName>
        <AccountId>102</AccountId>
        <AccountType/>
      </UserInfo>
      <UserInfo>
        <DisplayName>Dahlström Anna</DisplayName>
        <AccountId>381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15FA03B2E1FD4B82DFAA5D25989058" ma:contentTypeVersion="10" ma:contentTypeDescription="Skapa ett nytt dokument." ma:contentTypeScope="" ma:versionID="35e338175a66517f41bc3cf861f11f4a">
  <xsd:schema xmlns:xsd="http://www.w3.org/2001/XMLSchema" xmlns:xs="http://www.w3.org/2001/XMLSchema" xmlns:p="http://schemas.microsoft.com/office/2006/metadata/properties" xmlns:ns2="b4daffd7-d2c1-49ed-af05-16a464e0e841" xmlns:ns3="355f2be8-4c07-460f-a1e1-4d0349b3ee1b" targetNamespace="http://schemas.microsoft.com/office/2006/metadata/properties" ma:root="true" ma:fieldsID="72e62c4165d64378f3737e80e174f7e4" ns2:_="" ns3:_="">
    <xsd:import namespace="b4daffd7-d2c1-49ed-af05-16a464e0e841"/>
    <xsd:import namespace="355f2be8-4c07-460f-a1e1-4d0349b3ee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affd7-d2c1-49ed-af05-16a464e0e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5f2be8-4c07-460f-a1e1-4d0349b3ee1b"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2C62D-7DBF-4BF2-A706-05C3DDB97F3F}">
  <ds:schemaRefs>
    <ds:schemaRef ds:uri="http://schemas.microsoft.com/office/2006/documentManagement/types"/>
    <ds:schemaRef ds:uri="b4daffd7-d2c1-49ed-af05-16a464e0e841"/>
    <ds:schemaRef ds:uri="http://schemas.microsoft.com/office/2006/metadata/properties"/>
    <ds:schemaRef ds:uri="http://schemas.openxmlformats.org/package/2006/metadata/core-properties"/>
    <ds:schemaRef ds:uri="http://schemas.microsoft.com/office/infopath/2007/PartnerControls"/>
    <ds:schemaRef ds:uri="355f2be8-4c07-460f-a1e1-4d0349b3ee1b"/>
    <ds:schemaRef ds:uri="http://purl.org/dc/term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6949B30-7BAC-4AB3-A213-C6E87BCF3C4A}">
  <ds:schemaRefs>
    <ds:schemaRef ds:uri="http://schemas.openxmlformats.org/officeDocument/2006/bibliography"/>
  </ds:schemaRefs>
</ds:datastoreItem>
</file>

<file path=customXml/itemProps3.xml><?xml version="1.0" encoding="utf-8"?>
<ds:datastoreItem xmlns:ds="http://schemas.openxmlformats.org/officeDocument/2006/customXml" ds:itemID="{D2F99B99-C6DE-441E-B13E-6FE294D3230C}">
  <ds:schemaRefs>
    <ds:schemaRef ds:uri="http://schemas.microsoft.com/sharepoint/v3/contenttype/forms"/>
  </ds:schemaRefs>
</ds:datastoreItem>
</file>

<file path=customXml/itemProps4.xml><?xml version="1.0" encoding="utf-8"?>
<ds:datastoreItem xmlns:ds="http://schemas.openxmlformats.org/officeDocument/2006/customXml" ds:itemID="{CCE8CA77-1DA1-42B5-9DB7-91F51F641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affd7-d2c1-49ed-af05-16a464e0e841"/>
    <ds:schemaRef ds:uri="355f2be8-4c07-460f-a1e1-4d0349b3e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2487</Words>
  <Characters>13182</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Rubrik på titelsida 1</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på titelsida 1</dc:title>
  <dc:subject/>
  <dc:creator>Klingensjö Sofia</dc:creator>
  <cp:keywords>dokumentmall</cp:keywords>
  <dc:description/>
  <cp:lastModifiedBy>Fredin Harriet</cp:lastModifiedBy>
  <cp:revision>3</cp:revision>
  <cp:lastPrinted>2012-03-29T16:27:00Z</cp:lastPrinted>
  <dcterms:created xsi:type="dcterms:W3CDTF">2021-12-03T13:27:00Z</dcterms:created>
  <dcterms:modified xsi:type="dcterms:W3CDTF">2021-12-03T13:29:00Z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0x0101003215FA03B2E1FD4B82DFAA5D25989058</vt:lpwstr>
  </property>
  <property fmtid="{D5CDD505-2E9C-101B-9397-08002B2CF9AE}" pid="3" name="AuthorIds_UIVersion_3584">
    <vt:lpwstr>6</vt:lpwstr>
  </property>
</Properties>
</file>