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jpeg" ContentType="image/jpeg"/>
  <Default Extension="gif" ContentType="image/gif"/>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A4C11" w14:textId="77777777" w:rsidR="004B6389" w:rsidRDefault="00DB2644" w:rsidP="00492863">
      <w:pPr>
        <w:pStyle w:val="Rubrik1"/>
      </w:pPr>
      <w:r w:rsidRPr="00DF52E9">
        <w:rPr>
          <w:noProof/>
          <w:lang w:eastAsia="sv-SE"/>
        </w:rPr>
        <w:drawing>
          <wp:anchor distT="0" distB="0" distL="114300" distR="114300" simplePos="0" relativeHeight="251658240" behindDoc="0" locked="0" layoutInCell="1" allowOverlap="1" wp14:anchorId="348446C6" wp14:editId="519BEFB9">
            <wp:simplePos x="0" y="0"/>
            <wp:positionH relativeFrom="page">
              <wp:posOffset>723900</wp:posOffset>
            </wp:positionH>
            <wp:positionV relativeFrom="page">
              <wp:posOffset>363855</wp:posOffset>
            </wp:positionV>
            <wp:extent cx="1800000" cy="576000"/>
            <wp:effectExtent l="0" t="0" r="0" b="0"/>
            <wp:wrapNone/>
            <wp:docPr id="1" name="Bildobjekt 1" descr="Statens servicecenter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Statens servicecenters logotyp."/>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576000"/>
                    </a:xfrm>
                    <a:prstGeom prst="rect">
                      <a:avLst/>
                    </a:prstGeom>
                  </pic:spPr>
                </pic:pic>
              </a:graphicData>
            </a:graphic>
            <wp14:sizeRelH relativeFrom="margin">
              <wp14:pctWidth>0</wp14:pctWidth>
            </wp14:sizeRelH>
            <wp14:sizeRelV relativeFrom="margin">
              <wp14:pctHeight>0</wp14:pctHeight>
            </wp14:sizeRelV>
          </wp:anchor>
        </w:drawing>
      </w:r>
      <w:r w:rsidR="004B6389">
        <w:rPr>
          <w:noProof/>
          <w:lang w:eastAsia="sv-SE"/>
        </w:rPr>
        <mc:AlternateContent>
          <mc:Choice Requires="wps">
            <w:drawing>
              <wp:anchor distT="0" distB="0" distL="114300" distR="114300" simplePos="0" relativeHeight="251660288" behindDoc="0" locked="0" layoutInCell="1" allowOverlap="1" wp14:anchorId="66486538" wp14:editId="02600D75">
                <wp:simplePos x="0" y="0"/>
                <wp:positionH relativeFrom="page">
                  <wp:posOffset>4000500</wp:posOffset>
                </wp:positionH>
                <wp:positionV relativeFrom="page">
                  <wp:posOffset>323850</wp:posOffset>
                </wp:positionV>
                <wp:extent cx="3134995" cy="752475"/>
                <wp:effectExtent l="0" t="0" r="0" b="0"/>
                <wp:wrapNone/>
                <wp:docPr id="4" name="Textruta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34995" cy="752475"/>
                        </a:xfrm>
                        <a:prstGeom prst="rect">
                          <a:avLst/>
                        </a:prstGeom>
                        <a:noFill/>
                        <a:ln w="6350">
                          <a:noFill/>
                        </a:ln>
                      </wps:spPr>
                      <wps:txbx>
                        <w:txbxContent>
                          <w:sdt>
                            <w:sdtPr>
                              <w:rPr>
                                <w:rStyle w:val="DokumenttypChar"/>
                                <w:szCs w:val="24"/>
                              </w:rPr>
                              <w:tag w:val="ccType"/>
                              <w:id w:val="1506948731"/>
                              <w:placeholder>
                                <w:docPart w:val="14A801B71B7248AFAA7951A9198181CD"/>
                              </w:placeholder>
                              <w15:dataBinding w:prefixMappings="xmlns:ns0='LPXML' " w:xpath="/ns0:root[1]/ns0:dokumenttyp[1]" w:storeItemID="{A7A8E65F-B9BE-4D41-9F02-C615E7C503A8}"/>
                            </w:sdtPr>
                            <w:sdtEndPr>
                              <w:rPr>
                                <w:rStyle w:val="Standardstycketeckensnitt"/>
                                <w:rFonts w:asciiTheme="minorHAnsi" w:eastAsiaTheme="majorEastAsia" w:hAnsiTheme="minorHAnsi" w:cstheme="minorHAnsi"/>
                                <w:b w:val="0"/>
                                <w:caps w:val="0"/>
                                <w:spacing w:val="5"/>
                                <w:kern w:val="28"/>
                                <w:szCs w:val="20"/>
                              </w:rPr>
                            </w:sdtEndPr>
                            <w:sdtContent>
                              <w:p w14:paraId="0507D01D" w14:textId="7E53C64C" w:rsidR="001B19C5" w:rsidRPr="004B6389" w:rsidRDefault="00492863" w:rsidP="001B19C5">
                                <w:pPr>
                                  <w:spacing w:after="0"/>
                                  <w:rPr>
                                    <w:rStyle w:val="DokumenttypChar"/>
                                    <w:szCs w:val="24"/>
                                  </w:rPr>
                                </w:pPr>
                                <w:r>
                                  <w:rPr>
                                    <w:rStyle w:val="DokumenttypChar"/>
                                    <w:szCs w:val="24"/>
                                  </w:rPr>
                                  <w:t>säkerhetsskyddsavtal</w:t>
                                </w:r>
                              </w:p>
                            </w:sdtContent>
                          </w:sdt>
                          <w:p w14:paraId="17C7A9F3" w14:textId="77777777" w:rsidR="001B19C5" w:rsidRPr="00FE1EA5" w:rsidRDefault="005A5CA1" w:rsidP="001B19C5">
                            <w:pPr>
                              <w:tabs>
                                <w:tab w:val="left" w:pos="1784"/>
                              </w:tabs>
                              <w:spacing w:after="0"/>
                              <w:rPr>
                                <w:rFonts w:asciiTheme="minorHAnsi" w:hAnsiTheme="minorHAnsi" w:cstheme="minorHAnsi"/>
                                <w:sz w:val="20"/>
                                <w:szCs w:val="18"/>
                              </w:rPr>
                            </w:pPr>
                            <w:r>
                              <w:rPr>
                                <w:rFonts w:asciiTheme="minorHAnsi" w:hAnsiTheme="minorHAnsi" w:cstheme="minorHAnsi"/>
                                <w:sz w:val="20"/>
                              </w:rPr>
                              <w:t>Nivå 3</w:t>
                            </w:r>
                          </w:p>
                          <w:p w14:paraId="61CF98B5" w14:textId="4280BD18" w:rsidR="000845B7" w:rsidRPr="00DD5B6B" w:rsidRDefault="000845B7" w:rsidP="001B19C5">
                            <w:pPr>
                              <w:tabs>
                                <w:tab w:val="left" w:pos="2580"/>
                              </w:tabs>
                              <w:spacing w:before="120" w:after="0" w:line="240" w:lineRule="auto"/>
                              <w:rPr>
                                <w:rFonts w:ascii="Arial" w:hAnsi="Arial" w:cs="Arial"/>
                                <w:sz w:val="20"/>
                              </w:rPr>
                            </w:pPr>
                            <w:r w:rsidRPr="00DD5B6B">
                              <w:rPr>
                                <w:rFonts w:asciiTheme="minorHAnsi" w:hAnsiTheme="minorHAnsi" w:cstheme="minorHAnsi"/>
                                <w:sz w:val="20"/>
                              </w:rPr>
                              <w:tab/>
                            </w:r>
                            <w:r w:rsidRPr="00EF5643">
                              <w:rPr>
                                <w:rFonts w:asciiTheme="minorHAnsi" w:hAnsiTheme="minorHAnsi" w:cstheme="minorHAnsi"/>
                                <w:sz w:val="20"/>
                              </w:rPr>
                              <w:t xml:space="preserve">Dnr </w:t>
                            </w:r>
                            <w:sdt>
                              <w:sdtPr>
                                <w:rPr>
                                  <w:rStyle w:val="si-textfield1"/>
                                  <w:color w:val="444444"/>
                                  <w:sz w:val="20"/>
                                </w:rPr>
                                <w:tag w:val="ccDnr"/>
                                <w:id w:val="-399058102"/>
                                <w:placeholder>
                                  <w:docPart w:val="9FEB079B75FE4C39A1A3AE8D2DDC427D"/>
                                </w:placeholder>
                                <w:dataBinding w:prefixMappings="xmlns:ns0='LPXML' " w:xpath="/ns0:root[1]/ns0:Diarienummer[1]" w:storeItemID="{A7A8E65F-B9BE-4D41-9F02-C615E7C503A8}"/>
                                <w:text/>
                              </w:sdtPr>
                              <w:sdtEndPr>
                                <w:rPr>
                                  <w:rStyle w:val="si-textfield1"/>
                                </w:rPr>
                              </w:sdtEndPr>
                              <w:sdtContent>
                                <w:r w:rsidR="004F4718" w:rsidRPr="004F4718">
                                  <w:rPr>
                                    <w:rStyle w:val="si-textfield1"/>
                                    <w:color w:val="444444"/>
                                    <w:sz w:val="20"/>
                                  </w:rPr>
                                  <w:t>2021-01050-2.3.1.</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86538" id="_x0000_t202" coordsize="21600,21600" o:spt="202" path="m,l,21600r21600,l21600,xe">
                <v:stroke joinstyle="miter"/>
                <v:path gradientshapeok="t" o:connecttype="rect"/>
              </v:shapetype>
              <v:shape id="Textruta 4" o:spid="_x0000_s1026" type="#_x0000_t202" style="position:absolute;margin-left:315pt;margin-top:25.5pt;width:246.85pt;height:5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" filled="f" stroked="f" strokeweight=".5pt">
                <v:textbox>
                  <w:txbxContent>
                    <w:sdt>
                      <w:sdtPr>
                        <w:rPr>
                          <w:rStyle w:val="DokumenttypChar"/>
                          <w:szCs w:val="24"/>
                        </w:rPr>
                        <w:tag w:val="ccType"/>
                        <w:id w:val="1506948731"/>
                        <w:placeholder>
                          <w:docPart w:val="14A801B71B7248AFAA7951A9198181CD"/>
                        </w:placeholder>
                        <w15:dataBinding w:prefixMappings="xmlns:ns0='LPXML' " w:xpath="/ns0:root[1]/ns0:dokumenttyp[1]" w:storeItemID="{A7A8E65F-B9BE-4D41-9F02-C615E7C503A8}"/>
                      </w:sdtPr>
                      <w:sdtEndPr>
                        <w:rPr>
                          <w:rStyle w:val="Standardstycketeckensnitt"/>
                          <w:rFonts w:asciiTheme="minorHAnsi" w:eastAsiaTheme="majorEastAsia" w:hAnsiTheme="minorHAnsi" w:cstheme="minorHAnsi"/>
                          <w:b w:val="0"/>
                          <w:caps w:val="0"/>
                          <w:spacing w:val="5"/>
                          <w:kern w:val="28"/>
                          <w:szCs w:val="20"/>
                        </w:rPr>
                      </w:sdtEndPr>
                      <w:sdtContent>
                        <w:p w14:paraId="0507D01D" w14:textId="7E53C64C" w:rsidR="001B19C5" w:rsidRPr="004B6389" w:rsidRDefault="00492863" w:rsidP="001B19C5">
                          <w:pPr>
                            <w:spacing w:after="0"/>
                            <w:rPr>
                              <w:rStyle w:val="DokumenttypChar"/>
                              <w:szCs w:val="24"/>
                            </w:rPr>
                          </w:pPr>
                          <w:r>
                            <w:rPr>
                              <w:rStyle w:val="DokumenttypChar"/>
                              <w:szCs w:val="24"/>
                            </w:rPr>
                            <w:t>säkerhetsskyddsavtal</w:t>
                          </w:r>
                        </w:p>
                      </w:sdtContent>
                    </w:sdt>
                    <w:p w14:paraId="17C7A9F3" w14:textId="77777777" w:rsidR="001B19C5" w:rsidRPr="00FE1EA5" w:rsidRDefault="005A5CA1" w:rsidP="001B19C5">
                      <w:pPr>
                        <w:tabs>
                          <w:tab w:val="left" w:pos="1784"/>
                        </w:tabs>
                        <w:spacing w:after="0"/>
                        <w:rPr>
                          <w:rFonts w:asciiTheme="minorHAnsi" w:hAnsiTheme="minorHAnsi" w:cstheme="minorHAnsi"/>
                          <w:sz w:val="20"/>
                          <w:szCs w:val="18"/>
                        </w:rPr>
                      </w:pPr>
                      <w:r>
                        <w:rPr>
                          <w:rFonts w:asciiTheme="minorHAnsi" w:hAnsiTheme="minorHAnsi" w:cstheme="minorHAnsi"/>
                          <w:sz w:val="20"/>
                        </w:rPr>
                        <w:t>Nivå 3</w:t>
                      </w:r>
                    </w:p>
                    <w:p w14:paraId="61CF98B5" w14:textId="4280BD18" w:rsidR="000845B7" w:rsidRPr="00DD5B6B" w:rsidRDefault="000845B7" w:rsidP="001B19C5">
                      <w:pPr>
                        <w:tabs>
                          <w:tab w:val="left" w:pos="2580"/>
                        </w:tabs>
                        <w:spacing w:before="120" w:after="0" w:line="240" w:lineRule="auto"/>
                        <w:rPr>
                          <w:rFonts w:ascii="Arial" w:hAnsi="Arial" w:cs="Arial"/>
                          <w:sz w:val="20"/>
                        </w:rPr>
                      </w:pPr>
                      <w:r w:rsidRPr="00DD5B6B">
                        <w:rPr>
                          <w:rFonts w:asciiTheme="minorHAnsi" w:hAnsiTheme="minorHAnsi" w:cstheme="minorHAnsi"/>
                          <w:sz w:val="20"/>
                        </w:rPr>
                        <w:tab/>
                      </w:r>
                      <w:r w:rsidRPr="00EF5643">
                        <w:rPr>
                          <w:rFonts w:asciiTheme="minorHAnsi" w:hAnsiTheme="minorHAnsi" w:cstheme="minorHAnsi"/>
                          <w:sz w:val="20"/>
                        </w:rPr>
                        <w:t xml:space="preserve">Dnr </w:t>
                      </w:r>
                      <w:sdt>
                        <w:sdtPr>
                          <w:rPr>
                            <w:rStyle w:val="si-textfield1"/>
                            <w:color w:val="444444"/>
                            <w:sz w:val="20"/>
                          </w:rPr>
                          <w:tag w:val="ccDnr"/>
                          <w:id w:val="-399058102"/>
                          <w:placeholder>
                            <w:docPart w:val="9FEB079B75FE4C39A1A3AE8D2DDC427D"/>
                          </w:placeholder>
                          <w:dataBinding w:prefixMappings="xmlns:ns0='LPXML' " w:xpath="/ns0:root[1]/ns0:Diarienummer[1]" w:storeItemID="{A7A8E65F-B9BE-4D41-9F02-C615E7C503A8}"/>
                          <w:text/>
                        </w:sdtPr>
                        <w:sdtEndPr>
                          <w:rPr>
                            <w:rStyle w:val="si-textfield1"/>
                          </w:rPr>
                        </w:sdtEndPr>
                        <w:sdtContent>
                          <w:r w:rsidR="004F4718" w:rsidRPr="004F4718">
                            <w:rPr>
                              <w:rStyle w:val="si-textfield1"/>
                              <w:color w:val="444444"/>
                              <w:sz w:val="20"/>
                            </w:rPr>
                            <w:t>2021-01050-2.3.1.</w:t>
                          </w:r>
                        </w:sdtContent>
                      </w:sdt>
                    </w:p>
                  </w:txbxContent>
                </v:textbox>
                <w10:wrap anchorx="page" anchory="page"/>
              </v:shape>
            </w:pict>
          </mc:Fallback>
        </mc:AlternateContent>
      </w:r>
      <w:r w:rsidR="005A5CA1">
        <w:t>Säkerhetsskyddsavtal</w:t>
      </w:r>
    </w:p>
    <w:p w14:paraId="2625229C" w14:textId="77777777" w:rsidR="00A32D2F" w:rsidRPr="00794DEB" w:rsidRDefault="00A32D2F" w:rsidP="00492863">
      <w:r w:rsidRPr="00282367">
        <w:t xml:space="preserve">Statens </w:t>
      </w:r>
      <w:r w:rsidRPr="00EF5643">
        <w:t xml:space="preserve">servicecenter (org.nr. 202100–6453), nedan kallad </w:t>
      </w:r>
      <w:r w:rsidRPr="00EF5643">
        <w:rPr>
          <w:i/>
        </w:rPr>
        <w:t>verksamhetsutövaren</w:t>
      </w:r>
      <w:r w:rsidRPr="00794DEB">
        <w:t xml:space="preserve">, </w:t>
      </w:r>
    </w:p>
    <w:p w14:paraId="79AD8CDD" w14:textId="77777777" w:rsidR="00A32D2F" w:rsidRPr="00794DEB" w:rsidRDefault="00A32D2F" w:rsidP="00492863">
      <w:r w:rsidRPr="00794DEB">
        <w:t xml:space="preserve">och </w:t>
      </w:r>
    </w:p>
    <w:p w14:paraId="12020475" w14:textId="3F1C7C84" w:rsidR="00A32D2F" w:rsidRPr="00EF5643" w:rsidRDefault="00B615C8" w:rsidP="00492863">
      <w:r w:rsidRPr="00B615C8">
        <w:rPr>
          <w:color w:val="A6A6A6" w:themeColor="background1" w:themeShade="A6"/>
        </w:rPr>
        <w:t>[Företagsnamn]</w:t>
      </w:r>
      <w:r w:rsidR="00A32D2F" w:rsidRPr="00B615C8">
        <w:rPr>
          <w:color w:val="A6A6A6" w:themeColor="background1" w:themeShade="A6"/>
        </w:rPr>
        <w:t xml:space="preserve"> </w:t>
      </w:r>
      <w:r w:rsidR="00A32D2F" w:rsidRPr="00794DEB">
        <w:t xml:space="preserve">(org.nr. </w:t>
      </w:r>
      <w:r w:rsidRPr="00B615C8">
        <w:rPr>
          <w:color w:val="A6A6A6" w:themeColor="background1" w:themeShade="A6"/>
        </w:rPr>
        <w:t>[XXXXXX</w:t>
      </w:r>
      <w:r w:rsidR="00794DEB" w:rsidRPr="00B615C8">
        <w:rPr>
          <w:color w:val="A6A6A6" w:themeColor="background1" w:themeShade="A6"/>
        </w:rPr>
        <w:t>–</w:t>
      </w:r>
      <w:r w:rsidRPr="00B615C8">
        <w:rPr>
          <w:color w:val="A6A6A6" w:themeColor="background1" w:themeShade="A6"/>
        </w:rPr>
        <w:t>XXX]</w:t>
      </w:r>
      <w:r w:rsidR="00A32D2F" w:rsidRPr="00B615C8">
        <w:rPr>
          <w:color w:val="A6A6A6" w:themeColor="background1" w:themeShade="A6"/>
        </w:rPr>
        <w:t xml:space="preserve">) </w:t>
      </w:r>
      <w:r w:rsidR="00A32D2F" w:rsidRPr="00794DEB">
        <w:t xml:space="preserve">nedan kallad </w:t>
      </w:r>
      <w:r w:rsidR="00A32D2F" w:rsidRPr="00794DEB">
        <w:rPr>
          <w:i/>
        </w:rPr>
        <w:t>leverantören</w:t>
      </w:r>
      <w:r w:rsidR="00A32D2F" w:rsidRPr="00794DEB">
        <w:t>, träffar härigenom följande avtal om säkerhetsskydd.</w:t>
      </w:r>
      <w:r w:rsidR="00B10A23">
        <w:t xml:space="preserve"> </w:t>
      </w:r>
    </w:p>
    <w:p w14:paraId="7271ADE1" w14:textId="77777777" w:rsidR="00A32D2F" w:rsidRPr="00EF5643" w:rsidRDefault="00A32D2F" w:rsidP="00492863">
      <w:pPr>
        <w:pStyle w:val="Rubrik2"/>
      </w:pPr>
      <w:r w:rsidRPr="00EF5643">
        <w:t>Kontaktuppgifter Leverantören</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685"/>
      </w:tblGrid>
      <w:tr w:rsidR="00A32D2F" w:rsidRPr="00EF5643" w14:paraId="576FBD91"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0E28857B"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Namn på VD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957329" w14:textId="77777777" w:rsidR="00A32D2F" w:rsidRPr="00B10A23" w:rsidRDefault="00A32D2F" w:rsidP="00492863">
            <w:pPr>
              <w:widowControl w:val="0"/>
              <w:spacing w:after="120"/>
              <w:rPr>
                <w:rFonts w:ascii="Arial" w:hAnsi="Arial" w:cs="Arial"/>
                <w:sz w:val="18"/>
                <w:szCs w:val="18"/>
              </w:rPr>
            </w:pPr>
          </w:p>
        </w:tc>
      </w:tr>
      <w:tr w:rsidR="00A32D2F" w:rsidRPr="00EF5643" w14:paraId="404CD22C"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74C83D10"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Telefonnummer till VD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0DB8367" w14:textId="77777777" w:rsidR="00A32D2F" w:rsidRPr="00B10A23" w:rsidRDefault="00A32D2F" w:rsidP="00492863">
            <w:pPr>
              <w:widowControl w:val="0"/>
              <w:spacing w:after="120"/>
              <w:rPr>
                <w:rFonts w:ascii="Arial" w:hAnsi="Arial" w:cs="Arial"/>
                <w:sz w:val="18"/>
                <w:szCs w:val="18"/>
              </w:rPr>
            </w:pPr>
          </w:p>
        </w:tc>
      </w:tr>
      <w:tr w:rsidR="00A32D2F" w:rsidRPr="00EF5643" w14:paraId="293C46C5"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5E27ADF6"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E-postadress till VD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33499740" w14:textId="77777777" w:rsidR="00A32D2F" w:rsidRPr="00B10A23" w:rsidRDefault="00A32D2F" w:rsidP="00492863">
            <w:pPr>
              <w:widowControl w:val="0"/>
              <w:spacing w:after="120"/>
              <w:rPr>
                <w:rFonts w:asciiTheme="minorHAnsi" w:hAnsiTheme="minorHAnsi" w:cstheme="minorHAnsi"/>
                <w:sz w:val="18"/>
                <w:szCs w:val="18"/>
              </w:rPr>
            </w:pPr>
          </w:p>
        </w:tc>
      </w:tr>
      <w:tr w:rsidR="00A32D2F" w:rsidRPr="00EF5643" w14:paraId="209771A8"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0873C937"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Namn på säkerhetschef (kan vara samma person som VD)</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5CFAE7B2" w14:textId="77777777" w:rsidR="00A32D2F" w:rsidRPr="00B10A23" w:rsidRDefault="00A32D2F" w:rsidP="00492863">
            <w:pPr>
              <w:widowControl w:val="0"/>
              <w:spacing w:after="120"/>
              <w:rPr>
                <w:rFonts w:ascii="Arial" w:hAnsi="Arial" w:cs="Arial"/>
                <w:sz w:val="18"/>
                <w:szCs w:val="18"/>
              </w:rPr>
            </w:pPr>
          </w:p>
        </w:tc>
      </w:tr>
      <w:tr w:rsidR="00A32D2F" w:rsidRPr="00EF5643" w14:paraId="69BADB99"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6CEFF346"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Telefonnummer till säkerhetschef</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C54BBF1" w14:textId="77777777" w:rsidR="00A32D2F" w:rsidRPr="00B10A23" w:rsidRDefault="00A32D2F" w:rsidP="00492863">
            <w:pPr>
              <w:widowControl w:val="0"/>
              <w:spacing w:after="120"/>
              <w:rPr>
                <w:rFonts w:ascii="Arial" w:hAnsi="Arial" w:cs="Arial"/>
                <w:sz w:val="18"/>
                <w:szCs w:val="18"/>
              </w:rPr>
            </w:pPr>
          </w:p>
        </w:tc>
      </w:tr>
      <w:tr w:rsidR="00A32D2F" w:rsidRPr="00EF5643" w14:paraId="2450BE5B"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40876EA0" w14:textId="77777777" w:rsidR="00A32D2F" w:rsidRPr="00B10A23" w:rsidRDefault="00A32D2F"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E-postadress till Säkerhetschef</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26ABB523" w14:textId="77777777" w:rsidR="00A32D2F" w:rsidRPr="00B10A23" w:rsidRDefault="00A32D2F" w:rsidP="00492863">
            <w:pPr>
              <w:widowControl w:val="0"/>
              <w:spacing w:after="120"/>
              <w:rPr>
                <w:rFonts w:ascii="Arial" w:hAnsi="Arial" w:cs="Arial"/>
                <w:color w:val="FF0000"/>
                <w:sz w:val="18"/>
                <w:szCs w:val="18"/>
              </w:rPr>
            </w:pPr>
          </w:p>
        </w:tc>
      </w:tr>
      <w:tr w:rsidR="00CD098C" w:rsidRPr="00EF5643" w14:paraId="008CB1C6"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48A37D34" w14:textId="77777777" w:rsidR="00CD098C" w:rsidRPr="00B10A23" w:rsidRDefault="00CD098C"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Namn på ansvarig kontaktperson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43070D0E" w14:textId="77777777" w:rsidR="00CD098C" w:rsidRPr="00B10A23" w:rsidRDefault="00CD098C" w:rsidP="00492863">
            <w:pPr>
              <w:widowControl w:val="0"/>
              <w:spacing w:after="120"/>
              <w:rPr>
                <w:rFonts w:ascii="Arial" w:hAnsi="Arial" w:cs="Arial"/>
                <w:sz w:val="18"/>
                <w:szCs w:val="18"/>
              </w:rPr>
            </w:pPr>
          </w:p>
        </w:tc>
      </w:tr>
      <w:tr w:rsidR="00CD098C" w:rsidRPr="00EF5643" w14:paraId="10D53A8D"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308CAAAF" w14:textId="77777777" w:rsidR="00CD098C" w:rsidRPr="00B10A23" w:rsidRDefault="00CD098C"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Telefonnummer till ansvarig kontaktperson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1F7CC66E" w14:textId="77777777" w:rsidR="00CD098C" w:rsidRPr="00B10A23" w:rsidRDefault="00CD098C" w:rsidP="00492863">
            <w:pPr>
              <w:widowControl w:val="0"/>
              <w:spacing w:after="120"/>
              <w:rPr>
                <w:rFonts w:ascii="Arial" w:hAnsi="Arial" w:cs="Arial"/>
                <w:sz w:val="18"/>
                <w:szCs w:val="18"/>
              </w:rPr>
            </w:pPr>
          </w:p>
        </w:tc>
      </w:tr>
      <w:tr w:rsidR="00CD098C" w:rsidRPr="00EF5643" w14:paraId="6DF60586" w14:textId="77777777" w:rsidTr="00492863">
        <w:tc>
          <w:tcPr>
            <w:tcW w:w="4248" w:type="dxa"/>
            <w:tcBorders>
              <w:top w:val="single" w:sz="4" w:space="0" w:color="auto"/>
              <w:left w:val="single" w:sz="4" w:space="0" w:color="auto"/>
              <w:bottom w:val="single" w:sz="4" w:space="0" w:color="auto"/>
              <w:right w:val="single" w:sz="4" w:space="0" w:color="auto"/>
            </w:tcBorders>
            <w:shd w:val="clear" w:color="auto" w:fill="auto"/>
          </w:tcPr>
          <w:p w14:paraId="5F33E11D" w14:textId="77777777" w:rsidR="00CD098C" w:rsidRPr="00B10A23" w:rsidRDefault="00CD098C" w:rsidP="00492863">
            <w:pPr>
              <w:widowControl w:val="0"/>
              <w:spacing w:after="120"/>
              <w:rPr>
                <w:rFonts w:asciiTheme="minorHAnsi" w:hAnsiTheme="minorHAnsi" w:cstheme="minorHAnsi"/>
                <w:sz w:val="18"/>
                <w:szCs w:val="18"/>
              </w:rPr>
            </w:pPr>
            <w:r w:rsidRPr="00B10A23">
              <w:rPr>
                <w:rFonts w:asciiTheme="minorHAnsi" w:hAnsiTheme="minorHAnsi" w:cstheme="minorHAnsi"/>
                <w:sz w:val="18"/>
                <w:szCs w:val="18"/>
              </w:rPr>
              <w:t>E-postadress till ansvarig kontaktperson</w:t>
            </w:r>
          </w:p>
        </w:tc>
        <w:tc>
          <w:tcPr>
            <w:tcW w:w="3685" w:type="dxa"/>
            <w:tcBorders>
              <w:top w:val="single" w:sz="4" w:space="0" w:color="auto"/>
              <w:left w:val="single" w:sz="4" w:space="0" w:color="auto"/>
              <w:bottom w:val="single" w:sz="4" w:space="0" w:color="auto"/>
              <w:right w:val="single" w:sz="4" w:space="0" w:color="auto"/>
            </w:tcBorders>
            <w:shd w:val="clear" w:color="auto" w:fill="auto"/>
          </w:tcPr>
          <w:p w14:paraId="64500C55" w14:textId="77777777" w:rsidR="00CD098C" w:rsidRPr="00B10A23" w:rsidRDefault="00CD098C" w:rsidP="00492863">
            <w:pPr>
              <w:widowControl w:val="0"/>
              <w:spacing w:after="120"/>
              <w:rPr>
                <w:rFonts w:ascii="Arial" w:hAnsi="Arial" w:cs="Arial"/>
                <w:color w:val="FF0000"/>
                <w:sz w:val="18"/>
                <w:szCs w:val="18"/>
              </w:rPr>
            </w:pPr>
          </w:p>
        </w:tc>
      </w:tr>
      <w:tr w:rsidR="00A32D2F" w:rsidRPr="00EF5643" w14:paraId="0B183BF6" w14:textId="77777777" w:rsidTr="00492863">
        <w:tc>
          <w:tcPr>
            <w:tcW w:w="4248" w:type="dxa"/>
            <w:tcBorders>
              <w:top w:val="single" w:sz="4" w:space="0" w:color="auto"/>
              <w:left w:val="single" w:sz="4" w:space="0" w:color="auto"/>
              <w:bottom w:val="single" w:sz="4" w:space="0" w:color="auto"/>
              <w:right w:val="single" w:sz="4" w:space="0" w:color="auto"/>
            </w:tcBorders>
          </w:tcPr>
          <w:p w14:paraId="123ECE0F" w14:textId="77777777" w:rsidR="00A32D2F" w:rsidRPr="00EF5643" w:rsidRDefault="00A32D2F" w:rsidP="00492863">
            <w:pPr>
              <w:widowControl w:val="0"/>
              <w:spacing w:after="120"/>
              <w:rPr>
                <w:rFonts w:asciiTheme="minorHAnsi" w:hAnsiTheme="minorHAnsi" w:cstheme="minorHAnsi"/>
                <w:sz w:val="18"/>
                <w:szCs w:val="18"/>
              </w:rPr>
            </w:pPr>
            <w:r w:rsidRPr="00EF5643">
              <w:rPr>
                <w:rFonts w:asciiTheme="minorHAnsi" w:hAnsiTheme="minorHAnsi" w:cstheme="minorHAnsi"/>
                <w:sz w:val="18"/>
                <w:szCs w:val="18"/>
              </w:rPr>
              <w:t>Behöver medarbetare tillträde till Statens servicecenters lokaler, innanför befintligt skalskydd?</w:t>
            </w:r>
          </w:p>
        </w:tc>
        <w:tc>
          <w:tcPr>
            <w:tcW w:w="3685" w:type="dxa"/>
            <w:tcBorders>
              <w:top w:val="single" w:sz="4" w:space="0" w:color="auto"/>
              <w:left w:val="single" w:sz="4" w:space="0" w:color="auto"/>
              <w:bottom w:val="single" w:sz="4" w:space="0" w:color="auto"/>
              <w:right w:val="single" w:sz="4" w:space="0" w:color="auto"/>
            </w:tcBorders>
          </w:tcPr>
          <w:p w14:paraId="0E73C9FA" w14:textId="77777777" w:rsidR="00A32D2F" w:rsidRPr="00EF5643" w:rsidRDefault="00A32D2F" w:rsidP="00492863">
            <w:pPr>
              <w:widowControl w:val="0"/>
              <w:spacing w:after="120"/>
              <w:rPr>
                <w:rFonts w:ascii="Arial" w:hAnsi="Arial" w:cs="Arial"/>
                <w:color w:val="FF0000"/>
                <w:sz w:val="18"/>
                <w:szCs w:val="18"/>
              </w:rPr>
            </w:pPr>
            <w:r w:rsidRPr="00EF5643">
              <w:rPr>
                <w:rFonts w:ascii="Arial" w:hAnsi="Arial" w:cs="Arial"/>
                <w:color w:val="FF0000"/>
                <w:sz w:val="18"/>
                <w:szCs w:val="18"/>
              </w:rPr>
              <w:t xml:space="preserve">   </w:t>
            </w:r>
            <w:r w:rsidRPr="00EF5643">
              <w:rPr>
                <w:rFonts w:ascii="Arial" w:hAnsi="Arial" w:cs="Arial"/>
                <w:sz w:val="18"/>
                <w:szCs w:val="18"/>
              </w:rPr>
              <w:t xml:space="preserve">Ja (X)       Nej </w:t>
            </w:r>
            <w:proofErr w:type="gramStart"/>
            <w:r w:rsidRPr="00EF5643">
              <w:rPr>
                <w:rFonts w:ascii="Arial" w:hAnsi="Arial" w:cs="Arial"/>
                <w:sz w:val="18"/>
                <w:szCs w:val="18"/>
              </w:rPr>
              <w:t>(  )</w:t>
            </w:r>
            <w:proofErr w:type="gramEnd"/>
          </w:p>
        </w:tc>
      </w:tr>
    </w:tbl>
    <w:p w14:paraId="3BC1126D" w14:textId="77777777" w:rsidR="00A32D2F" w:rsidRPr="00EF5643" w:rsidRDefault="00A32D2F" w:rsidP="00492863">
      <w:pPr>
        <w:pStyle w:val="Rubrik2"/>
      </w:pPr>
      <w:r w:rsidRPr="00EF5643">
        <w:t>Kontaktuppgifter Statens servicecenter</w:t>
      </w: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3685"/>
      </w:tblGrid>
      <w:tr w:rsidR="00A32D2F" w:rsidRPr="00794DEB" w14:paraId="79C8AD2D" w14:textId="77777777" w:rsidTr="00492863">
        <w:tc>
          <w:tcPr>
            <w:tcW w:w="4248" w:type="dxa"/>
            <w:tcBorders>
              <w:top w:val="single" w:sz="4" w:space="0" w:color="auto"/>
              <w:left w:val="single" w:sz="4" w:space="0" w:color="auto"/>
              <w:bottom w:val="single" w:sz="4" w:space="0" w:color="auto"/>
              <w:right w:val="single" w:sz="4" w:space="0" w:color="auto"/>
            </w:tcBorders>
          </w:tcPr>
          <w:p w14:paraId="78ECB311" w14:textId="77777777" w:rsidR="00A32D2F" w:rsidRPr="00794DEB" w:rsidRDefault="00A32D2F" w:rsidP="00492863">
            <w:pPr>
              <w:widowControl w:val="0"/>
              <w:spacing w:after="120"/>
              <w:rPr>
                <w:rFonts w:asciiTheme="minorHAnsi" w:hAnsiTheme="minorHAnsi" w:cstheme="minorHAnsi"/>
                <w:sz w:val="18"/>
                <w:szCs w:val="18"/>
              </w:rPr>
            </w:pPr>
            <w:r w:rsidRPr="00794DEB">
              <w:rPr>
                <w:rFonts w:asciiTheme="minorHAnsi" w:hAnsiTheme="minorHAnsi" w:cstheme="minorHAnsi"/>
                <w:sz w:val="18"/>
                <w:szCs w:val="18"/>
              </w:rPr>
              <w:t>Beställande avdelning/enhet</w:t>
            </w:r>
          </w:p>
        </w:tc>
        <w:tc>
          <w:tcPr>
            <w:tcW w:w="3685" w:type="dxa"/>
            <w:tcBorders>
              <w:top w:val="single" w:sz="4" w:space="0" w:color="auto"/>
              <w:left w:val="single" w:sz="4" w:space="0" w:color="auto"/>
              <w:bottom w:val="single" w:sz="4" w:space="0" w:color="auto"/>
              <w:right w:val="single" w:sz="4" w:space="0" w:color="auto"/>
            </w:tcBorders>
          </w:tcPr>
          <w:p w14:paraId="2B9E7A5B" w14:textId="580A6C9E" w:rsidR="00A32D2F" w:rsidRPr="00794DEB" w:rsidRDefault="00B40F3F" w:rsidP="00492863">
            <w:pPr>
              <w:widowControl w:val="0"/>
              <w:spacing w:after="120"/>
              <w:rPr>
                <w:rFonts w:asciiTheme="minorHAnsi" w:hAnsiTheme="minorHAnsi" w:cstheme="minorHAnsi"/>
                <w:sz w:val="18"/>
                <w:szCs w:val="18"/>
              </w:rPr>
            </w:pPr>
            <w:r>
              <w:rPr>
                <w:rFonts w:asciiTheme="minorHAnsi" w:hAnsiTheme="minorHAnsi" w:cstheme="minorHAnsi"/>
                <w:sz w:val="18"/>
                <w:szCs w:val="18"/>
              </w:rPr>
              <w:t>IT-avdelningen</w:t>
            </w:r>
          </w:p>
        </w:tc>
      </w:tr>
      <w:tr w:rsidR="00A32D2F" w:rsidRPr="00794DEB" w14:paraId="1C29FADA" w14:textId="77777777" w:rsidTr="00492863">
        <w:tc>
          <w:tcPr>
            <w:tcW w:w="4248" w:type="dxa"/>
            <w:tcBorders>
              <w:top w:val="single" w:sz="4" w:space="0" w:color="auto"/>
              <w:left w:val="single" w:sz="4" w:space="0" w:color="auto"/>
              <w:bottom w:val="single" w:sz="4" w:space="0" w:color="auto"/>
              <w:right w:val="single" w:sz="4" w:space="0" w:color="auto"/>
            </w:tcBorders>
          </w:tcPr>
          <w:p w14:paraId="22A8996D" w14:textId="77777777" w:rsidR="00A32D2F" w:rsidRPr="00794DEB" w:rsidRDefault="00A32D2F" w:rsidP="00492863">
            <w:pPr>
              <w:widowControl w:val="0"/>
              <w:spacing w:after="120"/>
              <w:rPr>
                <w:rFonts w:asciiTheme="minorHAnsi" w:hAnsiTheme="minorHAnsi" w:cstheme="minorHAnsi"/>
                <w:sz w:val="18"/>
                <w:szCs w:val="18"/>
              </w:rPr>
            </w:pPr>
            <w:r w:rsidRPr="00794DEB">
              <w:rPr>
                <w:rFonts w:asciiTheme="minorHAnsi" w:hAnsiTheme="minorHAnsi" w:cstheme="minorHAnsi"/>
                <w:sz w:val="18"/>
                <w:szCs w:val="18"/>
              </w:rPr>
              <w:t>Namn på ansvarig chef</w:t>
            </w:r>
          </w:p>
        </w:tc>
        <w:tc>
          <w:tcPr>
            <w:tcW w:w="3685" w:type="dxa"/>
            <w:tcBorders>
              <w:top w:val="single" w:sz="4" w:space="0" w:color="auto"/>
              <w:left w:val="single" w:sz="4" w:space="0" w:color="auto"/>
              <w:bottom w:val="single" w:sz="4" w:space="0" w:color="auto"/>
              <w:right w:val="single" w:sz="4" w:space="0" w:color="auto"/>
            </w:tcBorders>
          </w:tcPr>
          <w:p w14:paraId="3912AAA9" w14:textId="00DB6BBE" w:rsidR="00A32D2F" w:rsidRPr="00794DEB" w:rsidRDefault="00D66DAC" w:rsidP="00492863">
            <w:pPr>
              <w:widowControl w:val="0"/>
              <w:spacing w:after="120"/>
              <w:rPr>
                <w:rFonts w:ascii="Arial" w:hAnsi="Arial" w:cs="Arial"/>
                <w:sz w:val="18"/>
                <w:szCs w:val="18"/>
              </w:rPr>
            </w:pPr>
            <w:r>
              <w:rPr>
                <w:rFonts w:ascii="Arial" w:hAnsi="Arial" w:cs="Arial"/>
                <w:sz w:val="18"/>
                <w:szCs w:val="18"/>
              </w:rPr>
              <w:t>Johan Göthberg</w:t>
            </w:r>
          </w:p>
        </w:tc>
      </w:tr>
      <w:tr w:rsidR="00A32D2F" w:rsidRPr="00794DEB" w14:paraId="238E5734" w14:textId="77777777" w:rsidTr="00492863">
        <w:tc>
          <w:tcPr>
            <w:tcW w:w="4248" w:type="dxa"/>
            <w:tcBorders>
              <w:top w:val="single" w:sz="4" w:space="0" w:color="auto"/>
              <w:left w:val="single" w:sz="4" w:space="0" w:color="auto"/>
              <w:bottom w:val="single" w:sz="4" w:space="0" w:color="auto"/>
              <w:right w:val="single" w:sz="4" w:space="0" w:color="auto"/>
            </w:tcBorders>
          </w:tcPr>
          <w:p w14:paraId="11892E6D" w14:textId="77777777" w:rsidR="00A32D2F" w:rsidRPr="00794DEB" w:rsidRDefault="00A32D2F" w:rsidP="00492863">
            <w:pPr>
              <w:widowControl w:val="0"/>
              <w:spacing w:after="120"/>
              <w:rPr>
                <w:rFonts w:asciiTheme="minorHAnsi" w:hAnsiTheme="minorHAnsi" w:cstheme="minorHAnsi"/>
                <w:sz w:val="18"/>
                <w:szCs w:val="18"/>
              </w:rPr>
            </w:pPr>
            <w:r w:rsidRPr="00794DEB">
              <w:rPr>
                <w:rFonts w:asciiTheme="minorHAnsi" w:hAnsiTheme="minorHAnsi" w:cstheme="minorHAnsi"/>
                <w:sz w:val="18"/>
                <w:szCs w:val="18"/>
              </w:rPr>
              <w:t>Namn på ansvarig kontaktperson</w:t>
            </w:r>
          </w:p>
        </w:tc>
        <w:tc>
          <w:tcPr>
            <w:tcW w:w="3685" w:type="dxa"/>
            <w:tcBorders>
              <w:top w:val="single" w:sz="4" w:space="0" w:color="auto"/>
              <w:left w:val="single" w:sz="4" w:space="0" w:color="auto"/>
              <w:bottom w:val="single" w:sz="4" w:space="0" w:color="auto"/>
              <w:right w:val="single" w:sz="4" w:space="0" w:color="auto"/>
            </w:tcBorders>
          </w:tcPr>
          <w:p w14:paraId="56C6CC09" w14:textId="482F816A" w:rsidR="00A32D2F" w:rsidRPr="00794DEB" w:rsidRDefault="00D66DAC" w:rsidP="00492863">
            <w:pPr>
              <w:widowControl w:val="0"/>
              <w:spacing w:after="120"/>
              <w:rPr>
                <w:rFonts w:asciiTheme="minorHAnsi" w:hAnsiTheme="minorHAnsi" w:cstheme="minorHAnsi"/>
                <w:sz w:val="18"/>
                <w:szCs w:val="18"/>
              </w:rPr>
            </w:pPr>
            <w:r>
              <w:rPr>
                <w:rFonts w:asciiTheme="minorHAnsi" w:hAnsiTheme="minorHAnsi" w:cstheme="minorHAnsi"/>
                <w:sz w:val="18"/>
                <w:szCs w:val="18"/>
              </w:rPr>
              <w:t>Åsa Gradén Lundkvist</w:t>
            </w:r>
          </w:p>
        </w:tc>
      </w:tr>
      <w:tr w:rsidR="00A32D2F" w:rsidRPr="00794DEB" w14:paraId="1E087D0C" w14:textId="77777777" w:rsidTr="00492863">
        <w:tc>
          <w:tcPr>
            <w:tcW w:w="4248" w:type="dxa"/>
            <w:tcBorders>
              <w:top w:val="single" w:sz="4" w:space="0" w:color="auto"/>
              <w:left w:val="single" w:sz="4" w:space="0" w:color="auto"/>
              <w:bottom w:val="single" w:sz="4" w:space="0" w:color="auto"/>
              <w:right w:val="single" w:sz="4" w:space="0" w:color="auto"/>
            </w:tcBorders>
          </w:tcPr>
          <w:p w14:paraId="26B428E1" w14:textId="77777777" w:rsidR="00A32D2F" w:rsidRPr="00794DEB" w:rsidRDefault="00A32D2F" w:rsidP="00492863">
            <w:pPr>
              <w:widowControl w:val="0"/>
              <w:spacing w:after="120"/>
              <w:rPr>
                <w:rFonts w:asciiTheme="minorHAnsi" w:hAnsiTheme="minorHAnsi" w:cstheme="minorHAnsi"/>
                <w:sz w:val="18"/>
                <w:szCs w:val="18"/>
              </w:rPr>
            </w:pPr>
            <w:r w:rsidRPr="00794DEB">
              <w:rPr>
                <w:rFonts w:asciiTheme="minorHAnsi" w:hAnsiTheme="minorHAnsi" w:cstheme="minorHAnsi"/>
                <w:sz w:val="18"/>
                <w:szCs w:val="18"/>
              </w:rPr>
              <w:t>Namn på ansvarig upphandlare</w:t>
            </w:r>
          </w:p>
        </w:tc>
        <w:tc>
          <w:tcPr>
            <w:tcW w:w="3685" w:type="dxa"/>
            <w:tcBorders>
              <w:top w:val="single" w:sz="4" w:space="0" w:color="auto"/>
              <w:left w:val="single" w:sz="4" w:space="0" w:color="auto"/>
              <w:bottom w:val="single" w:sz="4" w:space="0" w:color="auto"/>
              <w:right w:val="single" w:sz="4" w:space="0" w:color="auto"/>
            </w:tcBorders>
          </w:tcPr>
          <w:p w14:paraId="6891020C" w14:textId="25A13551" w:rsidR="00A32D2F" w:rsidRPr="00794DEB" w:rsidRDefault="00D66DAC" w:rsidP="00492863">
            <w:pPr>
              <w:widowControl w:val="0"/>
              <w:spacing w:after="120"/>
              <w:rPr>
                <w:rFonts w:asciiTheme="minorHAnsi" w:hAnsiTheme="minorHAnsi" w:cstheme="minorHAnsi"/>
                <w:sz w:val="18"/>
                <w:szCs w:val="18"/>
              </w:rPr>
            </w:pPr>
            <w:r>
              <w:rPr>
                <w:rFonts w:asciiTheme="minorHAnsi" w:hAnsiTheme="minorHAnsi" w:cstheme="minorHAnsi"/>
                <w:sz w:val="18"/>
                <w:szCs w:val="18"/>
              </w:rPr>
              <w:t>Krister Storm</w:t>
            </w:r>
          </w:p>
        </w:tc>
      </w:tr>
      <w:tr w:rsidR="00A32D2F" w:rsidRPr="00EF5643" w14:paraId="1B4C92AA" w14:textId="77777777" w:rsidTr="00492863">
        <w:tc>
          <w:tcPr>
            <w:tcW w:w="4248" w:type="dxa"/>
            <w:tcBorders>
              <w:top w:val="single" w:sz="4" w:space="0" w:color="auto"/>
              <w:left w:val="single" w:sz="4" w:space="0" w:color="auto"/>
              <w:bottom w:val="single" w:sz="4" w:space="0" w:color="auto"/>
              <w:right w:val="single" w:sz="4" w:space="0" w:color="auto"/>
            </w:tcBorders>
          </w:tcPr>
          <w:p w14:paraId="46B20469" w14:textId="77777777" w:rsidR="00A32D2F" w:rsidRPr="00794DEB" w:rsidRDefault="00A32D2F" w:rsidP="00492863">
            <w:pPr>
              <w:widowControl w:val="0"/>
              <w:spacing w:after="120"/>
              <w:rPr>
                <w:rFonts w:asciiTheme="minorHAnsi" w:hAnsiTheme="minorHAnsi" w:cstheme="minorHAnsi"/>
                <w:sz w:val="16"/>
                <w:szCs w:val="16"/>
              </w:rPr>
            </w:pPr>
            <w:r w:rsidRPr="00794DEB">
              <w:rPr>
                <w:rFonts w:asciiTheme="minorHAnsi" w:hAnsiTheme="minorHAnsi" w:cstheme="minorHAnsi"/>
                <w:sz w:val="18"/>
                <w:szCs w:val="18"/>
              </w:rPr>
              <w:t>Tel. Statens servicecenter (växel)</w:t>
            </w:r>
          </w:p>
        </w:tc>
        <w:tc>
          <w:tcPr>
            <w:tcW w:w="3685" w:type="dxa"/>
            <w:tcBorders>
              <w:top w:val="single" w:sz="4" w:space="0" w:color="auto"/>
              <w:left w:val="single" w:sz="4" w:space="0" w:color="auto"/>
              <w:bottom w:val="single" w:sz="4" w:space="0" w:color="auto"/>
              <w:right w:val="single" w:sz="4" w:space="0" w:color="auto"/>
            </w:tcBorders>
          </w:tcPr>
          <w:p w14:paraId="365FFBD3" w14:textId="340192EC" w:rsidR="00A32D2F" w:rsidRPr="00EF5643" w:rsidRDefault="00D66DAC" w:rsidP="00492863">
            <w:pPr>
              <w:widowControl w:val="0"/>
              <w:spacing w:after="120"/>
              <w:rPr>
                <w:rFonts w:asciiTheme="minorHAnsi" w:hAnsiTheme="minorHAnsi" w:cstheme="minorHAnsi"/>
                <w:sz w:val="16"/>
                <w:szCs w:val="16"/>
              </w:rPr>
            </w:pPr>
            <w:r>
              <w:rPr>
                <w:rFonts w:asciiTheme="minorHAnsi" w:hAnsiTheme="minorHAnsi" w:cstheme="minorHAnsi"/>
                <w:sz w:val="16"/>
                <w:szCs w:val="16"/>
              </w:rPr>
              <w:t>0771-451 00</w:t>
            </w:r>
          </w:p>
        </w:tc>
      </w:tr>
    </w:tbl>
    <w:p w14:paraId="63A34265" w14:textId="77777777" w:rsidR="00A32D2F" w:rsidRPr="00EF5643" w:rsidRDefault="00A32D2F" w:rsidP="00492863">
      <w:pPr>
        <w:spacing w:after="200" w:line="240" w:lineRule="atLeast"/>
      </w:pPr>
      <w:r w:rsidRPr="00EF5643">
        <w:br w:type="page"/>
      </w:r>
    </w:p>
    <w:p w14:paraId="09371734" w14:textId="77777777" w:rsidR="00A32D2F" w:rsidRPr="00EF5643" w:rsidRDefault="00A32D2F" w:rsidP="00492863">
      <w:pPr>
        <w:pStyle w:val="NumRub1"/>
        <w:spacing w:after="120" w:line="320" w:lineRule="exact"/>
      </w:pPr>
      <w:r w:rsidRPr="00EF5643">
        <w:lastRenderedPageBreak/>
        <w:t>INLEDNING</w:t>
      </w:r>
    </w:p>
    <w:p w14:paraId="2181D8B2" w14:textId="77777777" w:rsidR="00A32D2F" w:rsidRPr="00EF5643" w:rsidRDefault="00A32D2F" w:rsidP="00492863">
      <w:pPr>
        <w:pStyle w:val="NumRub2"/>
        <w:spacing w:after="80" w:line="280" w:lineRule="exact"/>
        <w:rPr>
          <w:color w:val="auto"/>
        </w:rPr>
      </w:pPr>
      <w:r w:rsidRPr="00EF5643">
        <w:rPr>
          <w:color w:val="auto"/>
        </w:rPr>
        <w:t>Uppdraget rör säkerhetskänslig verksamhet</w:t>
      </w:r>
    </w:p>
    <w:p w14:paraId="0D62DDFD" w14:textId="36F24289" w:rsidR="00A32D2F" w:rsidRPr="00EF5643" w:rsidRDefault="00A32D2F" w:rsidP="00492863">
      <w:pPr>
        <w:rPr>
          <w:color w:val="FF0000"/>
        </w:rPr>
      </w:pPr>
      <w:r w:rsidRPr="00EF5643">
        <w:t xml:space="preserve">Verksamhetsutövaren </w:t>
      </w:r>
      <w:r w:rsidR="00B53E51" w:rsidRPr="007D4135">
        <w:t xml:space="preserve">avser att ingå </w:t>
      </w:r>
      <w:r w:rsidRPr="00492863">
        <w:t xml:space="preserve">ett kontrakt </w:t>
      </w:r>
      <w:r w:rsidR="00014B3E" w:rsidRPr="00492863">
        <w:t xml:space="preserve">med leverantören </w:t>
      </w:r>
      <w:r w:rsidR="007D4135">
        <w:rPr>
          <w:color w:val="A6A6A6" w:themeColor="background1" w:themeShade="A6"/>
        </w:rPr>
        <w:t>XXXX</w:t>
      </w:r>
      <w:r w:rsidR="00014B3E" w:rsidRPr="00B53E51">
        <w:rPr>
          <w:color w:val="A6A6A6" w:themeColor="background1" w:themeShade="A6"/>
        </w:rPr>
        <w:t xml:space="preserve"> </w:t>
      </w:r>
      <w:r w:rsidR="00014B3E" w:rsidRPr="00492863">
        <w:t xml:space="preserve">avseende </w:t>
      </w:r>
      <w:r w:rsidR="00492863">
        <w:t>konsulttjänster rörande teknisk etablering och förändringar för Statens servicecenter i samband med nyetablering</w:t>
      </w:r>
      <w:r w:rsidR="00D66447">
        <w:t xml:space="preserve">, ombyggnationer av befintliga lokaler, flytt samt avveckling av lokaler </w:t>
      </w:r>
      <w:r w:rsidR="00014B3E" w:rsidRPr="00B53E51">
        <w:rPr>
          <w:color w:val="A6A6A6" w:themeColor="background1" w:themeShade="A6"/>
        </w:rPr>
        <w:t xml:space="preserve"> </w:t>
      </w:r>
      <w:r w:rsidRPr="00EF5643">
        <w:t xml:space="preserve">(nedan kallat </w:t>
      </w:r>
      <w:r w:rsidRPr="00EF5643">
        <w:rPr>
          <w:i/>
        </w:rPr>
        <w:t xml:space="preserve">kontraktet </w:t>
      </w:r>
      <w:r w:rsidRPr="00EF5643">
        <w:t xml:space="preserve">med </w:t>
      </w:r>
      <w:r w:rsidRPr="00D66447">
        <w:t>diarienummer</w:t>
      </w:r>
      <w:r w:rsidR="00014B3E" w:rsidRPr="00D66447">
        <w:t xml:space="preserve"> </w:t>
      </w:r>
      <w:bookmarkStart w:id="0" w:name="_GoBack"/>
      <w:bookmarkEnd w:id="0"/>
      <w:r w:rsidR="009A02B6" w:rsidRPr="00D66447">
        <w:t>2021-</w:t>
      </w:r>
      <w:r w:rsidR="00D66447" w:rsidRPr="00D66447">
        <w:t>01050</w:t>
      </w:r>
      <w:r w:rsidR="009A02B6" w:rsidRPr="00D66447">
        <w:t>-2.3.1</w:t>
      </w:r>
      <w:r w:rsidRPr="00D66447">
        <w:t>). Leverantörens</w:t>
      </w:r>
      <w:r w:rsidR="00014B3E" w:rsidRPr="00D66447">
        <w:t xml:space="preserve"> </w:t>
      </w:r>
      <w:r w:rsidR="00E42287">
        <w:t>pr</w:t>
      </w:r>
      <w:r w:rsidRPr="00EF5643">
        <w:t xml:space="preserve">estationer enligt kontraktet kallas </w:t>
      </w:r>
      <w:r w:rsidRPr="00EF5643">
        <w:rPr>
          <w:i/>
        </w:rPr>
        <w:t>uppdraget</w:t>
      </w:r>
      <w:r w:rsidRPr="00EF5643">
        <w:t xml:space="preserve">. Uppdraget rör säkerhetskänslig verksamhet. </w:t>
      </w:r>
    </w:p>
    <w:p w14:paraId="24EAE4AA" w14:textId="77777777" w:rsidR="00A32D2F" w:rsidRPr="00EF5643" w:rsidRDefault="00A32D2F" w:rsidP="00492863">
      <w:r w:rsidRPr="00EF5643">
        <w:t>Mot ovanstående bakgrund ska parterna ingå detta säkerhetsskydds-avtal. Säkerhetsskyddsavtalet är ett villkor för kontraktets giltighet men utgör ingen garanti för att verksamhetsutövaren ska teckna eller fullfölja kontraktet med leverantören.</w:t>
      </w:r>
    </w:p>
    <w:p w14:paraId="6253189C" w14:textId="77777777" w:rsidR="00A32D2F" w:rsidRPr="00EF5643" w:rsidRDefault="00A32D2F" w:rsidP="00492863">
      <w:pPr>
        <w:pStyle w:val="NumRub2"/>
        <w:spacing w:after="80" w:line="280" w:lineRule="exact"/>
      </w:pPr>
      <w:r w:rsidRPr="00EF5643">
        <w:t>Säkerhetskänslig verksamhet, säkerhetsskydd och säkerhetsskyddsklassificerade uppgifter</w:t>
      </w:r>
    </w:p>
    <w:p w14:paraId="28E4041F" w14:textId="77777777" w:rsidR="00A32D2F" w:rsidRPr="00EF5643" w:rsidRDefault="00A32D2F" w:rsidP="00492863">
      <w:r w:rsidRPr="00EF5643">
        <w:t>Verksamhet som är av betydelse för Sveriges säkerhet eller som omfattas av ett för Sverige förpliktigande internationellt åtagande om säkerhetsskydd utgör säkerhetskänslig verksamhet.</w:t>
      </w:r>
    </w:p>
    <w:p w14:paraId="4E7EDEDF" w14:textId="77777777" w:rsidR="00A32D2F" w:rsidRPr="00EF5643" w:rsidRDefault="00A32D2F" w:rsidP="00492863">
      <w:r w:rsidRPr="00EF5643">
        <w:t>Med säkerhetsskydd avses skydd av säkerkänslig verksamhet mot spioneri, sabotage, terroristbrott och andra brott som kan hota verksamheten samt skydd i andra fall av säkerhetsskyddsklassificerade uppgifter.</w:t>
      </w:r>
    </w:p>
    <w:p w14:paraId="7438E108" w14:textId="77777777" w:rsidR="00A32D2F" w:rsidRPr="00EF5643" w:rsidRDefault="00A32D2F" w:rsidP="00492863">
      <w:r w:rsidRPr="00EF5643">
        <w:t>Med säkerhetsskyddsklassificerade uppgifter avses uppgifter som rör säkerhetskänslig verksamhet och som därför omfattas av sekretess enligt offentlighets- och sekretesslagen (2009:400) eller som skulle ha omfattats av sekretess enligt den lagen, om den hade varit tillämplig.</w:t>
      </w:r>
    </w:p>
    <w:p w14:paraId="451DEFCF" w14:textId="77777777" w:rsidR="00A32D2F" w:rsidRPr="00EF5643" w:rsidRDefault="00A32D2F" w:rsidP="00492863">
      <w:pPr>
        <w:pStyle w:val="NumRub1"/>
        <w:spacing w:after="120" w:line="320" w:lineRule="exact"/>
        <w:rPr>
          <w:color w:val="auto"/>
        </w:rPr>
      </w:pPr>
      <w:r w:rsidRPr="00EF5643">
        <w:rPr>
          <w:color w:val="auto"/>
        </w:rPr>
        <w:t>Avtalets syfte, omfattning samt begrepp</w:t>
      </w:r>
    </w:p>
    <w:p w14:paraId="2885B470" w14:textId="11DA44DA" w:rsidR="00A32D2F" w:rsidRPr="00EF5643" w:rsidRDefault="00A32D2F" w:rsidP="00492863">
      <w:r w:rsidRPr="00EF5643">
        <w:t xml:space="preserve">Detta säkerhetsskyddsavtal i nivå 3 har tillkommit med anledning av att </w:t>
      </w:r>
      <w:r w:rsidR="00C36C6F" w:rsidRPr="00EF5643">
        <w:t xml:space="preserve">leverantören </w:t>
      </w:r>
      <w:r w:rsidRPr="00EF5643">
        <w:t xml:space="preserve">kan komma att i verksamhetsutövarens egna lokaler eller utrymmen få tillgång till säkerhetskänslig verksamhet där åtkomst kan medföra en inte obetydlig skada för Sveriges säkerhet samt få tillgång till säkerhetsskyddsklassificerade uppgifter i säkerhetsskyddsklassen konfidentiell eller högre. </w:t>
      </w:r>
    </w:p>
    <w:p w14:paraId="2C67F72B" w14:textId="705FC112" w:rsidR="00A32D2F" w:rsidRPr="00EF5643" w:rsidRDefault="00A32D2F" w:rsidP="00492863">
      <w:r w:rsidRPr="00EF5643">
        <w:lastRenderedPageBreak/>
        <w:t xml:space="preserve">Detta säkerhetsskyddsavtal inklusive bilagor reglerar vilka säkerhets-skyddskrav och säkerhetsskyddsåtgärder som </w:t>
      </w:r>
      <w:r w:rsidR="00C36C6F" w:rsidRPr="00EF5643">
        <w:t xml:space="preserve">leverantören </w:t>
      </w:r>
      <w:r w:rsidRPr="00EF5643">
        <w:t>ska uppfylla och vidta vid utförande av uppdraget.</w:t>
      </w:r>
    </w:p>
    <w:p w14:paraId="2B81F53A" w14:textId="77777777" w:rsidR="00A32D2F" w:rsidRPr="00EF5643" w:rsidRDefault="00A32D2F" w:rsidP="00492863">
      <w:r w:rsidRPr="00EF5643">
        <w:t>Avtalet utgör en grund för att besluta om vilka anställningar och annat deltagande hos leverantören som ska placeras i säkerhetsklass.</w:t>
      </w:r>
    </w:p>
    <w:p w14:paraId="33A98C49" w14:textId="77777777" w:rsidR="00A32D2F" w:rsidRPr="00EF5643" w:rsidRDefault="00A32D2F" w:rsidP="00492863">
      <w:r w:rsidRPr="00EF5643">
        <w:t>Vid motstridiga uppgifter i säkerhetsskyddsavtalet och i kontraktet ska Säkerhetsskyddsavtalet ha företräde.</w:t>
      </w:r>
    </w:p>
    <w:p w14:paraId="0A779AAC" w14:textId="12976C57" w:rsidR="00A32D2F" w:rsidRPr="00EF5643" w:rsidRDefault="00A32D2F" w:rsidP="00492863">
      <w:r w:rsidRPr="00EF5643">
        <w:t>Om</w:t>
      </w:r>
      <w:r w:rsidR="00E42287">
        <w:t xml:space="preserve"> </w:t>
      </w:r>
      <w:r w:rsidR="008213D8" w:rsidRPr="00EF5643">
        <w:t xml:space="preserve">leverantörens </w:t>
      </w:r>
      <w:r w:rsidRPr="00EF5643">
        <w:t>verksamhet omfattas av säkerhetsskyddslagen (2018:585) kan säkerhetsskyddskraven inte göras mindre långtgående i detta säkerhetsskyddsavtal.</w:t>
      </w:r>
    </w:p>
    <w:p w14:paraId="29757D45" w14:textId="77777777" w:rsidR="00A32D2F" w:rsidRPr="00EF5643" w:rsidRDefault="00A32D2F" w:rsidP="00492863">
      <w:pPr>
        <w:rPr>
          <w:color w:val="FF0000"/>
        </w:rPr>
      </w:pPr>
      <w:r w:rsidRPr="00EF5643">
        <w:t>Ord och uttryck i säkerhetsskyddsavtalet inklusive bilagor har samma innebörd som i säkerhetsskyddslagen (2018:585), säkerhetsskydds-förordningen (2018:658) och Säkerhetspolisens föreskrifter om säkerhetsskydd, PMFS 2019:2 om inte annat särskilt anges.</w:t>
      </w:r>
    </w:p>
    <w:p w14:paraId="1B53902B" w14:textId="77777777" w:rsidR="00A32D2F" w:rsidRPr="00EF5643" w:rsidRDefault="00A32D2F" w:rsidP="00492863">
      <w:pPr>
        <w:pStyle w:val="NumRub1"/>
        <w:spacing w:after="120" w:line="320" w:lineRule="exact"/>
        <w:rPr>
          <w:color w:val="auto"/>
        </w:rPr>
      </w:pPr>
      <w:r w:rsidRPr="00EF5643">
        <w:rPr>
          <w:color w:val="auto"/>
        </w:rPr>
        <w:t>Anmälan av säkerhetsskyddsavtal</w:t>
      </w:r>
    </w:p>
    <w:p w14:paraId="6FCE7BC3" w14:textId="77777777" w:rsidR="00A32D2F" w:rsidRPr="00EF5643" w:rsidRDefault="00A32D2F" w:rsidP="00492863">
      <w:r w:rsidRPr="00EF5643">
        <w:t>När detta Säkerhetsskyddsavtal har ingåtts ska verksamhetsutövaren anmäla det till Säkerhetspolisen.</w:t>
      </w:r>
    </w:p>
    <w:p w14:paraId="5F6EE63E" w14:textId="77777777" w:rsidR="00A32D2F" w:rsidRPr="00EF5643" w:rsidRDefault="00A32D2F" w:rsidP="00492863">
      <w:pPr>
        <w:pStyle w:val="NumRub1"/>
        <w:spacing w:after="120" w:line="320" w:lineRule="exact"/>
      </w:pPr>
      <w:r w:rsidRPr="00EF5643">
        <w:t>Underleverantörer</w:t>
      </w:r>
    </w:p>
    <w:p w14:paraId="3C83C2D9" w14:textId="0CD5173F" w:rsidR="00A32D2F" w:rsidRPr="00EF5643" w:rsidRDefault="008D57D6" w:rsidP="00492863">
      <w:r>
        <w:t>L</w:t>
      </w:r>
      <w:r w:rsidR="008213D8" w:rsidRPr="00EF5643">
        <w:t xml:space="preserve">everantören </w:t>
      </w:r>
      <w:r w:rsidR="00A32D2F" w:rsidRPr="00EF5643">
        <w:t xml:space="preserve">får inte anlita underleverantörer för fullgörande av uppdraget utan verksamhetsutövarens godkännande. </w:t>
      </w:r>
      <w:r>
        <w:t>L</w:t>
      </w:r>
      <w:r w:rsidR="008213D8" w:rsidRPr="00EF5643">
        <w:t xml:space="preserve">everantören </w:t>
      </w:r>
      <w:r w:rsidR="00A32D2F" w:rsidRPr="00EF5643">
        <w:t>får endast anlita underleverantörer för fullgörande av uppdraget som har ingått säkerhetsskyddsavtal med verksamhetsutövaren.</w:t>
      </w:r>
    </w:p>
    <w:p w14:paraId="25D6CF02" w14:textId="77777777" w:rsidR="00A32D2F" w:rsidRPr="00EF5643" w:rsidRDefault="00A32D2F" w:rsidP="00492863">
      <w:pPr>
        <w:pStyle w:val="NumRub1"/>
        <w:spacing w:after="120" w:line="320" w:lineRule="exact"/>
      </w:pPr>
      <w:r w:rsidRPr="00EF5643">
        <w:t>Säkerhetsskyddsorganisation</w:t>
      </w:r>
    </w:p>
    <w:p w14:paraId="3CD040D7" w14:textId="6DFD25FB" w:rsidR="00A32D2F" w:rsidRPr="00EF5643" w:rsidRDefault="00A32D2F" w:rsidP="00492863">
      <w:r w:rsidRPr="00EF5643">
        <w:t>Det ska finnas en säkerhetsskyddschef hos</w:t>
      </w:r>
      <w:r w:rsidR="008D57D6">
        <w:t xml:space="preserve"> </w:t>
      </w:r>
      <w:r w:rsidR="008213D8" w:rsidRPr="00EF5643">
        <w:t xml:space="preserve">leverantören </w:t>
      </w:r>
      <w:r w:rsidRPr="00EF5643">
        <w:t>som kontrollerar att verksamheten bedrivs i enlighet med detta säkerhets-skyddsavtal samt fungerar som kontaktperson i säkerhetsskyddsfrågor mot verksamhetsutövaren.</w:t>
      </w:r>
    </w:p>
    <w:p w14:paraId="1C544C07" w14:textId="398F4FB5" w:rsidR="00A32D2F" w:rsidRPr="00EF5643" w:rsidRDefault="00A32D2F" w:rsidP="00492863">
      <w:r w:rsidRPr="00EF5643">
        <w:t xml:space="preserve">Säkerhetsskyddschefen ska ingå eller vara direkt underställd </w:t>
      </w:r>
      <w:r w:rsidR="008213D8" w:rsidRPr="00EF5643">
        <w:t xml:space="preserve">leverantörens </w:t>
      </w:r>
      <w:r w:rsidRPr="00EF5643">
        <w:t>ledning. Kravet på säkerhetsskyddschef innebär inte krav på en självständig befattning utan kan innehas av någon som har andra arbetsuppgifter.</w:t>
      </w:r>
    </w:p>
    <w:p w14:paraId="68F56CCD" w14:textId="77777777" w:rsidR="00A32D2F" w:rsidRPr="00EF5643" w:rsidRDefault="00A32D2F" w:rsidP="00492863">
      <w:pPr>
        <w:pStyle w:val="NumRub1"/>
        <w:spacing w:after="120" w:line="320" w:lineRule="exact"/>
        <w:rPr>
          <w:color w:val="auto"/>
        </w:rPr>
      </w:pPr>
      <w:r w:rsidRPr="00EF5643">
        <w:lastRenderedPageBreak/>
        <w:t xml:space="preserve">Behandling av säkerhetsskyddsklassificerade </w:t>
      </w:r>
      <w:r w:rsidRPr="00EF5643">
        <w:rPr>
          <w:color w:val="auto"/>
        </w:rPr>
        <w:t>uppgifter</w:t>
      </w:r>
    </w:p>
    <w:p w14:paraId="2A5BE085" w14:textId="77777777" w:rsidR="00A32D2F" w:rsidRPr="00EF5643" w:rsidRDefault="00A32D2F" w:rsidP="00492863">
      <w:r w:rsidRPr="00EF5643">
        <w:t xml:space="preserve">Säkerhetsskyddsklassificerade uppgifter i en viss säkerhetsskydds-klass och som omfattas av detta Säkerhetsskyddsavtal får endast behandlas i informationssystem eller på lagringsmedium som verksamhetsutövaren har godkänt för lägst den säkerhetsskyddsklass som uppgifterna har. </w:t>
      </w:r>
    </w:p>
    <w:p w14:paraId="21C1254F" w14:textId="22FA7FFA" w:rsidR="00A32D2F" w:rsidRPr="00EF5643" w:rsidRDefault="008D57D6" w:rsidP="00492863">
      <w:r>
        <w:t>L</w:t>
      </w:r>
      <w:r w:rsidR="008213D8" w:rsidRPr="00EF5643">
        <w:t xml:space="preserve">everantören </w:t>
      </w:r>
      <w:r w:rsidR="00A32D2F" w:rsidRPr="00EF5643">
        <w:t>får endast hantera och förvara säkerhetsskydds-klassificerade uppgifter i verksamhetsutövarens egna lokaler eller utrymmen.</w:t>
      </w:r>
      <w:r>
        <w:t xml:space="preserve"> L</w:t>
      </w:r>
      <w:r w:rsidR="008213D8" w:rsidRPr="00EF5643">
        <w:t xml:space="preserve">everantören </w:t>
      </w:r>
      <w:r w:rsidR="00A32D2F" w:rsidRPr="00EF5643">
        <w:t>får inte medföra säkerhetsskydds-klassificerade uppgifter från verksamhetsutövarens lokaler eller utrymmen.</w:t>
      </w:r>
    </w:p>
    <w:p w14:paraId="09C11D1F" w14:textId="77777777" w:rsidR="00A32D2F" w:rsidRPr="00EF5643" w:rsidRDefault="00A32D2F" w:rsidP="00492863">
      <w:r w:rsidRPr="00EF5643">
        <w:t>Om uppdraget förändras och detta medför att säkerhetsskydds-klassificerade uppgifter behandlas, eller att bedömningen av andra skäl ändras, ska parterna vidta nödvändiga åtgärder i enlighet med kapitel 3 i Säkerhetspolisens föreskrifter om säkerhetsskydd (PMFS 2019:2) och träffa en särskild överenskommelse med anledning av detta.</w:t>
      </w:r>
    </w:p>
    <w:p w14:paraId="5086E46F" w14:textId="77777777" w:rsidR="00A32D2F" w:rsidRPr="00EF5643" w:rsidRDefault="00A32D2F" w:rsidP="00492863">
      <w:pPr>
        <w:pStyle w:val="NumRub1"/>
        <w:spacing w:after="120" w:line="320" w:lineRule="exact"/>
      </w:pPr>
      <w:r w:rsidRPr="00EF5643">
        <w:t>Informationssäkerhet i informationssystem</w:t>
      </w:r>
    </w:p>
    <w:p w14:paraId="61F65CAD" w14:textId="77777777" w:rsidR="00A32D2F" w:rsidRPr="00EF5643" w:rsidRDefault="00A32D2F" w:rsidP="00492863">
      <w:pPr>
        <w:rPr>
          <w:rFonts w:ascii="Arial" w:eastAsiaTheme="majorEastAsia" w:hAnsi="Arial" w:cstheme="majorBidi"/>
          <w:b/>
          <w:bCs/>
          <w:sz w:val="28"/>
          <w:szCs w:val="28"/>
        </w:rPr>
      </w:pPr>
      <w:r w:rsidRPr="00EF5643">
        <w:t>Uppdraget innebär inte att leverantören ska tillhandahålla ett informationssystem eller i övrigt behandla uppgifter i ett eget informationssystem. Om uppdraget förändras i detta avseende ska dock parterna vidta nödvändiga åtgärder med anledning av kapitel 4 PMFS 2019:2 (se ovan) och träffa en särskild överenskommelse med anledning av detta.</w:t>
      </w:r>
    </w:p>
    <w:p w14:paraId="434E3755" w14:textId="77777777" w:rsidR="00A32D2F" w:rsidRPr="00EF5643" w:rsidRDefault="00A32D2F" w:rsidP="00492863">
      <w:pPr>
        <w:pStyle w:val="NumRub1"/>
        <w:spacing w:after="120" w:line="320" w:lineRule="exact"/>
      </w:pPr>
      <w:r w:rsidRPr="00EF5643">
        <w:t>Fysisk säkerhet</w:t>
      </w:r>
    </w:p>
    <w:p w14:paraId="2AAD9398" w14:textId="2F69C8F9" w:rsidR="00A32D2F" w:rsidRPr="00EF5643" w:rsidRDefault="008D57D6" w:rsidP="00492863">
      <w:r>
        <w:t>L</w:t>
      </w:r>
      <w:r w:rsidR="00D8398E" w:rsidRPr="00EF5643">
        <w:t xml:space="preserve">everantören </w:t>
      </w:r>
      <w:r w:rsidR="00A32D2F" w:rsidRPr="00EF5643">
        <w:t>och dess personal som deltar i uppdraget åtar sig att följa verksamhetsutövarens bestämmelser om fysisk säkerhet.</w:t>
      </w:r>
    </w:p>
    <w:p w14:paraId="6003EE48" w14:textId="77777777" w:rsidR="00A32D2F" w:rsidRPr="00EF5643" w:rsidRDefault="00A32D2F" w:rsidP="00492863">
      <w:r w:rsidRPr="00EF5643">
        <w:t>Endast behörig personal hos leverantören får ha tillträde till en lokal eller annat utrymme där säkerhetskänslig verksamhet bedrivs.</w:t>
      </w:r>
    </w:p>
    <w:p w14:paraId="11D9259D" w14:textId="48AC9CED" w:rsidR="00A32D2F" w:rsidRPr="00EF5643" w:rsidRDefault="008D57D6" w:rsidP="00492863">
      <w:r>
        <w:t>L</w:t>
      </w:r>
      <w:r w:rsidR="00D8398E" w:rsidRPr="00EF5643">
        <w:t xml:space="preserve">everantören </w:t>
      </w:r>
      <w:r w:rsidR="00A32D2F" w:rsidRPr="00EF5643">
        <w:t>får inte utan verksamhetsutövarens skriftliga godkännande byta eller använda andra lokaler eller utrymmen för uppdragets genomförande.</w:t>
      </w:r>
    </w:p>
    <w:p w14:paraId="5284A943" w14:textId="77777777" w:rsidR="00A32D2F" w:rsidRPr="00EF5643" w:rsidRDefault="00A32D2F" w:rsidP="00492863">
      <w:pPr>
        <w:pStyle w:val="NumRub1"/>
        <w:spacing w:after="120" w:line="320" w:lineRule="exact"/>
      </w:pPr>
      <w:r w:rsidRPr="00EF5643">
        <w:lastRenderedPageBreak/>
        <w:t>Personalsäkerhet</w:t>
      </w:r>
    </w:p>
    <w:p w14:paraId="465E5624" w14:textId="77777777" w:rsidR="00A32D2F" w:rsidRPr="00EF5643" w:rsidRDefault="00A32D2F" w:rsidP="00492863">
      <w:pPr>
        <w:pStyle w:val="NumRub2"/>
        <w:spacing w:after="80" w:line="280" w:lineRule="exact"/>
      </w:pPr>
      <w:r w:rsidRPr="00EF5643">
        <w:t>Behörighet att delta i säkerhetskänslig verksamhet</w:t>
      </w:r>
    </w:p>
    <w:p w14:paraId="2C1B8503" w14:textId="77777777" w:rsidR="00A32D2F" w:rsidRPr="00EF5643" w:rsidRDefault="00A32D2F" w:rsidP="00492863">
      <w:r w:rsidRPr="00EF5643">
        <w:t>Behörig att delta i säkerhetskänslig verksamhet eller, om så blir aktuellt, ta del av säkerhetsskyddsklassificerade uppgifter är endast den som:</w:t>
      </w:r>
    </w:p>
    <w:p w14:paraId="36CA8714" w14:textId="77777777" w:rsidR="00A32D2F" w:rsidRPr="00EF5643" w:rsidRDefault="00A32D2F" w:rsidP="00492863">
      <w:pPr>
        <w:pStyle w:val="Liststycke"/>
        <w:numPr>
          <w:ilvl w:val="0"/>
          <w:numId w:val="34"/>
        </w:numPr>
      </w:pPr>
      <w:r w:rsidRPr="00EF5643">
        <w:t>har bedömts pålitlig från säkerhetssynpunkt,</w:t>
      </w:r>
    </w:p>
    <w:p w14:paraId="12ACCC95" w14:textId="77777777" w:rsidR="00A32D2F" w:rsidRPr="00EF5643" w:rsidRDefault="00A32D2F" w:rsidP="00492863">
      <w:pPr>
        <w:pStyle w:val="Liststycke"/>
        <w:numPr>
          <w:ilvl w:val="0"/>
          <w:numId w:val="34"/>
        </w:numPr>
      </w:pPr>
      <w:r w:rsidRPr="00EF5643">
        <w:t>har tillräckliga kunskaper om säkerhetsskydd, och</w:t>
      </w:r>
    </w:p>
    <w:p w14:paraId="0A311A18" w14:textId="77777777" w:rsidR="00A32D2F" w:rsidRPr="00EF5643" w:rsidRDefault="00A32D2F" w:rsidP="00492863">
      <w:pPr>
        <w:pStyle w:val="Liststycke"/>
        <w:numPr>
          <w:ilvl w:val="0"/>
          <w:numId w:val="34"/>
        </w:numPr>
      </w:pPr>
      <w:r w:rsidRPr="00EF5643">
        <w:t>behöver uppgifterna eller annan tillgång till verksamheten för att kunna utföra sitt arbete eller på annat sätt delta i den säkerhetskänsliga verksamheten.</w:t>
      </w:r>
    </w:p>
    <w:p w14:paraId="18C2B368" w14:textId="77777777" w:rsidR="00A32D2F" w:rsidRPr="00EF5643" w:rsidRDefault="00A32D2F" w:rsidP="00492863">
      <w:r w:rsidRPr="00EF5643">
        <w:t>Säkerhetsskyddsklassificerade uppgifter, om så skulle förekomma (se avsnitt 6), får endast delges personer som har säkerhetsprövats och, om deltagandet har placerats i säkerhetsskyddsklass, registerkontrollerats samt godkänts av verksamhetsutövaren. Verksamhetsutövaren bestämmer vem samt i vilken omfattning som denne får användas i uppdraget.</w:t>
      </w:r>
    </w:p>
    <w:p w14:paraId="00696877" w14:textId="77777777" w:rsidR="00A32D2F" w:rsidRPr="00EF5643" w:rsidRDefault="00A32D2F" w:rsidP="00492863">
      <w:pPr>
        <w:pStyle w:val="NumRub1"/>
        <w:spacing w:after="120" w:line="320" w:lineRule="exact"/>
      </w:pPr>
      <w:r w:rsidRPr="00EF5643">
        <w:t>Säkerhetsprövning</w:t>
      </w:r>
    </w:p>
    <w:p w14:paraId="66D93BE0" w14:textId="77777777" w:rsidR="00A32D2F" w:rsidRPr="00EF5643" w:rsidRDefault="00A32D2F" w:rsidP="00492863">
      <w:pPr>
        <w:pStyle w:val="NumRub2"/>
        <w:spacing w:after="80" w:line="280" w:lineRule="exact"/>
      </w:pPr>
      <w:r w:rsidRPr="00EF5643">
        <w:t>Syfte</w:t>
      </w:r>
    </w:p>
    <w:p w14:paraId="36DAE561" w14:textId="1FFDD7FC" w:rsidR="00A32D2F" w:rsidRPr="00EF5643" w:rsidRDefault="00A32D2F" w:rsidP="00492863">
      <w:r w:rsidRPr="00EF5643">
        <w:t xml:space="preserve">Innan en person får delta i säkerhetskänslig verksamhet ska </w:t>
      </w:r>
      <w:r w:rsidR="00D8398E" w:rsidRPr="00EF5643">
        <w:t xml:space="preserve">leverantören </w:t>
      </w:r>
      <w:r w:rsidRPr="00EF5643">
        <w:t>genom säkerhetsprövning pröva personens lojalitet och pålitlighet från säkerhetssynpunkt. Säkerhetsprövningen ska omfatta varje person som ska delta i säkerhetskänslig verksamhet oavsett om registerkontroll förekommer eller inte.</w:t>
      </w:r>
    </w:p>
    <w:p w14:paraId="069E9CC6" w14:textId="77777777" w:rsidR="00A32D2F" w:rsidRPr="00EF5643" w:rsidRDefault="00A32D2F" w:rsidP="00492863">
      <w:pPr>
        <w:pStyle w:val="NumRub2"/>
        <w:spacing w:after="80" w:line="280" w:lineRule="exact"/>
      </w:pPr>
      <w:r w:rsidRPr="00EF5643">
        <w:t>Ansvar för säkerhetsprövningen</w:t>
      </w:r>
    </w:p>
    <w:p w14:paraId="0DF105F0" w14:textId="58E1F2C7" w:rsidR="00A32D2F" w:rsidRPr="00EF5643" w:rsidRDefault="008D57D6" w:rsidP="00492863">
      <w:r>
        <w:t>L</w:t>
      </w:r>
      <w:r w:rsidR="00D8398E" w:rsidRPr="00EF5643">
        <w:t xml:space="preserve">everantören </w:t>
      </w:r>
      <w:r w:rsidR="00A32D2F" w:rsidRPr="00EF5643">
        <w:t>ansvarar för att säkerhetsprövningen genomförs om inte verksamhetsutövaren meddelar annat. Verksamhetsutövaren har alltid rätt att göra den slutliga bedömningen om den kontrollerade ska få delta i den säkerhetskänsliga verksamheten.</w:t>
      </w:r>
    </w:p>
    <w:p w14:paraId="727D8FE4" w14:textId="77777777" w:rsidR="00A32D2F" w:rsidRPr="00EF5643" w:rsidRDefault="00A32D2F" w:rsidP="00492863">
      <w:pPr>
        <w:pStyle w:val="NumRub2"/>
        <w:spacing w:after="80" w:line="280" w:lineRule="exact"/>
        <w:rPr>
          <w:color w:val="auto"/>
        </w:rPr>
      </w:pPr>
      <w:r w:rsidRPr="00EF5643">
        <w:rPr>
          <w:color w:val="auto"/>
        </w:rPr>
        <w:t>Säkerhetsprövningens innehåll</w:t>
      </w:r>
    </w:p>
    <w:p w14:paraId="56061783" w14:textId="77777777" w:rsidR="00A32D2F" w:rsidRPr="00EF5643" w:rsidRDefault="00A32D2F" w:rsidP="00492863">
      <w:r w:rsidRPr="00EF5643">
        <w:t xml:space="preserve">Säkerhetsprövningen ska innefatta en grundutredning om personliga förhållanden av betydelse från säkerhetssynpunkt. Utredningen ska åtminstone bestå av betyg, intyg och referenser samt att uppgifter från den som kontrollen avser inhämtas genom en intervju. Vid behov ska </w:t>
      </w:r>
      <w:r w:rsidRPr="00EF5643">
        <w:lastRenderedPageBreak/>
        <w:t>en identitetskontroll göras. Om deltagandet är placerat i säkerhetsklass, vilket beslutas av säkerhetsskyddschefen hos verksamhetsutövaren, ska en registerkontroll göras. Om deltagandet är placerat i säkerhetsklass 1 eller 2 ska en särskild personutredning göras om den kontrollerades ekonomiska förhållanden. Utredningen innefattar även en kontroll av medkontrollerad, det vill säga den kontrollerades make, maka eller sambo. En grundutredning kan behöva kompletteras om uppgifter lämnas ut efter registerkontroll.</w:t>
      </w:r>
    </w:p>
    <w:p w14:paraId="42C0D5D4" w14:textId="77777777" w:rsidR="00A32D2F" w:rsidRPr="00EF5643" w:rsidRDefault="00A32D2F" w:rsidP="00492863">
      <w:pPr>
        <w:pStyle w:val="NumRub2"/>
        <w:spacing w:after="80" w:line="280" w:lineRule="exact"/>
      </w:pPr>
      <w:r w:rsidRPr="00EF5643">
        <w:t>Samtycke</w:t>
      </w:r>
    </w:p>
    <w:p w14:paraId="7AD80CAA" w14:textId="1F2CD136" w:rsidR="00A32D2F" w:rsidRPr="00EF5643" w:rsidRDefault="00A32D2F" w:rsidP="00492863">
      <w:r w:rsidRPr="00EF5643">
        <w:t xml:space="preserve">Innan en framställan om registerkontroll skickas till verksamhets-utövaren ska leverantören särskilt informera den kontrollerade om vad kontrollen innebär. </w:t>
      </w:r>
      <w:r w:rsidR="008D57D6">
        <w:t>L</w:t>
      </w:r>
      <w:r w:rsidR="00D8398E" w:rsidRPr="00EF5643">
        <w:t xml:space="preserve">everantören </w:t>
      </w:r>
      <w:r w:rsidRPr="00EF5643">
        <w:t>ska i samband med det inhämta den kontrollerades skriftliga samtycke till kontrollen. Det dokumenterade samtycket ska förvaras hos verksamhetsutövaren. Samtycket omfattar eventuella nya kontroller under den tid som deltagandet i den säkerhetskänsliga verksamheten pågår.</w:t>
      </w:r>
    </w:p>
    <w:p w14:paraId="4D6AD01D" w14:textId="77777777" w:rsidR="00A32D2F" w:rsidRPr="00EF5643" w:rsidRDefault="00A32D2F" w:rsidP="00492863">
      <w:pPr>
        <w:pStyle w:val="NumRub2"/>
        <w:spacing w:after="80" w:line="280" w:lineRule="exact"/>
      </w:pPr>
      <w:r w:rsidRPr="00EF5643">
        <w:t>Anmälan om den kontrollerade slutar</w:t>
      </w:r>
    </w:p>
    <w:p w14:paraId="15BEDA34" w14:textId="3448BF23" w:rsidR="00A32D2F" w:rsidRPr="00EF5643" w:rsidRDefault="008D57D6" w:rsidP="00492863">
      <w:r>
        <w:t>L</w:t>
      </w:r>
      <w:r w:rsidR="00D8398E" w:rsidRPr="00EF5643">
        <w:t xml:space="preserve">everantören </w:t>
      </w:r>
      <w:r w:rsidR="00A32D2F" w:rsidRPr="00EF5643">
        <w:t>ska genast anmäla till verksamhetsutövaren om en registerkontrollerad person hos leverantören lämnar uppdraget. Verksamhetsutövaren ska genast anmäla till Säkerhetspolisen att personen har lämnat uppdraget.</w:t>
      </w:r>
    </w:p>
    <w:p w14:paraId="55C5C56C" w14:textId="77777777" w:rsidR="00A32D2F" w:rsidRPr="00EF5643" w:rsidRDefault="00A32D2F" w:rsidP="00492863">
      <w:pPr>
        <w:pStyle w:val="NumRub2"/>
        <w:spacing w:after="80" w:line="280" w:lineRule="exact"/>
      </w:pPr>
      <w:r w:rsidRPr="00EF5643">
        <w:t>Anmäla sårbarheter i säkerhetshänseende</w:t>
      </w:r>
    </w:p>
    <w:p w14:paraId="1F33937B" w14:textId="31FC9E38" w:rsidR="00A32D2F" w:rsidRPr="00EF5643" w:rsidRDefault="008D57D6" w:rsidP="00492863">
      <w:pPr>
        <w:rPr>
          <w:color w:val="FF0000"/>
        </w:rPr>
      </w:pPr>
      <w:r>
        <w:t>L</w:t>
      </w:r>
      <w:r w:rsidR="00D8398E" w:rsidRPr="00EF5643">
        <w:t xml:space="preserve">everantören </w:t>
      </w:r>
      <w:r w:rsidR="00A32D2F" w:rsidRPr="00EF5643">
        <w:t>ska till verksamhetsutövaren anmäla inträffade eller befarade händelser eller omständigheter som kan vara av betydelse för den kontrollerades lämplighet och pålitlighet från säkerhetssynpunkt</w:t>
      </w:r>
      <w:r w:rsidR="00A32D2F" w:rsidRPr="00EF5643">
        <w:rPr>
          <w:color w:val="FF0000"/>
        </w:rPr>
        <w:t>.</w:t>
      </w:r>
    </w:p>
    <w:p w14:paraId="18ADA7F5" w14:textId="77777777" w:rsidR="00A32D2F" w:rsidRPr="00EF5643" w:rsidRDefault="00A32D2F" w:rsidP="00492863">
      <w:pPr>
        <w:pStyle w:val="NumRub2"/>
        <w:spacing w:after="80" w:line="280" w:lineRule="exact"/>
      </w:pPr>
      <w:r w:rsidRPr="00EF5643">
        <w:t>Förbud mot fortsatt deltagande i säkerhetskänslig verksamhet</w:t>
      </w:r>
    </w:p>
    <w:p w14:paraId="5911266A" w14:textId="77777777" w:rsidR="00A32D2F" w:rsidRPr="00EF5643" w:rsidRDefault="00A32D2F" w:rsidP="00492863">
      <w:r w:rsidRPr="00EF5643">
        <w:t>Om den som genomgått säkerhetskontroll under uppdragets genomförande bedöms olämplig från säkerhetssynpunkt, ska leverantören genast informera verksamhetsutövaren samt vidta de åtgärder som är lämpliga för att vederbörande inte ska fortsätta sitt deltagande i den säkerhetskänsliga verksamheten.</w:t>
      </w:r>
    </w:p>
    <w:p w14:paraId="01FB8422" w14:textId="2BF62612" w:rsidR="00A32D2F" w:rsidRPr="00EF5643" w:rsidRDefault="00A32D2F" w:rsidP="00492863">
      <w:r w:rsidRPr="00EF5643">
        <w:t xml:space="preserve">Verksamhetsutövaren har alltid rätt att göra den slutliga bedömningen om den kontrollerades lämplighet och begära att </w:t>
      </w:r>
      <w:r w:rsidR="00D8398E" w:rsidRPr="00EF5643">
        <w:t xml:space="preserve">leverantören </w:t>
      </w:r>
      <w:r w:rsidRPr="00EF5643">
        <w:lastRenderedPageBreak/>
        <w:t>omedelbart stänger av den kontrollerade från fortsatt deltagande i den säkerhetskänsliga verksamheten.</w:t>
      </w:r>
    </w:p>
    <w:p w14:paraId="2908B4BD" w14:textId="77777777" w:rsidR="00A32D2F" w:rsidRPr="00EF5643" w:rsidRDefault="00A32D2F" w:rsidP="00492863">
      <w:pPr>
        <w:pStyle w:val="NumRub2"/>
        <w:spacing w:after="80" w:line="280" w:lineRule="exact"/>
      </w:pPr>
      <w:r w:rsidRPr="00EF5643">
        <w:t>Utbildning i säkerhetsskydd</w:t>
      </w:r>
    </w:p>
    <w:p w14:paraId="4E0A8CD4" w14:textId="77777777" w:rsidR="00A32D2F" w:rsidRPr="00EF5643" w:rsidRDefault="00A32D2F" w:rsidP="00492863">
      <w:r w:rsidRPr="00EF5643">
        <w:t>Verksamhetsutövaren ska innan uppdraget påbörjas tillse att tillräcklig utbildning i säkerhetsskydd ges till de personer hos leverantören som deltar i den säkerhetskänsliga verksamheten. Behovet av utbildning ska följas upp under den tid deltagandet i den säkerhetskänsliga verksamheten pågår.</w:t>
      </w:r>
    </w:p>
    <w:p w14:paraId="05C98D84" w14:textId="77777777" w:rsidR="00A32D2F" w:rsidRPr="00EF5643" w:rsidRDefault="00A32D2F" w:rsidP="00492863">
      <w:r w:rsidRPr="00EF5643">
        <w:t>Därefter ansvarar leverantören för att ovannämnda personer ges tillräcklig utbildning fortlöpande.</w:t>
      </w:r>
    </w:p>
    <w:p w14:paraId="2046B508" w14:textId="77777777" w:rsidR="00A32D2F" w:rsidRPr="00EF5643" w:rsidRDefault="00A32D2F" w:rsidP="00492863">
      <w:r w:rsidRPr="00EF5643">
        <w:t>Utbildningen ska minst innehålla:</w:t>
      </w:r>
    </w:p>
    <w:p w14:paraId="539BB099" w14:textId="77777777" w:rsidR="00A32D2F" w:rsidRPr="00EF5643" w:rsidRDefault="00A32D2F" w:rsidP="00492863">
      <w:pPr>
        <w:pStyle w:val="Liststycke"/>
        <w:numPr>
          <w:ilvl w:val="0"/>
          <w:numId w:val="35"/>
        </w:numPr>
      </w:pPr>
      <w:r w:rsidRPr="00EF5643">
        <w:t>Grunder säkerhetsskydd</w:t>
      </w:r>
    </w:p>
    <w:p w14:paraId="16D2BC5F" w14:textId="77777777" w:rsidR="00A32D2F" w:rsidRPr="00EF5643" w:rsidRDefault="00A32D2F" w:rsidP="00492863">
      <w:pPr>
        <w:pStyle w:val="Liststycke"/>
        <w:numPr>
          <w:ilvl w:val="0"/>
          <w:numId w:val="35"/>
        </w:numPr>
      </w:pPr>
      <w:r w:rsidRPr="00EF5643">
        <w:t>Hot och sårbarheter som från säkerhetssynpunkt föreligger mot eller är förknippade med uppdraget.</w:t>
      </w:r>
    </w:p>
    <w:p w14:paraId="2D91335F" w14:textId="3D111D6E" w:rsidR="00A32D2F" w:rsidRPr="00EF5643" w:rsidRDefault="008D57D6" w:rsidP="00492863">
      <w:pPr>
        <w:pStyle w:val="NumRub1"/>
        <w:spacing w:after="120" w:line="320" w:lineRule="exact"/>
        <w:rPr>
          <w:color w:val="auto"/>
        </w:rPr>
      </w:pPr>
      <w:r>
        <w:t>L</w:t>
      </w:r>
      <w:r w:rsidR="00382919" w:rsidRPr="00EF5643">
        <w:t xml:space="preserve">everantörens </w:t>
      </w:r>
      <w:r w:rsidR="00A32D2F" w:rsidRPr="00EF5643">
        <w:rPr>
          <w:color w:val="auto"/>
        </w:rPr>
        <w:t>kontroll</w:t>
      </w:r>
    </w:p>
    <w:p w14:paraId="366C9975" w14:textId="59D6A90C" w:rsidR="00A32D2F" w:rsidRPr="00EF5643" w:rsidRDefault="008D57D6" w:rsidP="00492863">
      <w:r>
        <w:t>L</w:t>
      </w:r>
      <w:r w:rsidR="00382919" w:rsidRPr="00EF5643">
        <w:t xml:space="preserve">everantören </w:t>
      </w:r>
      <w:r w:rsidR="00A32D2F" w:rsidRPr="00EF5643">
        <w:t>ska fortlöpande kontrollera att endast behöriga personer som har godkänts av verksamhetsutövaren anlitas i uppdraget.</w:t>
      </w:r>
    </w:p>
    <w:p w14:paraId="7F47DE17" w14:textId="2B29B049" w:rsidR="00A32D2F" w:rsidRPr="00EF5643" w:rsidRDefault="008D57D6" w:rsidP="00492863">
      <w:r>
        <w:t>L</w:t>
      </w:r>
      <w:r w:rsidRPr="00EF5643">
        <w:t>everantören</w:t>
      </w:r>
      <w:r w:rsidR="00382919" w:rsidRPr="00EF5643">
        <w:t xml:space="preserve"> </w:t>
      </w:r>
      <w:r w:rsidR="00A32D2F" w:rsidRPr="00EF5643">
        <w:t>ska fortlöpande kontrollera att säkerhetsskyddet avseende informationssäkerhet och fysisk säkerhet upprätthålls samt att skyddsnivån är jämn och tillräckligt hög.</w:t>
      </w:r>
    </w:p>
    <w:p w14:paraId="0320083A" w14:textId="7429FB51" w:rsidR="00A32D2F" w:rsidRPr="00EF5643" w:rsidRDefault="008D57D6" w:rsidP="00492863">
      <w:r>
        <w:t>L</w:t>
      </w:r>
      <w:r w:rsidRPr="00EF5643">
        <w:t>everantören</w:t>
      </w:r>
      <w:r w:rsidR="00382919" w:rsidRPr="00EF5643">
        <w:t xml:space="preserve"> </w:t>
      </w:r>
      <w:r w:rsidR="00A32D2F" w:rsidRPr="00EF5643">
        <w:t>ska till verksamhetsutövaren anmäla inträffade eller befarade händelser eller omständigheter som kan vara av betydelse ur säkerhetssynpunkt.</w:t>
      </w:r>
    </w:p>
    <w:p w14:paraId="7EE853E3" w14:textId="77777777" w:rsidR="00A32D2F" w:rsidRPr="00EF5643" w:rsidRDefault="00A32D2F" w:rsidP="00492863">
      <w:pPr>
        <w:pStyle w:val="NumRub1"/>
        <w:spacing w:after="120" w:line="320" w:lineRule="exact"/>
      </w:pPr>
      <w:r w:rsidRPr="00EF5643">
        <w:t>Verksamhetsutövarens kontroll över säkerhetsskyddet</w:t>
      </w:r>
    </w:p>
    <w:p w14:paraId="31E71BDC" w14:textId="77777777" w:rsidR="00A32D2F" w:rsidRPr="00EF5643" w:rsidRDefault="00A32D2F" w:rsidP="00492863">
      <w:r w:rsidRPr="00EF5643">
        <w:t>Verksamhetsutövaren äger alltid rätt att kontrollera att leverantören uppfyller säkerhetsskyddsavtalet.</w:t>
      </w:r>
    </w:p>
    <w:p w14:paraId="0A24A32A" w14:textId="77777777" w:rsidR="00A32D2F" w:rsidRPr="00EF5643" w:rsidRDefault="00A32D2F" w:rsidP="00492863">
      <w:r w:rsidRPr="00EF5643">
        <w:t>Vid en sådan kontroll får verksamhetsutövaren biträdas av representanter från andra myndigheter.</w:t>
      </w:r>
    </w:p>
    <w:p w14:paraId="3A942660" w14:textId="77777777" w:rsidR="00A32D2F" w:rsidRPr="00EF5643" w:rsidRDefault="00A32D2F" w:rsidP="00492863">
      <w:r w:rsidRPr="00EF5643">
        <w:t>Kontrollen får inte vara mer ingripande än nödvändigt.</w:t>
      </w:r>
    </w:p>
    <w:p w14:paraId="6090F97B" w14:textId="77777777" w:rsidR="00A32D2F" w:rsidRPr="00EF5643" w:rsidRDefault="00A32D2F" w:rsidP="00492863">
      <w:pPr>
        <w:pStyle w:val="NumRub1"/>
        <w:spacing w:after="120" w:line="320" w:lineRule="exact"/>
      </w:pPr>
      <w:r w:rsidRPr="00EF5643">
        <w:lastRenderedPageBreak/>
        <w:t>Anmälan vid säkerhetshotande händelser och verksamhet</w:t>
      </w:r>
    </w:p>
    <w:p w14:paraId="34BFBDE6" w14:textId="60929936" w:rsidR="00A32D2F" w:rsidRPr="00EF5643" w:rsidRDefault="00E53106" w:rsidP="00492863">
      <w:r>
        <w:t>L</w:t>
      </w:r>
      <w:r w:rsidRPr="00EF5643">
        <w:t>everantören</w:t>
      </w:r>
      <w:r w:rsidR="00382919" w:rsidRPr="00EF5643">
        <w:t xml:space="preserve"> </w:t>
      </w:r>
      <w:r w:rsidR="00A32D2F" w:rsidRPr="00EF5643">
        <w:t xml:space="preserve">ska skyndsamt anmäla till verksamhetsutövaren om en säkerhetsskyddsklassificerad uppgift kan ha röjts eller om </w:t>
      </w:r>
      <w:r>
        <w:t>l</w:t>
      </w:r>
      <w:r w:rsidRPr="00EF5643">
        <w:t>everantören</w:t>
      </w:r>
      <w:r w:rsidR="00382919" w:rsidRPr="00EF5643">
        <w:t xml:space="preserve"> </w:t>
      </w:r>
      <w:r w:rsidR="00A32D2F" w:rsidRPr="00EF5643">
        <w:t>får kännedom eller misstanke om någon annan för denne allvarlig säkerhetshotande verksamhet.</w:t>
      </w:r>
    </w:p>
    <w:p w14:paraId="3AE4EEB5" w14:textId="77777777" w:rsidR="00A32D2F" w:rsidRPr="00EF5643" w:rsidRDefault="00A32D2F" w:rsidP="00492863">
      <w:pPr>
        <w:pStyle w:val="NumRub1"/>
        <w:spacing w:after="120" w:line="320" w:lineRule="exact"/>
      </w:pPr>
      <w:r w:rsidRPr="00EF5643">
        <w:t>Kostnader</w:t>
      </w:r>
    </w:p>
    <w:p w14:paraId="7BA65A89" w14:textId="4543C902" w:rsidR="00A32D2F" w:rsidRPr="00EF5643" w:rsidRDefault="00E53106" w:rsidP="00492863">
      <w:pPr>
        <w:rPr>
          <w:color w:val="FF0000"/>
        </w:rPr>
      </w:pPr>
      <w:r>
        <w:t>L</w:t>
      </w:r>
      <w:r w:rsidRPr="00EF5643">
        <w:t>everantören</w:t>
      </w:r>
      <w:r w:rsidR="00A32D2F" w:rsidRPr="00EF5643">
        <w:t xml:space="preserve"> ska bära eventuella kostnader som uppkommer med anledning av detta säkerhetsskyddsavtal om inte något annat avtalas</w:t>
      </w:r>
      <w:r w:rsidR="00A32D2F" w:rsidRPr="00EF5643">
        <w:rPr>
          <w:color w:val="FF0000"/>
        </w:rPr>
        <w:t>.</w:t>
      </w:r>
    </w:p>
    <w:p w14:paraId="37EC303B" w14:textId="77777777" w:rsidR="00A32D2F" w:rsidRPr="00EF5643" w:rsidRDefault="00A32D2F" w:rsidP="00492863">
      <w:pPr>
        <w:pStyle w:val="NumRub1"/>
        <w:spacing w:after="120" w:line="320" w:lineRule="exact"/>
      </w:pPr>
      <w:r w:rsidRPr="00EF5643">
        <w:t>Åtagande om sekretess och erinran om lagstadgad tystnadsplikt</w:t>
      </w:r>
    </w:p>
    <w:p w14:paraId="7B032803" w14:textId="77777777" w:rsidR="00A32D2F" w:rsidRPr="00EF5643" w:rsidRDefault="00A32D2F" w:rsidP="00492863">
      <w:pPr>
        <w:pStyle w:val="NumRub2"/>
        <w:spacing w:after="80" w:line="280" w:lineRule="exact"/>
      </w:pPr>
      <w:r w:rsidRPr="00EF5643">
        <w:t>Åtagande om sekretess</w:t>
      </w:r>
    </w:p>
    <w:bookmarkStart w:id="1" w:name="_Hlk56757349"/>
    <w:p w14:paraId="43230076" w14:textId="7B012E39" w:rsidR="00A32D2F" w:rsidRPr="00EF5643" w:rsidRDefault="00E53106" w:rsidP="00492863">
      <w:pPr>
        <w:rPr>
          <w:rFonts w:cs="Times New Roman"/>
          <w:szCs w:val="24"/>
        </w:rPr>
      </w:pPr>
      <w:r>
        <w:t>L</w:t>
      </w:r>
      <w:r w:rsidRPr="00EF5643">
        <w:t>everantören</w:t>
      </w:r>
      <w:r w:rsidR="00382919" w:rsidRPr="00EF5643">
        <w:t xml:space="preserve"> </w:t>
      </w:r>
      <w:r w:rsidR="00A32D2F" w:rsidRPr="00EF5643">
        <w:t xml:space="preserve">har tystnadsplikt gentemot tredje part för uppgifter hänförliga till verksamhetsutövaren eller dess kundmyndigheter. I förhållande till </w:t>
      </w:r>
      <w:r>
        <w:t>l</w:t>
      </w:r>
      <w:r w:rsidRPr="00EF5643">
        <w:t>everantören</w:t>
      </w:r>
      <w:r>
        <w:t>s</w:t>
      </w:r>
      <w:r w:rsidR="00382919" w:rsidRPr="00EF5643">
        <w:t xml:space="preserve"> </w:t>
      </w:r>
      <w:r w:rsidR="00A32D2F" w:rsidRPr="00EF5643">
        <w:t>anställda, konsulter och underleverantörer får</w:t>
      </w:r>
      <w:r w:rsidR="00382919" w:rsidRPr="00EF5643">
        <w:t xml:space="preserve"> leverantören </w:t>
      </w:r>
      <w:r w:rsidR="00A32D2F" w:rsidRPr="00EF5643">
        <w:t xml:space="preserve">heller inte, utan verksamhetsutövarens skriftliga medgivande, röja uppgifter som är sekretessreglerade enligt lag och som leverantören fått tillgång till i samband med avtalet. </w:t>
      </w:r>
      <w:r>
        <w:t>L</w:t>
      </w:r>
      <w:r w:rsidRPr="00EF5643">
        <w:t>everantören</w:t>
      </w:r>
      <w:r w:rsidR="00382919" w:rsidRPr="00EF5643">
        <w:t xml:space="preserve">s </w:t>
      </w:r>
      <w:r w:rsidR="00A32D2F" w:rsidRPr="00EF5643">
        <w:t>anställda äger dock rätt att ta del av sekretessreglerade uppgift vid utförande av tjänsten i följande fall;</w:t>
      </w:r>
    </w:p>
    <w:p w14:paraId="30D594FF" w14:textId="2DFB122F" w:rsidR="00A32D2F" w:rsidRPr="00EF5643" w:rsidRDefault="00A32D2F" w:rsidP="00492863">
      <w:pPr>
        <w:rPr>
          <w:rFonts w:ascii="Calibri" w:hAnsi="Calibri" w:cs="Calibri"/>
          <w:sz w:val="22"/>
          <w:szCs w:val="22"/>
        </w:rPr>
      </w:pPr>
      <w:r w:rsidRPr="00EF5643">
        <w:t xml:space="preserve">a) efter skriftligt medgivande från verksamhetsutövaren, i den del tillhandahållande av tjänsten normalt inte kräver ett röjande av sekretessreglerade uppgifter men då det i undantagsfall krävs att behörig person hos </w:t>
      </w:r>
      <w:r w:rsidR="00382919" w:rsidRPr="00EF5643">
        <w:t xml:space="preserve">leverantören </w:t>
      </w:r>
      <w:r w:rsidRPr="00EF5643">
        <w:t xml:space="preserve">tar del av nämnda uppgifter, och </w:t>
      </w:r>
    </w:p>
    <w:p w14:paraId="0CC1C438" w14:textId="222ABDBB" w:rsidR="00A32D2F" w:rsidRPr="00EF5643" w:rsidRDefault="00A32D2F" w:rsidP="00492863">
      <w:r w:rsidRPr="00EF5643">
        <w:t xml:space="preserve">b) avseende utförande av tjänsten i den del där det är nödvändigt att ta del av sekretessreglerade uppgifter för </w:t>
      </w:r>
      <w:r w:rsidR="00382919" w:rsidRPr="00EF5643">
        <w:t xml:space="preserve">leverantörens </w:t>
      </w:r>
      <w:r w:rsidRPr="00EF5643">
        <w:t xml:space="preserve">fullgörande av åtagande enligt avtalet. Parterna ska under ett uppstartsmöte identifiera de områden inom tjänsten där röjande av sekretessreglerade uppgifter kan komma ifråga enligt a) och b) ovan och etablera rutiner för förfarandet som säkerställer att god sed och allmänna rekommendationer på området upprätthålls. </w:t>
      </w:r>
      <w:r w:rsidR="00E53106">
        <w:t>L</w:t>
      </w:r>
      <w:r w:rsidR="00E53106" w:rsidRPr="00EF5643">
        <w:t>everantören</w:t>
      </w:r>
      <w:r w:rsidR="00382919" w:rsidRPr="00EF5643">
        <w:t xml:space="preserve"> </w:t>
      </w:r>
      <w:r w:rsidRPr="00EF5643">
        <w:t xml:space="preserve">får inte heller nyttja en sådan uppgift utanför den del av </w:t>
      </w:r>
      <w:r w:rsidR="00382919" w:rsidRPr="00EF5643">
        <w:t xml:space="preserve">leverantörens </w:t>
      </w:r>
      <w:r w:rsidRPr="00EF5643">
        <w:t xml:space="preserve">verksamhet där tillstånd att ta del av uppgiften erhållits. </w:t>
      </w:r>
    </w:p>
    <w:p w14:paraId="00915A0F" w14:textId="17F49433" w:rsidR="00A32D2F" w:rsidRPr="00EF5643" w:rsidRDefault="00E53106" w:rsidP="00492863">
      <w:r>
        <w:lastRenderedPageBreak/>
        <w:t>L</w:t>
      </w:r>
      <w:r w:rsidRPr="00EF5643">
        <w:t>everantören</w:t>
      </w:r>
      <w:r w:rsidR="00382919" w:rsidRPr="00EF5643">
        <w:t xml:space="preserve"> </w:t>
      </w:r>
      <w:r w:rsidR="00A32D2F" w:rsidRPr="00EF5643">
        <w:t xml:space="preserve">förbinder sig därutöver att inte röja uppgift om verksamhetsutövarens eller kundmyndighets interna förhållanden som </w:t>
      </w:r>
      <w:r>
        <w:t>le</w:t>
      </w:r>
      <w:r w:rsidR="00382919" w:rsidRPr="00EF5643">
        <w:t xml:space="preserve">verantören </w:t>
      </w:r>
      <w:r w:rsidR="00A32D2F" w:rsidRPr="00EF5643">
        <w:t xml:space="preserve">fått tillgång till enligt avtalet. </w:t>
      </w:r>
      <w:r>
        <w:t>L</w:t>
      </w:r>
      <w:r w:rsidRPr="00EF5643">
        <w:t>everantören</w:t>
      </w:r>
      <w:r w:rsidR="00382919" w:rsidRPr="00EF5643">
        <w:t xml:space="preserve"> </w:t>
      </w:r>
      <w:r w:rsidR="00A32D2F" w:rsidRPr="00EF5643">
        <w:t>får inte använda verksamhetsutövarens identitet eller uppgifter om existensen av detta Avtal i marknadsföringssyfte utan att först inhämtat ett skriftligt godkännande från Statens servicecenter.</w:t>
      </w:r>
    </w:p>
    <w:p w14:paraId="6338B063" w14:textId="4274080B" w:rsidR="00A32D2F" w:rsidRPr="00EF5643" w:rsidRDefault="00E53106" w:rsidP="00492863">
      <w:r>
        <w:t>L</w:t>
      </w:r>
      <w:r w:rsidRPr="00EF5643">
        <w:t>everantören</w:t>
      </w:r>
      <w:r w:rsidR="00382919" w:rsidRPr="00EF5643">
        <w:t xml:space="preserve"> </w:t>
      </w:r>
      <w:r w:rsidR="00A32D2F" w:rsidRPr="00EF5643">
        <w:t>får endast behandla, exempelvis lagra, bearbeta eller lämna ut, verksamhetsutövarens data i den utsträckning det är nödvändigt för tillhandahållandet av tjänsten. Detta åtagande gäller utan begränsning i tid.</w:t>
      </w:r>
    </w:p>
    <w:bookmarkEnd w:id="1"/>
    <w:p w14:paraId="10D3B5FD" w14:textId="204363B4" w:rsidR="00A32D2F" w:rsidRPr="00EF5643" w:rsidRDefault="00E53106" w:rsidP="00492863">
      <w:pPr>
        <w:rPr>
          <w:rFonts w:cs="Times New Roman"/>
          <w:szCs w:val="24"/>
        </w:rPr>
      </w:pPr>
      <w:r>
        <w:t>Leverantören</w:t>
      </w:r>
      <w:r w:rsidR="00382919" w:rsidRPr="00EF5643">
        <w:t xml:space="preserve">en </w:t>
      </w:r>
      <w:r w:rsidR="00A32D2F" w:rsidRPr="00EF5643">
        <w:t xml:space="preserve">åtar sig att informera och tillse att varje person hos </w:t>
      </w:r>
      <w:r>
        <w:t>leverantören</w:t>
      </w:r>
      <w:r w:rsidR="00382919" w:rsidRPr="00EF5643">
        <w:t xml:space="preserve">en </w:t>
      </w:r>
      <w:r w:rsidR="00A32D2F" w:rsidRPr="00EF5643">
        <w:t>som är säkerhetsprövad enligt detta säkerhets</w:t>
      </w:r>
      <w:r w:rsidR="00A32D2F" w:rsidRPr="00EF5643">
        <w:softHyphen/>
        <w:t>skyddsavtal följer denna bestämmelse.</w:t>
      </w:r>
    </w:p>
    <w:p w14:paraId="24F958B1" w14:textId="77777777" w:rsidR="00A32D2F" w:rsidRPr="00EF5643" w:rsidRDefault="00A32D2F" w:rsidP="00492863">
      <w:pPr>
        <w:pStyle w:val="NumRub2"/>
        <w:spacing w:after="80" w:line="280" w:lineRule="exact"/>
        <w:rPr>
          <w:color w:val="auto"/>
        </w:rPr>
      </w:pPr>
      <w:r w:rsidRPr="00EF5643">
        <w:t xml:space="preserve">Erinran om lagstadgad tystnadsplikt för </w:t>
      </w:r>
      <w:r w:rsidRPr="00EF5643">
        <w:rPr>
          <w:color w:val="auto"/>
        </w:rPr>
        <w:t>säkerhetsskyddsklassificerade uppgifter</w:t>
      </w:r>
    </w:p>
    <w:p w14:paraId="0CCC5778" w14:textId="77777777" w:rsidR="00A32D2F" w:rsidRPr="00EF5643" w:rsidRDefault="00A32D2F" w:rsidP="00492863">
      <w:r w:rsidRPr="00EF5643">
        <w:t xml:space="preserve">Den som deltar i säkerhetskänslig verksamhet får inte obehörigen röja eller utnyttja säkerhetsskyddsklassificerade uppgifter. </w:t>
      </w:r>
    </w:p>
    <w:p w14:paraId="16444FEB" w14:textId="515B2813" w:rsidR="00A32D2F" w:rsidRPr="00EF5643" w:rsidRDefault="00A32D2F" w:rsidP="00492863">
      <w:r w:rsidRPr="00EF5643">
        <w:t xml:space="preserve">Varje person hos </w:t>
      </w:r>
      <w:r w:rsidR="00E53106">
        <w:t>leverantören</w:t>
      </w:r>
      <w:r w:rsidR="00382919" w:rsidRPr="00EF5643">
        <w:t xml:space="preserve">en </w:t>
      </w:r>
      <w:r w:rsidRPr="00EF5643">
        <w:t>som är säkerhetsprövad enligt detta säkerhetsskyddsavtal ska underteckna en erinran om tystnadsplikt. Erinran om tystnadsplikt ska förvaras hos verksamhetsutövaren.</w:t>
      </w:r>
    </w:p>
    <w:p w14:paraId="55BA9C1F" w14:textId="77777777" w:rsidR="00A32D2F" w:rsidRPr="00EF5643" w:rsidRDefault="00A32D2F" w:rsidP="00492863">
      <w:pPr>
        <w:pStyle w:val="NumRub1"/>
        <w:spacing w:after="120" w:line="320" w:lineRule="exact"/>
      </w:pPr>
      <w:r w:rsidRPr="00EF5643">
        <w:t>Ändrade förhållanden och revidering</w:t>
      </w:r>
    </w:p>
    <w:p w14:paraId="7304427A" w14:textId="49AE1955" w:rsidR="00A32D2F" w:rsidRPr="00EF5643" w:rsidRDefault="00E53106" w:rsidP="00492863">
      <w:r>
        <w:t>Leverantören</w:t>
      </w:r>
      <w:r w:rsidR="00382919" w:rsidRPr="00EF5643">
        <w:t xml:space="preserve">en </w:t>
      </w:r>
      <w:r w:rsidR="00A32D2F" w:rsidRPr="00EF5643">
        <w:t>ska utan dröjsmål anmäla till verksamhetsutövaren när någon förändring sker beträffande firma, organisationsnummer, styrelse, verkställande direktör, revisor, post- och besöksadress eller telefonnummer. Om ändringen avser uppgifter som registreras hos Bolagsverket eller motsvarande ska ett nytt registreringsbevis bifogas anmälan. En anmälan ska också göras om ägarförhållandena ändras, om leverantören ställer in betalningar, begärs eller försätts i konkurs, inleder ackordsförhandlingar eller kan antas ha kommit på obestånd.</w:t>
      </w:r>
    </w:p>
    <w:p w14:paraId="05772DC5" w14:textId="77777777" w:rsidR="00A32D2F" w:rsidRPr="00EF5643" w:rsidRDefault="00A32D2F" w:rsidP="00492863">
      <w:r w:rsidRPr="00EF5643">
        <w:t>Verksamhetsutövaren har rätt att revidera säkerhetsskyddsavtalet om det krävs på grund av ändrade förhållanden, som förutom sådana omständigheter som avses i första stycket kan avse ändrade förhållanden i omvärlden som föranleder andra säkerhetsskydds-åtgärder än vad som följer av säkerhetsskyddsavtalet eller att kraven på säkerhetsskydd förändrats.</w:t>
      </w:r>
    </w:p>
    <w:p w14:paraId="4823A453" w14:textId="77777777" w:rsidR="00A32D2F" w:rsidRPr="00EF5643" w:rsidRDefault="00A32D2F" w:rsidP="00492863">
      <w:pPr>
        <w:pStyle w:val="NumRub1"/>
        <w:spacing w:after="120" w:line="320" w:lineRule="exact"/>
        <w:rPr>
          <w:color w:val="auto"/>
        </w:rPr>
      </w:pPr>
      <w:r w:rsidRPr="00EF5643">
        <w:lastRenderedPageBreak/>
        <w:t>Åtgärder när Säkerhetsskyddsavtalet upphör att gälla</w:t>
      </w:r>
    </w:p>
    <w:p w14:paraId="1A63E21D" w14:textId="49FDF695" w:rsidR="00A32D2F" w:rsidRPr="00EF5643" w:rsidRDefault="00A32D2F" w:rsidP="00492863">
      <w:r w:rsidRPr="00EF5643">
        <w:t xml:space="preserve">När detta säkerhetsskyddsavtal har upphört ska verksamhetsutövaren upplysa </w:t>
      </w:r>
      <w:r w:rsidR="00E53106">
        <w:t>leverantören</w:t>
      </w:r>
      <w:r w:rsidR="00382919" w:rsidRPr="00EF5643">
        <w:t xml:space="preserve">en </w:t>
      </w:r>
      <w:r w:rsidRPr="00EF5643">
        <w:t>om den tystnadsplikt som följer av 5 kap. 2 § säkerhetsskyddslagen (2018:585).</w:t>
      </w:r>
    </w:p>
    <w:p w14:paraId="04E643D6" w14:textId="77777777" w:rsidR="00A32D2F" w:rsidRPr="00EF5643" w:rsidRDefault="00A32D2F" w:rsidP="00492863">
      <w:r w:rsidRPr="00EF5643">
        <w:t>Samtliga handlingar, materiel eller övrigt som innehåller säkerhets-skyddsklassificerade uppgifter och som har anknytning till uppdraget är verksamhetsutövarens egendom om inget annat har avtalats. Dessa handlingar eller dylikt ska senast i samband med att detta säkerhets-skyddsavtal upphör att gälla återlämnas till verksamhetsutövaren eller vid den tidpunkt som parterna särskilt kommer överens om.</w:t>
      </w:r>
    </w:p>
    <w:p w14:paraId="10C51F4B" w14:textId="77777777" w:rsidR="00A32D2F" w:rsidRPr="00EF5643" w:rsidRDefault="00A32D2F" w:rsidP="00492863">
      <w:r w:rsidRPr="00EF5643">
        <w:t>När detta säkerhetsskyddsavtal har upphört ska verksamhetsutövaren skyndsamt avanmäla det till Säkerhetspolisen inklusive de register-kontroller som hör till avtalet.</w:t>
      </w:r>
    </w:p>
    <w:p w14:paraId="754E3CB6" w14:textId="77777777" w:rsidR="00A32D2F" w:rsidRPr="00EF5643" w:rsidRDefault="00A32D2F" w:rsidP="00492863">
      <w:pPr>
        <w:pStyle w:val="NumRub1"/>
        <w:spacing w:after="120" w:line="320" w:lineRule="exact"/>
      </w:pPr>
      <w:r w:rsidRPr="00EF5643">
        <w:t>Ikraftträdande och uppsägning</w:t>
      </w:r>
    </w:p>
    <w:p w14:paraId="557C025C" w14:textId="5215AA78" w:rsidR="00A32D2F" w:rsidRPr="00EF5643" w:rsidRDefault="00A32D2F" w:rsidP="00492863">
      <w:r w:rsidRPr="00EF5643">
        <w:t xml:space="preserve">Detta säkerhetsskyddsavtal träder i kraft vid det datum båda parter har undertecknat det och gäller tills vidare till dess det skriftligen sägs upp av någon av parterna. </w:t>
      </w:r>
      <w:r w:rsidR="00E53106">
        <w:t>Leverantören</w:t>
      </w:r>
      <w:r w:rsidR="00382919" w:rsidRPr="00EF5643">
        <w:t xml:space="preserve">en </w:t>
      </w:r>
      <w:r w:rsidRPr="00EF5643">
        <w:t>kan dock inte ensidigt säga upp säkerhetsskyddsavtalet till en tidigare tidpunkt än den dag då uppdraget har slutförts och alla säkerhetsskyddsklassificerade uppgifter har återlämnats till verksamhetsutövaren.</w:t>
      </w:r>
    </w:p>
    <w:p w14:paraId="11736129" w14:textId="530E30FE" w:rsidR="00A32D2F" w:rsidRPr="00EF5643" w:rsidRDefault="00A32D2F" w:rsidP="00492863">
      <w:r w:rsidRPr="00EF5643">
        <w:t xml:space="preserve">Verksamhetsutövaren kan ensidigt säga upp detta säkerhetsskyddsavtal liksom kontraktet med omedelbar verkan om </w:t>
      </w:r>
      <w:r w:rsidR="00E53106">
        <w:t>leverantören</w:t>
      </w:r>
      <w:r w:rsidRPr="00EF5643">
        <w:t>en har brutit mot Säkerhetsskyddsavtalet.</w:t>
      </w:r>
      <w:r w:rsidR="00F018F5">
        <w:tab/>
        <w:t xml:space="preserve"> </w:t>
      </w:r>
      <w:r w:rsidRPr="00EF5643">
        <w:t>____________________________</w:t>
      </w:r>
    </w:p>
    <w:p w14:paraId="12631E4A" w14:textId="77777777" w:rsidR="00A32D2F" w:rsidRPr="00EF5643" w:rsidRDefault="00A32D2F" w:rsidP="00492863">
      <w:r w:rsidRPr="00EF5643">
        <w:t xml:space="preserve">Detta kontrakt har upprättats i två exemplar varav parterna har tagit varsitt. </w:t>
      </w:r>
    </w:p>
    <w:tbl>
      <w:tblPr>
        <w:tblStyle w:val="Tabellrutnt"/>
        <w:tblW w:w="751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284"/>
        <w:gridCol w:w="3543"/>
      </w:tblGrid>
      <w:tr w:rsidR="00A32D2F" w:rsidRPr="00EF5643" w14:paraId="58F6173E" w14:textId="77777777" w:rsidTr="00F018F5">
        <w:trPr>
          <w:cnfStyle w:val="100000000000" w:firstRow="1" w:lastRow="0" w:firstColumn="0" w:lastColumn="0" w:oddVBand="0" w:evenVBand="0" w:oddHBand="0" w:evenHBand="0" w:firstRowFirstColumn="0" w:firstRowLastColumn="0" w:lastRowFirstColumn="0" w:lastRowLastColumn="0"/>
        </w:trPr>
        <w:tc>
          <w:tcPr>
            <w:tcW w:w="3686" w:type="dxa"/>
            <w:hideMark/>
          </w:tcPr>
          <w:p w14:paraId="7F8DBFCA" w14:textId="77777777" w:rsidR="00A32D2F" w:rsidRPr="00794DEB" w:rsidRDefault="00A32D2F" w:rsidP="00492863">
            <w:pPr>
              <w:rPr>
                <w:rFonts w:ascii="Times New Roman" w:hAnsi="Times New Roman" w:cs="Times New Roman"/>
              </w:rPr>
            </w:pPr>
            <w:r w:rsidRPr="00794DEB">
              <w:rPr>
                <w:rFonts w:ascii="Times New Roman" w:hAnsi="Times New Roman" w:cs="Times New Roman"/>
              </w:rPr>
              <w:t>Stockholm den ___________ 202</w:t>
            </w:r>
            <w:r w:rsidR="00CD098C" w:rsidRPr="00794DEB">
              <w:rPr>
                <w:rFonts w:ascii="Times New Roman" w:hAnsi="Times New Roman" w:cs="Times New Roman"/>
              </w:rPr>
              <w:t>1</w:t>
            </w:r>
          </w:p>
        </w:tc>
        <w:tc>
          <w:tcPr>
            <w:tcW w:w="284" w:type="dxa"/>
          </w:tcPr>
          <w:p w14:paraId="7C03B073" w14:textId="77777777" w:rsidR="00A32D2F" w:rsidRPr="00794DEB" w:rsidRDefault="00A32D2F" w:rsidP="00492863">
            <w:pPr>
              <w:rPr>
                <w:rFonts w:ascii="Times New Roman" w:hAnsi="Times New Roman" w:cs="Times New Roman"/>
              </w:rPr>
            </w:pPr>
          </w:p>
        </w:tc>
        <w:tc>
          <w:tcPr>
            <w:tcW w:w="3543" w:type="dxa"/>
            <w:hideMark/>
          </w:tcPr>
          <w:p w14:paraId="34952696" w14:textId="70E28034" w:rsidR="00A32D2F" w:rsidRPr="00794DEB" w:rsidRDefault="00492D78" w:rsidP="00492863">
            <w:pPr>
              <w:rPr>
                <w:rFonts w:ascii="Times New Roman" w:hAnsi="Times New Roman" w:cs="Times New Roman"/>
              </w:rPr>
            </w:pPr>
            <w:r>
              <w:rPr>
                <w:rFonts w:ascii="Times New Roman" w:hAnsi="Times New Roman" w:cs="Times New Roman"/>
              </w:rPr>
              <w:t>XXXX</w:t>
            </w:r>
            <w:r w:rsidR="00A32D2F" w:rsidRPr="00794DEB">
              <w:rPr>
                <w:rFonts w:ascii="Times New Roman" w:hAnsi="Times New Roman" w:cs="Times New Roman"/>
              </w:rPr>
              <w:t xml:space="preserve"> den __________ 202</w:t>
            </w:r>
            <w:r w:rsidR="00CD098C" w:rsidRPr="00794DEB">
              <w:rPr>
                <w:rFonts w:ascii="Times New Roman" w:hAnsi="Times New Roman" w:cs="Times New Roman"/>
              </w:rPr>
              <w:t>1</w:t>
            </w:r>
          </w:p>
        </w:tc>
      </w:tr>
      <w:tr w:rsidR="00A32D2F" w:rsidRPr="00EF5643" w14:paraId="7860C54D" w14:textId="77777777" w:rsidTr="00F018F5">
        <w:tc>
          <w:tcPr>
            <w:tcW w:w="3686" w:type="dxa"/>
          </w:tcPr>
          <w:p w14:paraId="73E67BB0" w14:textId="77777777" w:rsidR="00A32D2F" w:rsidRPr="00EF5643" w:rsidRDefault="00A32D2F" w:rsidP="00492863">
            <w:pPr>
              <w:tabs>
                <w:tab w:val="left" w:pos="2320"/>
              </w:tabs>
              <w:rPr>
                <w:rFonts w:ascii="Times New Roman" w:hAnsi="Times New Roman" w:cs="Times New Roman"/>
              </w:rPr>
            </w:pPr>
          </w:p>
          <w:p w14:paraId="6C240ACB" w14:textId="77777777" w:rsidR="00A32D2F" w:rsidRPr="00EF5643" w:rsidRDefault="00A32D2F" w:rsidP="00492863">
            <w:pPr>
              <w:tabs>
                <w:tab w:val="left" w:pos="2320"/>
              </w:tabs>
              <w:rPr>
                <w:rFonts w:ascii="Times New Roman" w:hAnsi="Times New Roman" w:cs="Times New Roman"/>
              </w:rPr>
            </w:pPr>
          </w:p>
        </w:tc>
        <w:tc>
          <w:tcPr>
            <w:tcW w:w="284" w:type="dxa"/>
          </w:tcPr>
          <w:p w14:paraId="3DBEF154" w14:textId="77777777" w:rsidR="00A32D2F" w:rsidRPr="00EF5643" w:rsidRDefault="00A32D2F" w:rsidP="00492863">
            <w:pPr>
              <w:rPr>
                <w:rFonts w:ascii="Times New Roman" w:hAnsi="Times New Roman" w:cs="Times New Roman"/>
              </w:rPr>
            </w:pPr>
          </w:p>
        </w:tc>
        <w:tc>
          <w:tcPr>
            <w:tcW w:w="3543" w:type="dxa"/>
          </w:tcPr>
          <w:p w14:paraId="613CE66D" w14:textId="77777777" w:rsidR="00A32D2F" w:rsidRPr="00EF5643" w:rsidRDefault="00A32D2F" w:rsidP="00492863">
            <w:pPr>
              <w:rPr>
                <w:rFonts w:ascii="Times New Roman" w:hAnsi="Times New Roman" w:cs="Times New Roman"/>
              </w:rPr>
            </w:pPr>
          </w:p>
        </w:tc>
      </w:tr>
      <w:tr w:rsidR="00A32D2F" w:rsidRPr="006479E8" w14:paraId="5FC5C6C5" w14:textId="77777777" w:rsidTr="00F018F5">
        <w:tc>
          <w:tcPr>
            <w:tcW w:w="3686" w:type="dxa"/>
            <w:hideMark/>
          </w:tcPr>
          <w:p w14:paraId="337E15C8" w14:textId="41520D48" w:rsidR="00A32D2F" w:rsidRPr="00EF5643" w:rsidRDefault="00492D78" w:rsidP="00492863">
            <w:pPr>
              <w:rPr>
                <w:rFonts w:ascii="Times New Roman" w:hAnsi="Times New Roman" w:cs="Times New Roman"/>
              </w:rPr>
            </w:pPr>
            <w:r>
              <w:rPr>
                <w:rFonts w:ascii="Times New Roman" w:hAnsi="Times New Roman" w:cs="Times New Roman"/>
              </w:rPr>
              <w:t>Åsa Lindh</w:t>
            </w:r>
            <w:r w:rsidR="00A32D2F" w:rsidRPr="00EF5643">
              <w:rPr>
                <w:rFonts w:ascii="Times New Roman" w:hAnsi="Times New Roman" w:cs="Times New Roman"/>
              </w:rPr>
              <w:br/>
              <w:t xml:space="preserve">Generaldirektör </w:t>
            </w:r>
            <w:r w:rsidR="00A32D2F" w:rsidRPr="00EF5643">
              <w:rPr>
                <w:rFonts w:ascii="Times New Roman" w:hAnsi="Times New Roman" w:cs="Times New Roman"/>
              </w:rPr>
              <w:br/>
              <w:t>Statens servicecenter</w:t>
            </w:r>
          </w:p>
        </w:tc>
        <w:tc>
          <w:tcPr>
            <w:tcW w:w="284" w:type="dxa"/>
          </w:tcPr>
          <w:p w14:paraId="07166869" w14:textId="77777777" w:rsidR="00A32D2F" w:rsidRPr="00EF5643" w:rsidRDefault="00A32D2F" w:rsidP="00492863">
            <w:pPr>
              <w:rPr>
                <w:rFonts w:ascii="Times New Roman" w:hAnsi="Times New Roman" w:cs="Times New Roman"/>
              </w:rPr>
            </w:pPr>
          </w:p>
        </w:tc>
        <w:tc>
          <w:tcPr>
            <w:tcW w:w="3543" w:type="dxa"/>
          </w:tcPr>
          <w:p w14:paraId="01B033F4" w14:textId="0F6CAE31" w:rsidR="00A32D2F" w:rsidRPr="006479E8" w:rsidRDefault="00B615C8" w:rsidP="00492863">
            <w:pPr>
              <w:rPr>
                <w:rFonts w:ascii="Times New Roman" w:hAnsi="Times New Roman" w:cs="Times New Roman"/>
              </w:rPr>
            </w:pPr>
            <w:r>
              <w:rPr>
                <w:rFonts w:ascii="Times New Roman" w:hAnsi="Times New Roman" w:cs="Times New Roman"/>
                <w:color w:val="A6A6A6" w:themeColor="background1" w:themeShade="A6"/>
                <w:szCs w:val="24"/>
              </w:rPr>
              <w:t>[</w:t>
            </w:r>
            <w:r w:rsidR="00B53E51">
              <w:rPr>
                <w:rFonts w:ascii="Times New Roman" w:hAnsi="Times New Roman" w:cs="Times New Roman"/>
                <w:color w:val="A6A6A6" w:themeColor="background1" w:themeShade="A6"/>
                <w:szCs w:val="24"/>
              </w:rPr>
              <w:t>Namn</w:t>
            </w:r>
            <w:r>
              <w:rPr>
                <w:rFonts w:ascii="Times New Roman" w:hAnsi="Times New Roman" w:cs="Times New Roman"/>
                <w:color w:val="A6A6A6" w:themeColor="background1" w:themeShade="A6"/>
                <w:szCs w:val="24"/>
              </w:rPr>
              <w:t>]</w:t>
            </w:r>
            <w:r w:rsidR="00A32D2F" w:rsidRPr="00461B85">
              <w:rPr>
                <w:rFonts w:ascii="Times New Roman" w:hAnsi="Times New Roman" w:cs="Times New Roman"/>
                <w:color w:val="BFBFBF" w:themeColor="background1" w:themeShade="BF"/>
                <w:szCs w:val="24"/>
              </w:rPr>
              <w:br/>
            </w:r>
            <w:r w:rsidR="00B53E51">
              <w:rPr>
                <w:rFonts w:ascii="Times New Roman" w:hAnsi="Times New Roman" w:cs="Times New Roman"/>
                <w:szCs w:val="24"/>
              </w:rPr>
              <w:t>Verkställande direktör</w:t>
            </w:r>
            <w:r w:rsidR="00F018F5">
              <w:rPr>
                <w:rFonts w:ascii="Times New Roman" w:hAnsi="Times New Roman" w:cs="Times New Roman"/>
                <w:szCs w:val="24"/>
              </w:rPr>
              <w:t xml:space="preserve"> </w:t>
            </w:r>
            <w:r w:rsidR="00A32D2F" w:rsidRPr="00461B85">
              <w:rPr>
                <w:rFonts w:ascii="Times New Roman" w:hAnsi="Times New Roman" w:cs="Times New Roman"/>
                <w:color w:val="BFBFBF" w:themeColor="background1" w:themeShade="BF"/>
                <w:sz w:val="18"/>
                <w:szCs w:val="18"/>
              </w:rPr>
              <w:br/>
            </w:r>
            <w:r>
              <w:rPr>
                <w:rFonts w:ascii="Times New Roman" w:hAnsi="Times New Roman" w:cs="Times New Roman"/>
                <w:color w:val="A6A6A6" w:themeColor="background1" w:themeShade="A6"/>
                <w:szCs w:val="24"/>
              </w:rPr>
              <w:t>[Företagsnamn]</w:t>
            </w:r>
          </w:p>
        </w:tc>
      </w:tr>
    </w:tbl>
    <w:p w14:paraId="41675713" w14:textId="77777777" w:rsidR="00F018F5" w:rsidRPr="00F018F5" w:rsidRDefault="00F018F5" w:rsidP="00492863">
      <w:pPr>
        <w:rPr>
          <w:i/>
        </w:rPr>
      </w:pPr>
    </w:p>
    <w:sectPr w:rsidR="00F018F5" w:rsidRPr="00F018F5" w:rsidSect="00AD6A5F">
      <w:headerReference w:type="default" r:id="rId10"/>
      <w:footerReference w:type="default" r:id="rId11"/>
      <w:headerReference w:type="first" r:id="rId12"/>
      <w:footerReference w:type="first" r:id="rId13"/>
      <w:type w:val="continuous"/>
      <w:pgSz w:w="11906" w:h="16838" w:code="9"/>
      <w:pgMar w:top="2143" w:right="2608" w:bottom="2552" w:left="2495"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C6A61" w14:textId="77777777" w:rsidR="00B20EFD" w:rsidRDefault="00B20EFD" w:rsidP="00130C51">
      <w:pPr>
        <w:spacing w:line="240" w:lineRule="auto"/>
      </w:pPr>
      <w:r>
        <w:separator/>
      </w:r>
    </w:p>
  </w:endnote>
  <w:endnote w:type="continuationSeparator" w:id="0">
    <w:p w14:paraId="026492F5" w14:textId="77777777" w:rsidR="00B20EFD" w:rsidRDefault="00B20EFD" w:rsidP="00130C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3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fot"/>
      <w:tblDescription w:val="Sidfot innehållande postadress, telefonnummer, e-post till registrator samt webbadress."/>
    </w:tblPr>
    <w:tblGrid>
      <w:gridCol w:w="2608"/>
      <w:gridCol w:w="2608"/>
      <w:gridCol w:w="2608"/>
      <w:gridCol w:w="2608"/>
    </w:tblGrid>
    <w:tr w:rsidR="00DE1D78" w:rsidRPr="00400E41" w14:paraId="443D0679" w14:textId="77777777" w:rsidTr="00DE0661">
      <w:trPr>
        <w:cnfStyle w:val="100000000000" w:firstRow="1" w:lastRow="0" w:firstColumn="0" w:lastColumn="0" w:oddVBand="0" w:evenVBand="0" w:oddHBand="0" w:evenHBand="0" w:firstRowFirstColumn="0" w:firstRowLastColumn="0" w:lastRowFirstColumn="0" w:lastRowLastColumn="0"/>
        <w:trHeight w:val="283"/>
      </w:trPr>
      <w:tc>
        <w:tcPr>
          <w:tcW w:w="2608" w:type="dxa"/>
          <w:vAlign w:val="bottom"/>
        </w:tcPr>
        <w:p w14:paraId="57AD002E" w14:textId="77777777" w:rsidR="00DE1D78" w:rsidRPr="00400E41" w:rsidRDefault="00DE1D78" w:rsidP="00984ACA">
          <w:pPr>
            <w:pStyle w:val="Ledtexter"/>
            <w:rPr>
              <w:rFonts w:cstheme="minorHAnsi"/>
              <w:szCs w:val="18"/>
            </w:rPr>
          </w:pPr>
          <w:r w:rsidRPr="00400E41">
            <w:rPr>
              <w:rFonts w:cstheme="minorHAnsi"/>
              <w:szCs w:val="18"/>
            </w:rPr>
            <w:t>Postadress</w:t>
          </w:r>
        </w:p>
      </w:tc>
      <w:tc>
        <w:tcPr>
          <w:tcW w:w="2608" w:type="dxa"/>
          <w:vAlign w:val="bottom"/>
        </w:tcPr>
        <w:p w14:paraId="22ECBC61" w14:textId="77777777" w:rsidR="00DE1D78" w:rsidRPr="00400E41" w:rsidRDefault="00DE1D78" w:rsidP="00984ACA">
          <w:pPr>
            <w:pStyle w:val="Ledtexter"/>
            <w:rPr>
              <w:rFonts w:cstheme="minorHAnsi"/>
              <w:szCs w:val="18"/>
            </w:rPr>
          </w:pPr>
          <w:r w:rsidRPr="00400E41">
            <w:rPr>
              <w:rFonts w:cstheme="minorHAnsi"/>
              <w:szCs w:val="18"/>
            </w:rPr>
            <w:t>Telefon</w:t>
          </w:r>
        </w:p>
      </w:tc>
      <w:tc>
        <w:tcPr>
          <w:tcW w:w="2608" w:type="dxa"/>
          <w:vAlign w:val="bottom"/>
        </w:tcPr>
        <w:p w14:paraId="6F039CA4" w14:textId="77777777" w:rsidR="00DE1D78" w:rsidRPr="00400E41" w:rsidRDefault="00DE1D78" w:rsidP="00984ACA">
          <w:pPr>
            <w:pStyle w:val="Ledtexter"/>
            <w:rPr>
              <w:rFonts w:cstheme="minorHAnsi"/>
              <w:szCs w:val="18"/>
            </w:rPr>
          </w:pPr>
          <w:r w:rsidRPr="00400E41">
            <w:rPr>
              <w:rFonts w:cstheme="minorHAnsi"/>
              <w:szCs w:val="18"/>
            </w:rPr>
            <w:t>E-post</w:t>
          </w:r>
        </w:p>
      </w:tc>
      <w:tc>
        <w:tcPr>
          <w:tcW w:w="2608" w:type="dxa"/>
          <w:vAlign w:val="bottom"/>
        </w:tcPr>
        <w:p w14:paraId="789D43C0" w14:textId="77777777" w:rsidR="00DE1D78" w:rsidRPr="00400E41" w:rsidRDefault="00DE1D78" w:rsidP="00984ACA">
          <w:pPr>
            <w:pStyle w:val="Ledtexter"/>
            <w:rPr>
              <w:rFonts w:cstheme="minorHAnsi"/>
              <w:szCs w:val="18"/>
            </w:rPr>
          </w:pPr>
          <w:r w:rsidRPr="00400E41">
            <w:rPr>
              <w:rFonts w:cstheme="minorHAnsi"/>
              <w:szCs w:val="18"/>
            </w:rPr>
            <w:t>Webbplats</w:t>
          </w:r>
        </w:p>
      </w:tc>
    </w:tr>
    <w:tr w:rsidR="00DE1D78" w:rsidRPr="00F66894" w14:paraId="1B951F74" w14:textId="77777777" w:rsidTr="00DE0661">
      <w:trPr>
        <w:trHeight w:val="761"/>
      </w:trPr>
      <w:tc>
        <w:tcPr>
          <w:tcW w:w="2608" w:type="dxa"/>
          <w:hideMark/>
        </w:tcPr>
        <w:sdt>
          <w:sdtPr>
            <w:rPr>
              <w:rFonts w:cstheme="minorHAnsi"/>
              <w:sz w:val="20"/>
              <w:szCs w:val="18"/>
            </w:rPr>
            <w:tag w:val="ccBox111"/>
            <w:id w:val="371424903"/>
          </w:sdtPr>
          <w:sdtEndPr/>
          <w:sdtContent>
            <w:p w14:paraId="742E352F" w14:textId="77777777" w:rsidR="007C0585" w:rsidRDefault="007C0585" w:rsidP="00984ACA">
              <w:pPr>
                <w:pStyle w:val="Sidfot"/>
                <w:rPr>
                  <w:rFonts w:cstheme="minorHAnsi"/>
                  <w:sz w:val="20"/>
                  <w:szCs w:val="18"/>
                </w:rPr>
              </w:pPr>
              <w:r>
                <w:rPr>
                  <w:rFonts w:cstheme="minorHAnsi"/>
                  <w:sz w:val="20"/>
                  <w:szCs w:val="18"/>
                </w:rPr>
                <w:t>Statens servicecenter</w:t>
              </w:r>
            </w:p>
            <w:p w14:paraId="2BBB3520" w14:textId="77777777" w:rsidR="007C0585" w:rsidRDefault="007C0585" w:rsidP="00984ACA">
              <w:pPr>
                <w:pStyle w:val="Sidfot"/>
                <w:rPr>
                  <w:rFonts w:cstheme="minorHAnsi"/>
                  <w:sz w:val="20"/>
                  <w:szCs w:val="18"/>
                </w:rPr>
              </w:pPr>
              <w:r>
                <w:rPr>
                  <w:rFonts w:cstheme="minorHAnsi"/>
                  <w:sz w:val="20"/>
                  <w:szCs w:val="18"/>
                </w:rPr>
                <w:t>FE 15</w:t>
              </w:r>
            </w:p>
            <w:p w14:paraId="47F1D994" w14:textId="77777777" w:rsidR="00DE1D78" w:rsidRPr="00F66894" w:rsidRDefault="007C0585" w:rsidP="00984ACA">
              <w:pPr>
                <w:pStyle w:val="Sidfot"/>
                <w:rPr>
                  <w:rFonts w:cstheme="minorHAnsi"/>
                  <w:sz w:val="20"/>
                  <w:szCs w:val="18"/>
                </w:rPr>
              </w:pPr>
              <w:r>
                <w:rPr>
                  <w:rFonts w:cstheme="minorHAnsi"/>
                  <w:sz w:val="20"/>
                  <w:szCs w:val="18"/>
                </w:rPr>
                <w:t>801 71 Gävle</w:t>
              </w:r>
            </w:p>
          </w:sdtContent>
        </w:sdt>
      </w:tc>
      <w:tc>
        <w:tcPr>
          <w:tcW w:w="2608" w:type="dxa"/>
        </w:tcPr>
        <w:p w14:paraId="2434CB26" w14:textId="77777777" w:rsidR="00DE1D78" w:rsidRPr="00F66894" w:rsidRDefault="007E3558" w:rsidP="007C0585">
          <w:pPr>
            <w:pStyle w:val="Sidfot"/>
            <w:rPr>
              <w:rFonts w:cstheme="minorHAnsi"/>
              <w:sz w:val="20"/>
              <w:szCs w:val="18"/>
            </w:rPr>
          </w:pPr>
          <w:r w:rsidRPr="00F66894">
            <w:rPr>
              <w:rFonts w:cstheme="minorHAnsi"/>
              <w:sz w:val="20"/>
              <w:szCs w:val="18"/>
            </w:rPr>
            <w:t>0771–451 000</w:t>
          </w:r>
        </w:p>
      </w:tc>
      <w:tc>
        <w:tcPr>
          <w:tcW w:w="2608" w:type="dxa"/>
          <w:hideMark/>
        </w:tcPr>
        <w:p w14:paraId="1862361E" w14:textId="77777777" w:rsidR="00DE1D78" w:rsidRPr="00F66894" w:rsidRDefault="00DE1D78" w:rsidP="00984ACA">
          <w:pPr>
            <w:pStyle w:val="Sidfot"/>
            <w:rPr>
              <w:rFonts w:cstheme="minorHAnsi"/>
              <w:sz w:val="20"/>
              <w:szCs w:val="18"/>
            </w:rPr>
          </w:pPr>
          <w:r w:rsidRPr="00F66894">
            <w:rPr>
              <w:rFonts w:cstheme="minorHAnsi"/>
              <w:sz w:val="20"/>
              <w:szCs w:val="18"/>
            </w:rPr>
            <w:t>registrator@statenssc.se</w:t>
          </w:r>
        </w:p>
        <w:p w14:paraId="0AC2D10D" w14:textId="77777777" w:rsidR="00DE1D78" w:rsidRPr="00F66894" w:rsidRDefault="00DE1D78" w:rsidP="00984ACA">
          <w:pPr>
            <w:pStyle w:val="Sidfot"/>
            <w:rPr>
              <w:rFonts w:cstheme="minorHAnsi"/>
              <w:sz w:val="20"/>
              <w:szCs w:val="18"/>
            </w:rPr>
          </w:pPr>
        </w:p>
      </w:tc>
      <w:tc>
        <w:tcPr>
          <w:tcW w:w="2608" w:type="dxa"/>
        </w:tcPr>
        <w:p w14:paraId="6EDAA361" w14:textId="77777777" w:rsidR="00DE1D78" w:rsidRPr="00F66894" w:rsidRDefault="00DE1D78" w:rsidP="00984ACA">
          <w:pPr>
            <w:pStyle w:val="Ledtexter"/>
            <w:rPr>
              <w:rFonts w:cstheme="minorHAnsi"/>
              <w:sz w:val="20"/>
              <w:szCs w:val="18"/>
            </w:rPr>
          </w:pPr>
          <w:r w:rsidRPr="00F66894">
            <w:rPr>
              <w:rFonts w:cstheme="minorHAnsi"/>
              <w:sz w:val="20"/>
              <w:szCs w:val="18"/>
            </w:rPr>
            <w:t>www.statenssc.se</w:t>
          </w:r>
        </w:p>
        <w:p w14:paraId="54BAC144" w14:textId="77777777" w:rsidR="00DE1D78" w:rsidRPr="00F66894" w:rsidRDefault="00DE1D78" w:rsidP="00984ACA">
          <w:pPr>
            <w:pStyle w:val="Sidfot"/>
            <w:rPr>
              <w:rFonts w:cstheme="minorHAnsi"/>
              <w:sz w:val="20"/>
              <w:szCs w:val="18"/>
            </w:rPr>
          </w:pPr>
        </w:p>
      </w:tc>
    </w:tr>
  </w:tbl>
  <w:p w14:paraId="42E45F23" w14:textId="77777777" w:rsidR="00DE1D78" w:rsidRPr="00984ACA" w:rsidRDefault="00DE1D78" w:rsidP="00984AC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432"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Sidfot"/>
      <w:tblDescription w:val="Sidfot innehållande postadress, telefonnummer, e-post till registrator samt webbadress."/>
    </w:tblPr>
    <w:tblGrid>
      <w:gridCol w:w="2608"/>
      <w:gridCol w:w="2608"/>
      <w:gridCol w:w="2608"/>
      <w:gridCol w:w="2608"/>
    </w:tblGrid>
    <w:tr w:rsidR="00DB2644" w:rsidRPr="00400E41" w14:paraId="62EBE834" w14:textId="77777777" w:rsidTr="002118B5">
      <w:trPr>
        <w:cnfStyle w:val="100000000000" w:firstRow="1" w:lastRow="0" w:firstColumn="0" w:lastColumn="0" w:oddVBand="0" w:evenVBand="0" w:oddHBand="0" w:evenHBand="0" w:firstRowFirstColumn="0" w:firstRowLastColumn="0" w:lastRowFirstColumn="0" w:lastRowLastColumn="0"/>
        <w:trHeight w:val="283"/>
      </w:trPr>
      <w:tc>
        <w:tcPr>
          <w:tcW w:w="2608" w:type="dxa"/>
          <w:vAlign w:val="bottom"/>
        </w:tcPr>
        <w:p w14:paraId="0FD16ACC" w14:textId="77777777" w:rsidR="00DB2644" w:rsidRPr="00400E41" w:rsidRDefault="00DB2644" w:rsidP="00DB2644">
          <w:pPr>
            <w:pStyle w:val="Ledtexter"/>
            <w:rPr>
              <w:rFonts w:cstheme="minorHAnsi"/>
              <w:szCs w:val="18"/>
            </w:rPr>
          </w:pPr>
          <w:r w:rsidRPr="00400E41">
            <w:rPr>
              <w:rFonts w:cstheme="minorHAnsi"/>
              <w:szCs w:val="18"/>
            </w:rPr>
            <w:t>Postadress</w:t>
          </w:r>
        </w:p>
      </w:tc>
      <w:tc>
        <w:tcPr>
          <w:tcW w:w="2608" w:type="dxa"/>
          <w:vAlign w:val="bottom"/>
        </w:tcPr>
        <w:p w14:paraId="6FFAC423" w14:textId="77777777" w:rsidR="00DB2644" w:rsidRPr="00400E41" w:rsidRDefault="00DB2644" w:rsidP="00DB2644">
          <w:pPr>
            <w:pStyle w:val="Ledtexter"/>
            <w:rPr>
              <w:rFonts w:cstheme="minorHAnsi"/>
              <w:szCs w:val="18"/>
            </w:rPr>
          </w:pPr>
          <w:r w:rsidRPr="00400E41">
            <w:rPr>
              <w:rFonts w:cstheme="minorHAnsi"/>
              <w:szCs w:val="18"/>
            </w:rPr>
            <w:t>Telefon</w:t>
          </w:r>
        </w:p>
      </w:tc>
      <w:tc>
        <w:tcPr>
          <w:tcW w:w="2608" w:type="dxa"/>
          <w:vAlign w:val="bottom"/>
        </w:tcPr>
        <w:p w14:paraId="02435D1E" w14:textId="77777777" w:rsidR="00DB2644" w:rsidRPr="00400E41" w:rsidRDefault="00DB2644" w:rsidP="00DB2644">
          <w:pPr>
            <w:pStyle w:val="Ledtexter"/>
            <w:rPr>
              <w:rFonts w:cstheme="minorHAnsi"/>
              <w:szCs w:val="18"/>
            </w:rPr>
          </w:pPr>
          <w:r w:rsidRPr="00400E41">
            <w:rPr>
              <w:rFonts w:cstheme="minorHAnsi"/>
              <w:szCs w:val="18"/>
            </w:rPr>
            <w:t>E-post</w:t>
          </w:r>
        </w:p>
      </w:tc>
      <w:tc>
        <w:tcPr>
          <w:tcW w:w="2608" w:type="dxa"/>
          <w:vAlign w:val="bottom"/>
        </w:tcPr>
        <w:p w14:paraId="6D57F8AD" w14:textId="77777777" w:rsidR="00DB2644" w:rsidRPr="00400E41" w:rsidRDefault="00DB2644" w:rsidP="00DB2644">
          <w:pPr>
            <w:pStyle w:val="Ledtexter"/>
            <w:rPr>
              <w:rFonts w:cstheme="minorHAnsi"/>
              <w:szCs w:val="18"/>
            </w:rPr>
          </w:pPr>
          <w:r w:rsidRPr="00400E41">
            <w:rPr>
              <w:rFonts w:cstheme="minorHAnsi"/>
              <w:szCs w:val="18"/>
            </w:rPr>
            <w:t>Webbplats</w:t>
          </w:r>
        </w:p>
      </w:tc>
    </w:tr>
    <w:tr w:rsidR="00DB2644" w:rsidRPr="00F66894" w14:paraId="2F47BDA1" w14:textId="77777777" w:rsidTr="002118B5">
      <w:trPr>
        <w:trHeight w:val="761"/>
      </w:trPr>
      <w:tc>
        <w:tcPr>
          <w:tcW w:w="2608" w:type="dxa"/>
          <w:hideMark/>
        </w:tcPr>
        <w:sdt>
          <w:sdtPr>
            <w:rPr>
              <w:rFonts w:cstheme="minorHAnsi"/>
              <w:sz w:val="20"/>
              <w:szCs w:val="18"/>
            </w:rPr>
            <w:tag w:val="ccBox111"/>
            <w:id w:val="176780763"/>
          </w:sdtPr>
          <w:sdtEndPr/>
          <w:sdtContent>
            <w:p w14:paraId="0F37FE44" w14:textId="77777777" w:rsidR="00DB2644" w:rsidRDefault="00DB2644" w:rsidP="00DB2644">
              <w:pPr>
                <w:pStyle w:val="Sidfot"/>
                <w:rPr>
                  <w:rFonts w:cstheme="minorHAnsi"/>
                  <w:sz w:val="20"/>
                  <w:szCs w:val="18"/>
                </w:rPr>
              </w:pPr>
              <w:r>
                <w:rPr>
                  <w:rFonts w:cstheme="minorHAnsi"/>
                  <w:sz w:val="20"/>
                  <w:szCs w:val="18"/>
                </w:rPr>
                <w:t>Statens servicecenter</w:t>
              </w:r>
            </w:p>
            <w:p w14:paraId="72223557" w14:textId="77777777" w:rsidR="00DB2644" w:rsidRDefault="00DB2644" w:rsidP="00DB2644">
              <w:pPr>
                <w:pStyle w:val="Sidfot"/>
                <w:rPr>
                  <w:rFonts w:cstheme="minorHAnsi"/>
                  <w:sz w:val="20"/>
                  <w:szCs w:val="18"/>
                </w:rPr>
              </w:pPr>
              <w:r>
                <w:rPr>
                  <w:rFonts w:cstheme="minorHAnsi"/>
                  <w:sz w:val="20"/>
                  <w:szCs w:val="18"/>
                </w:rPr>
                <w:t>FE 15</w:t>
              </w:r>
            </w:p>
            <w:p w14:paraId="2565451D" w14:textId="77777777" w:rsidR="00DB2644" w:rsidRPr="00F66894" w:rsidRDefault="00DB2644" w:rsidP="00DB2644">
              <w:pPr>
                <w:pStyle w:val="Sidfot"/>
                <w:rPr>
                  <w:rFonts w:cstheme="minorHAnsi"/>
                  <w:sz w:val="20"/>
                  <w:szCs w:val="18"/>
                </w:rPr>
              </w:pPr>
              <w:r>
                <w:rPr>
                  <w:rFonts w:cstheme="minorHAnsi"/>
                  <w:sz w:val="20"/>
                  <w:szCs w:val="18"/>
                </w:rPr>
                <w:t>801 71 Gävle</w:t>
              </w:r>
            </w:p>
          </w:sdtContent>
        </w:sdt>
      </w:tc>
      <w:tc>
        <w:tcPr>
          <w:tcW w:w="2608" w:type="dxa"/>
        </w:tcPr>
        <w:p w14:paraId="391942C7" w14:textId="77777777" w:rsidR="00DB2644" w:rsidRPr="00F66894" w:rsidRDefault="00CD098C" w:rsidP="00DB2644">
          <w:pPr>
            <w:pStyle w:val="Sidfot"/>
            <w:rPr>
              <w:rFonts w:cstheme="minorHAnsi"/>
              <w:sz w:val="20"/>
              <w:szCs w:val="18"/>
            </w:rPr>
          </w:pPr>
          <w:r w:rsidRPr="00F66894">
            <w:rPr>
              <w:rFonts w:cstheme="minorHAnsi"/>
              <w:sz w:val="20"/>
              <w:szCs w:val="18"/>
            </w:rPr>
            <w:t>0771–451 000</w:t>
          </w:r>
        </w:p>
      </w:tc>
      <w:tc>
        <w:tcPr>
          <w:tcW w:w="2608" w:type="dxa"/>
          <w:hideMark/>
        </w:tcPr>
        <w:p w14:paraId="19238C96" w14:textId="77777777" w:rsidR="00DB2644" w:rsidRPr="00F66894" w:rsidRDefault="00DB2644" w:rsidP="00DB2644">
          <w:pPr>
            <w:pStyle w:val="Sidfot"/>
            <w:rPr>
              <w:rFonts w:cstheme="minorHAnsi"/>
              <w:sz w:val="20"/>
              <w:szCs w:val="18"/>
            </w:rPr>
          </w:pPr>
          <w:r w:rsidRPr="00F66894">
            <w:rPr>
              <w:rFonts w:cstheme="minorHAnsi"/>
              <w:sz w:val="20"/>
              <w:szCs w:val="18"/>
            </w:rPr>
            <w:t>registrator@statenssc.se</w:t>
          </w:r>
        </w:p>
        <w:p w14:paraId="03D50421" w14:textId="77777777" w:rsidR="00DB2644" w:rsidRPr="00F66894" w:rsidRDefault="00DB2644" w:rsidP="00DB2644">
          <w:pPr>
            <w:pStyle w:val="Sidfot"/>
            <w:rPr>
              <w:rFonts w:cstheme="minorHAnsi"/>
              <w:sz w:val="20"/>
              <w:szCs w:val="18"/>
            </w:rPr>
          </w:pPr>
        </w:p>
      </w:tc>
      <w:tc>
        <w:tcPr>
          <w:tcW w:w="2608" w:type="dxa"/>
        </w:tcPr>
        <w:p w14:paraId="1E0C0ADB" w14:textId="77777777" w:rsidR="00DB2644" w:rsidRPr="00F66894" w:rsidRDefault="00DB2644" w:rsidP="00DB2644">
          <w:pPr>
            <w:pStyle w:val="Ledtexter"/>
            <w:rPr>
              <w:rFonts w:cstheme="minorHAnsi"/>
              <w:sz w:val="20"/>
              <w:szCs w:val="18"/>
            </w:rPr>
          </w:pPr>
          <w:r w:rsidRPr="00F66894">
            <w:rPr>
              <w:rFonts w:cstheme="minorHAnsi"/>
              <w:sz w:val="20"/>
              <w:szCs w:val="18"/>
            </w:rPr>
            <w:t>www.statenssc.se</w:t>
          </w:r>
        </w:p>
        <w:p w14:paraId="4F09351F" w14:textId="77777777" w:rsidR="00DB2644" w:rsidRPr="00F66894" w:rsidRDefault="00DB2644" w:rsidP="00DB2644">
          <w:pPr>
            <w:pStyle w:val="Sidfot"/>
            <w:rPr>
              <w:rFonts w:cstheme="minorHAnsi"/>
              <w:sz w:val="20"/>
              <w:szCs w:val="18"/>
            </w:rPr>
          </w:pPr>
        </w:p>
      </w:tc>
    </w:tr>
  </w:tbl>
  <w:p w14:paraId="6E429B62" w14:textId="77777777" w:rsidR="00DB2644" w:rsidRDefault="00DB264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D279B" w14:textId="77777777" w:rsidR="00B20EFD" w:rsidRDefault="00B20EFD" w:rsidP="00130C51">
      <w:pPr>
        <w:spacing w:line="240" w:lineRule="auto"/>
      </w:pPr>
      <w:r>
        <w:separator/>
      </w:r>
    </w:p>
  </w:footnote>
  <w:footnote w:type="continuationSeparator" w:id="0">
    <w:p w14:paraId="0888D685" w14:textId="77777777" w:rsidR="00B20EFD" w:rsidRDefault="00B20EFD" w:rsidP="00130C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2"/>
      <w:tblW w:w="10490" w:type="dxa"/>
      <w:tblInd w:w="-13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bottom w:w="28" w:type="dxa"/>
        <w:right w:w="0" w:type="dxa"/>
      </w:tblCellMar>
      <w:tblLook w:val="04A0" w:firstRow="1" w:lastRow="0" w:firstColumn="1" w:lastColumn="0" w:noHBand="0" w:noVBand="1"/>
      <w:tblCaption w:val="Sidhuvud"/>
      <w:tblDescription w:val="Sidhuvud innehållande Statens servicecenters logotyp, datum diarienummer samt sidnummer."/>
    </w:tblPr>
    <w:tblGrid>
      <w:gridCol w:w="5245"/>
      <w:gridCol w:w="2623"/>
      <w:gridCol w:w="2622"/>
    </w:tblGrid>
    <w:tr w:rsidR="00DB2644" w:rsidRPr="00DF52E9" w14:paraId="6AC05070" w14:textId="77777777" w:rsidTr="00184E73">
      <w:trPr>
        <w:trHeight w:val="454"/>
      </w:trPr>
      <w:tc>
        <w:tcPr>
          <w:tcW w:w="5245" w:type="dxa"/>
          <w:vMerge w:val="restart"/>
        </w:tcPr>
        <w:p w14:paraId="5ED79825" w14:textId="77777777" w:rsidR="00DB2644" w:rsidRPr="00DF52E9" w:rsidRDefault="00DB2644" w:rsidP="00DB2644">
          <w:pPr>
            <w:rPr>
              <w:rFonts w:asciiTheme="minorHAnsi" w:hAnsiTheme="minorHAnsi" w:cstheme="minorHAnsi"/>
              <w:sz w:val="18"/>
              <w:szCs w:val="18"/>
            </w:rPr>
          </w:pPr>
          <w:r w:rsidRPr="00DF52E9">
            <w:rPr>
              <w:rFonts w:asciiTheme="minorHAnsi" w:hAnsiTheme="minorHAnsi" w:cstheme="minorHAnsi"/>
              <w:noProof/>
              <w:sz w:val="18"/>
              <w:szCs w:val="18"/>
              <w:lang w:eastAsia="sv-SE"/>
            </w:rPr>
            <w:drawing>
              <wp:inline distT="0" distB="0" distL="0" distR="0" wp14:anchorId="3DB6D6BF" wp14:editId="2A594550">
                <wp:extent cx="1801170" cy="576000"/>
                <wp:effectExtent l="0" t="0" r="8890" b="0"/>
                <wp:docPr id="5" name="Bildobjekt 5" descr="Statens servicecenter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c_logotyp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1170" cy="576000"/>
                        </a:xfrm>
                        <a:prstGeom prst="rect">
                          <a:avLst/>
                        </a:prstGeom>
                      </pic:spPr>
                    </pic:pic>
                  </a:graphicData>
                </a:graphic>
              </wp:inline>
            </w:drawing>
          </w:r>
        </w:p>
      </w:tc>
      <w:tc>
        <w:tcPr>
          <w:tcW w:w="5245" w:type="dxa"/>
          <w:gridSpan w:val="2"/>
        </w:tcPr>
        <w:sdt>
          <w:sdtPr>
            <w:rPr>
              <w:rStyle w:val="DokumenttypChar"/>
              <w:szCs w:val="24"/>
            </w:rPr>
            <w:tag w:val="ccType"/>
            <w:id w:val="700433381"/>
            <w15:dataBinding w:prefixMappings="xmlns:ns0='LPXML' " w:xpath="/ns0:root[1]/ns0:dokumenttyp[1]" w:storeItemID="{A7A8E65F-B9BE-4D41-9F02-C615E7C503A8}"/>
          </w:sdtPr>
          <w:sdtEndPr>
            <w:rPr>
              <w:rStyle w:val="Standardstycketeckensnitt"/>
              <w:rFonts w:asciiTheme="minorHAnsi" w:eastAsiaTheme="majorEastAsia" w:hAnsiTheme="minorHAnsi" w:cstheme="minorHAnsi"/>
              <w:b w:val="0"/>
              <w:caps w:val="0"/>
              <w:spacing w:val="5"/>
              <w:kern w:val="28"/>
              <w:szCs w:val="20"/>
            </w:rPr>
          </w:sdtEndPr>
          <w:sdtContent>
            <w:p w14:paraId="0FF49E2F" w14:textId="5404D1DD" w:rsidR="00DB2644" w:rsidRDefault="00492863" w:rsidP="00DB2644">
              <w:pPr>
                <w:rPr>
                  <w:rStyle w:val="DokumenttypChar"/>
                </w:rPr>
              </w:pPr>
              <w:r>
                <w:rPr>
                  <w:rStyle w:val="DokumenttypChar"/>
                  <w:szCs w:val="24"/>
                </w:rPr>
                <w:t>säkerhetsskyddsavtal</w:t>
              </w:r>
            </w:p>
          </w:sdtContent>
        </w:sdt>
        <w:p w14:paraId="36652347" w14:textId="77777777" w:rsidR="00DB2644" w:rsidRPr="00FE1EA5" w:rsidRDefault="00AC062A" w:rsidP="00DB2644">
          <w:pPr>
            <w:tabs>
              <w:tab w:val="left" w:pos="1784"/>
            </w:tabs>
            <w:rPr>
              <w:rFonts w:asciiTheme="minorHAnsi" w:hAnsiTheme="minorHAnsi" w:cstheme="minorHAnsi"/>
              <w:sz w:val="20"/>
              <w:szCs w:val="18"/>
            </w:rPr>
          </w:pPr>
          <w:r>
            <w:rPr>
              <w:rFonts w:asciiTheme="minorHAnsi" w:hAnsiTheme="minorHAnsi" w:cstheme="minorHAnsi"/>
              <w:sz w:val="20"/>
            </w:rPr>
            <w:t xml:space="preserve"> Nivå 3</w:t>
          </w:r>
        </w:p>
        <w:p w14:paraId="61072917" w14:textId="77777777" w:rsidR="00DB2644" w:rsidRPr="00FE1EA5" w:rsidRDefault="00DB2644" w:rsidP="00DB2644">
          <w:pPr>
            <w:tabs>
              <w:tab w:val="left" w:pos="1784"/>
            </w:tabs>
            <w:rPr>
              <w:rFonts w:asciiTheme="minorHAnsi" w:hAnsiTheme="minorHAnsi" w:cstheme="minorHAnsi"/>
              <w:sz w:val="20"/>
              <w:szCs w:val="18"/>
            </w:rPr>
          </w:pPr>
        </w:p>
      </w:tc>
    </w:tr>
    <w:tr w:rsidR="00DB2644" w:rsidRPr="00DF52E9" w14:paraId="564C2721" w14:textId="77777777" w:rsidTr="002118B5">
      <w:trPr>
        <w:trHeight w:val="454"/>
      </w:trPr>
      <w:tc>
        <w:tcPr>
          <w:tcW w:w="5245" w:type="dxa"/>
          <w:vMerge/>
          <w:tcBorders>
            <w:bottom w:val="nil"/>
          </w:tcBorders>
        </w:tcPr>
        <w:p w14:paraId="6EDAC6E8" w14:textId="77777777" w:rsidR="00DB2644" w:rsidRPr="00DF52E9" w:rsidRDefault="00DB2644" w:rsidP="00DB2644">
          <w:pPr>
            <w:rPr>
              <w:rFonts w:asciiTheme="minorHAnsi" w:hAnsiTheme="minorHAnsi" w:cstheme="minorHAnsi"/>
              <w:noProof/>
              <w:sz w:val="18"/>
              <w:szCs w:val="18"/>
              <w:lang w:eastAsia="sv-SE"/>
            </w:rPr>
          </w:pPr>
        </w:p>
      </w:tc>
      <w:tc>
        <w:tcPr>
          <w:tcW w:w="2623" w:type="dxa"/>
        </w:tcPr>
        <w:p w14:paraId="5A0D9389" w14:textId="77777777" w:rsidR="00DB2644" w:rsidRPr="00FE1EA5" w:rsidRDefault="00DB2644" w:rsidP="00DB2644">
          <w:pPr>
            <w:rPr>
              <w:rFonts w:asciiTheme="minorHAnsi" w:eastAsiaTheme="majorEastAsia" w:hAnsiTheme="minorHAnsi" w:cstheme="minorHAnsi"/>
              <w:caps/>
              <w:spacing w:val="5"/>
              <w:kern w:val="28"/>
              <w:sz w:val="20"/>
              <w:szCs w:val="18"/>
            </w:rPr>
          </w:pPr>
        </w:p>
      </w:tc>
      <w:tc>
        <w:tcPr>
          <w:tcW w:w="2622" w:type="dxa"/>
        </w:tcPr>
        <w:p w14:paraId="55E1E647" w14:textId="799009B1" w:rsidR="00DB2644" w:rsidRPr="00FE1EA5" w:rsidRDefault="00DB2644" w:rsidP="00DB2644">
          <w:pPr>
            <w:rPr>
              <w:rFonts w:asciiTheme="minorHAnsi" w:hAnsiTheme="minorHAnsi" w:cstheme="minorHAnsi"/>
              <w:sz w:val="20"/>
              <w:szCs w:val="18"/>
            </w:rPr>
          </w:pPr>
          <w:r w:rsidRPr="00D904EC">
            <w:rPr>
              <w:rFonts w:asciiTheme="minorHAnsi" w:hAnsiTheme="minorHAnsi" w:cstheme="minorHAnsi"/>
              <w:sz w:val="20"/>
            </w:rPr>
            <w:t>Dnr</w:t>
          </w:r>
          <w:r>
            <w:rPr>
              <w:rFonts w:asciiTheme="minorHAnsi" w:hAnsiTheme="minorHAnsi" w:cstheme="minorHAnsi"/>
              <w:sz w:val="20"/>
            </w:rPr>
            <w:t xml:space="preserve"> </w:t>
          </w:r>
          <w:sdt>
            <w:sdtPr>
              <w:rPr>
                <w:rFonts w:asciiTheme="minorHAnsi" w:hAnsiTheme="minorHAnsi" w:cstheme="minorHAnsi"/>
                <w:sz w:val="20"/>
                <w:szCs w:val="18"/>
              </w:rPr>
              <w:tag w:val="ccDnr"/>
              <w:id w:val="328791455"/>
              <w:dataBinding w:prefixMappings="xmlns:ns0='LPXML' " w:xpath="/ns0:root[1]/ns0:Diarienummer[1]" w:storeItemID="{A7A8E65F-B9BE-4D41-9F02-C615E7C503A8}"/>
              <w:text/>
            </w:sdtPr>
            <w:sdtEndPr/>
            <w:sdtContent>
              <w:r w:rsidR="004F4718">
                <w:rPr>
                  <w:rFonts w:asciiTheme="minorHAnsi" w:hAnsiTheme="minorHAnsi" w:cstheme="minorHAnsi"/>
                  <w:sz w:val="20"/>
                  <w:szCs w:val="18"/>
                </w:rPr>
                <w:t>2021-01050-2.3.1.</w:t>
              </w:r>
            </w:sdtContent>
          </w:sdt>
        </w:p>
      </w:tc>
    </w:tr>
  </w:tbl>
  <w:p w14:paraId="42860810" w14:textId="77777777" w:rsidR="00DE1D78" w:rsidRPr="008874DB" w:rsidRDefault="00562A5D" w:rsidP="001C7B9F">
    <w:pPr>
      <w:pStyle w:val="Sidhuvud"/>
      <w:ind w:left="-2948"/>
    </w:pPr>
    <w:r>
      <w:rPr>
        <w:noProof/>
      </w:rPr>
      <mc:AlternateContent>
        <mc:Choice Requires="wps">
          <w:drawing>
            <wp:anchor distT="0" distB="0" distL="114300" distR="114300" simplePos="0" relativeHeight="251659264" behindDoc="0" locked="0" layoutInCell="1" allowOverlap="1" wp14:anchorId="3DC4E56E" wp14:editId="45A27EDC">
              <wp:simplePos x="0" y="0"/>
              <wp:positionH relativeFrom="page">
                <wp:posOffset>6696710</wp:posOffset>
              </wp:positionH>
              <wp:positionV relativeFrom="page">
                <wp:posOffset>323850</wp:posOffset>
              </wp:positionV>
              <wp:extent cx="576000" cy="291600"/>
              <wp:effectExtent l="0" t="0" r="0" b="0"/>
              <wp:wrapNone/>
              <wp:docPr id="6" name="Textruta 6"/>
              <wp:cNvGraphicFramePr/>
              <a:graphic xmlns:a="http://schemas.openxmlformats.org/drawingml/2006/main">
                <a:graphicData uri="http://schemas.microsoft.com/office/word/2010/wordprocessingShape">
                  <wps:wsp>
                    <wps:cNvSpPr txBox="1"/>
                    <wps:spPr>
                      <a:xfrm>
                        <a:off x="0" y="0"/>
                        <a:ext cx="576000" cy="291600"/>
                      </a:xfrm>
                      <a:prstGeom prst="rect">
                        <a:avLst/>
                      </a:prstGeom>
                      <a:solidFill>
                        <a:schemeClr val="lt1"/>
                      </a:solidFill>
                      <a:ln w="6350">
                        <a:noFill/>
                      </a:ln>
                    </wps:spPr>
                    <wps:txbx>
                      <w:txbxContent>
                        <w:p w14:paraId="74CC5CED" w14:textId="77777777" w:rsidR="00562A5D" w:rsidRDefault="00562A5D" w:rsidP="00562A5D">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PAGE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1</w:t>
                          </w:r>
                          <w:r w:rsidRPr="00FE1EA5">
                            <w:rPr>
                              <w:rFonts w:asciiTheme="minorHAnsi" w:hAnsiTheme="minorHAnsi" w:cstheme="minorHAnsi"/>
                              <w:sz w:val="20"/>
                              <w:szCs w:val="18"/>
                            </w:rPr>
                            <w:fldChar w:fldCharType="end"/>
                          </w:r>
                          <w:r w:rsidRPr="00FE1EA5">
                            <w:rPr>
                              <w:rFonts w:asciiTheme="minorHAnsi" w:hAnsiTheme="minorHAnsi" w:cstheme="minorHAnsi"/>
                              <w:sz w:val="20"/>
                              <w:szCs w:val="18"/>
                            </w:rPr>
                            <w:t>(</w:t>
                          </w:r>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NUMPAGES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2</w:t>
                          </w:r>
                          <w:r w:rsidRPr="00FE1EA5">
                            <w:rPr>
                              <w:rFonts w:asciiTheme="minorHAnsi" w:hAnsiTheme="minorHAnsi" w:cstheme="minorHAnsi"/>
                              <w:noProof/>
                              <w:sz w:val="20"/>
                              <w:szCs w:val="18"/>
                            </w:rPr>
                            <w:fldChar w:fldCharType="end"/>
                          </w:r>
                          <w:r w:rsidRPr="00FE1EA5">
                            <w:rPr>
                              <w:rFonts w:asciiTheme="minorHAnsi" w:hAnsiTheme="minorHAnsi" w:cstheme="minorHAnsi"/>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C4E56E" id="_x0000_t202" coordsize="21600,21600" o:spt="202" path="m,l,21600r21600,l21600,xe">
              <v:stroke joinstyle="miter"/>
              <v:path gradientshapeok="t" o:connecttype="rect"/>
            </v:shapetype>
            <v:shape id="Textruta 6" o:spid="_x0000_s1027" type="#_x0000_t202" style="position:absolute;left:0;text-align:left;margin-left:527.3pt;margin-top:25.5pt;width:45.35pt;height:22.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" fillcolor="white [3201]" stroked="f" strokeweight=".5pt">
              <v:textbox>
                <w:txbxContent>
                  <w:p w14:paraId="74CC5CED" w14:textId="77777777" w:rsidR="00562A5D" w:rsidRDefault="00562A5D" w:rsidP="00562A5D">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PAGE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1</w:t>
                    </w:r>
                    <w:r w:rsidRPr="00FE1EA5">
                      <w:rPr>
                        <w:rFonts w:asciiTheme="minorHAnsi" w:hAnsiTheme="minorHAnsi" w:cstheme="minorHAnsi"/>
                        <w:sz w:val="20"/>
                        <w:szCs w:val="18"/>
                      </w:rPr>
                      <w:fldChar w:fldCharType="end"/>
                    </w:r>
                    <w:r w:rsidRPr="00FE1EA5">
                      <w:rPr>
                        <w:rFonts w:asciiTheme="minorHAnsi" w:hAnsiTheme="minorHAnsi" w:cstheme="minorHAnsi"/>
                        <w:sz w:val="20"/>
                        <w:szCs w:val="18"/>
                      </w:rPr>
                      <w:t>(</w:t>
                    </w:r>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NUMPAGES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2</w:t>
                    </w:r>
                    <w:r w:rsidRPr="00FE1EA5">
                      <w:rPr>
                        <w:rFonts w:asciiTheme="minorHAnsi" w:hAnsiTheme="minorHAnsi" w:cstheme="minorHAnsi"/>
                        <w:noProof/>
                        <w:sz w:val="20"/>
                        <w:szCs w:val="18"/>
                      </w:rPr>
                      <w:fldChar w:fldCharType="end"/>
                    </w:r>
                    <w:r w:rsidRPr="00FE1EA5">
                      <w:rPr>
                        <w:rFonts w:asciiTheme="minorHAnsi" w:hAnsiTheme="minorHAnsi" w:cstheme="minorHAnsi"/>
                        <w:sz w:val="20"/>
                        <w:szCs w:val="18"/>
                      </w:rPr>
                      <w: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AC36B" w14:textId="77777777" w:rsidR="005704A4" w:rsidRDefault="005704A4">
    <w:pPr>
      <w:pStyle w:val="Sidhuvud"/>
    </w:pPr>
    <w:r>
      <w:rPr>
        <w:noProof/>
      </w:rPr>
      <mc:AlternateContent>
        <mc:Choice Requires="wps">
          <w:drawing>
            <wp:anchor distT="0" distB="0" distL="114300" distR="114300" simplePos="0" relativeHeight="251661312" behindDoc="0" locked="0" layoutInCell="1" allowOverlap="1" wp14:anchorId="05E985DB" wp14:editId="6AC0E46B">
              <wp:simplePos x="0" y="0"/>
              <wp:positionH relativeFrom="page">
                <wp:posOffset>6696710</wp:posOffset>
              </wp:positionH>
              <wp:positionV relativeFrom="page">
                <wp:posOffset>323850</wp:posOffset>
              </wp:positionV>
              <wp:extent cx="576000" cy="291600"/>
              <wp:effectExtent l="0" t="0" r="0" b="0"/>
              <wp:wrapNone/>
              <wp:docPr id="2" name="Textruta 2"/>
              <wp:cNvGraphicFramePr/>
              <a:graphic xmlns:a="http://schemas.openxmlformats.org/drawingml/2006/main">
                <a:graphicData uri="http://schemas.microsoft.com/office/word/2010/wordprocessingShape">
                  <wps:wsp>
                    <wps:cNvSpPr txBox="1"/>
                    <wps:spPr>
                      <a:xfrm>
                        <a:off x="0" y="0"/>
                        <a:ext cx="576000" cy="291600"/>
                      </a:xfrm>
                      <a:prstGeom prst="rect">
                        <a:avLst/>
                      </a:prstGeom>
                      <a:solidFill>
                        <a:schemeClr val="lt1"/>
                      </a:solidFill>
                      <a:ln w="6350">
                        <a:noFill/>
                      </a:ln>
                    </wps:spPr>
                    <wps:txbx>
                      <w:txbxContent>
                        <w:p w14:paraId="68432532" w14:textId="77777777" w:rsidR="005704A4" w:rsidRDefault="005704A4" w:rsidP="005704A4">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PAGE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1</w:t>
                          </w:r>
                          <w:r w:rsidRPr="00FE1EA5">
                            <w:rPr>
                              <w:rFonts w:asciiTheme="minorHAnsi" w:hAnsiTheme="minorHAnsi" w:cstheme="minorHAnsi"/>
                              <w:sz w:val="20"/>
                              <w:szCs w:val="18"/>
                            </w:rPr>
                            <w:fldChar w:fldCharType="end"/>
                          </w:r>
                          <w:r w:rsidRPr="00FE1EA5">
                            <w:rPr>
                              <w:rFonts w:asciiTheme="minorHAnsi" w:hAnsiTheme="minorHAnsi" w:cstheme="minorHAnsi"/>
                              <w:sz w:val="20"/>
                              <w:szCs w:val="18"/>
                            </w:rPr>
                            <w:t>(</w:t>
                          </w:r>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NUMPAGES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2</w:t>
                          </w:r>
                          <w:r w:rsidRPr="00FE1EA5">
                            <w:rPr>
                              <w:rFonts w:asciiTheme="minorHAnsi" w:hAnsiTheme="minorHAnsi" w:cstheme="minorHAnsi"/>
                              <w:noProof/>
                              <w:sz w:val="20"/>
                              <w:szCs w:val="18"/>
                            </w:rPr>
                            <w:fldChar w:fldCharType="end"/>
                          </w:r>
                          <w:r w:rsidRPr="00FE1EA5">
                            <w:rPr>
                              <w:rFonts w:asciiTheme="minorHAnsi" w:hAnsiTheme="minorHAnsi" w:cstheme="minorHAnsi"/>
                              <w:sz w:val="20"/>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E985DB" id="_x0000_t202" coordsize="21600,21600" o:spt="202" path="m,l,21600r21600,l21600,xe">
              <v:stroke joinstyle="miter"/>
              <v:path gradientshapeok="t" o:connecttype="rect"/>
            </v:shapetype>
            <v:shape id="Textruta 2" o:spid="_x0000_s1028" type="#_x0000_t202" style="position:absolute;margin-left:527.3pt;margin-top:25.5pt;width:45.35pt;height:22.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" fillcolor="white [3201]" stroked="f" strokeweight=".5pt">
              <v:textbox>
                <w:txbxContent>
                  <w:p w14:paraId="68432532" w14:textId="77777777" w:rsidR="005704A4" w:rsidRDefault="005704A4" w:rsidP="005704A4">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PAGE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1</w:t>
                    </w:r>
                    <w:r w:rsidRPr="00FE1EA5">
                      <w:rPr>
                        <w:rFonts w:asciiTheme="minorHAnsi" w:hAnsiTheme="minorHAnsi" w:cstheme="minorHAnsi"/>
                        <w:sz w:val="20"/>
                        <w:szCs w:val="18"/>
                      </w:rPr>
                      <w:fldChar w:fldCharType="end"/>
                    </w:r>
                    <w:r w:rsidRPr="00FE1EA5">
                      <w:rPr>
                        <w:rFonts w:asciiTheme="minorHAnsi" w:hAnsiTheme="minorHAnsi" w:cstheme="minorHAnsi"/>
                        <w:sz w:val="20"/>
                        <w:szCs w:val="18"/>
                      </w:rPr>
                      <w:t>(</w:t>
                    </w:r>
                    <w:r w:rsidRPr="00FE1EA5">
                      <w:rPr>
                        <w:rFonts w:asciiTheme="minorHAnsi" w:hAnsiTheme="minorHAnsi" w:cstheme="minorHAnsi"/>
                        <w:sz w:val="20"/>
                        <w:szCs w:val="18"/>
                      </w:rPr>
                      <w:fldChar w:fldCharType="begin"/>
                    </w:r>
                    <w:r w:rsidRPr="00FE1EA5">
                      <w:rPr>
                        <w:rFonts w:asciiTheme="minorHAnsi" w:hAnsiTheme="minorHAnsi" w:cstheme="minorHAnsi"/>
                        <w:sz w:val="20"/>
                        <w:szCs w:val="18"/>
                      </w:rPr>
                      <w:instrText>NUMPAGES  \* Arabic  \* MERGEFORMAT</w:instrText>
                    </w:r>
                    <w:r w:rsidRPr="00FE1EA5">
                      <w:rPr>
                        <w:rFonts w:asciiTheme="minorHAnsi" w:hAnsiTheme="minorHAnsi" w:cstheme="minorHAnsi"/>
                        <w:sz w:val="20"/>
                        <w:szCs w:val="18"/>
                      </w:rPr>
                      <w:fldChar w:fldCharType="separate"/>
                    </w:r>
                    <w:r>
                      <w:rPr>
                        <w:rFonts w:asciiTheme="minorHAnsi" w:hAnsiTheme="minorHAnsi" w:cstheme="minorHAnsi"/>
                        <w:noProof/>
                        <w:sz w:val="20"/>
                        <w:szCs w:val="18"/>
                      </w:rPr>
                      <w:t>2</w:t>
                    </w:r>
                    <w:r w:rsidRPr="00FE1EA5">
                      <w:rPr>
                        <w:rFonts w:asciiTheme="minorHAnsi" w:hAnsiTheme="minorHAnsi" w:cstheme="minorHAnsi"/>
                        <w:noProof/>
                        <w:sz w:val="20"/>
                        <w:szCs w:val="18"/>
                      </w:rPr>
                      <w:fldChar w:fldCharType="end"/>
                    </w:r>
                    <w:r w:rsidRPr="00FE1EA5">
                      <w:rPr>
                        <w:rFonts w:asciiTheme="minorHAnsi" w:hAnsiTheme="minorHAnsi" w:cstheme="minorHAnsi"/>
                        <w:sz w:val="20"/>
                        <w:szCs w:val="18"/>
                      </w:rPr>
                      <w: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08239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5E0B396"/>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F4DC4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FE06CF1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05284B1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5C98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9E4212"/>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F4381A"/>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AADBB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34B840"/>
    <w:lvl w:ilvl="0">
      <w:start w:val="1"/>
      <w:numFmt w:val="bullet"/>
      <w:pStyle w:val="Punktlista"/>
      <w:lvlText w:val=""/>
      <w:lvlJc w:val="left"/>
      <w:pPr>
        <w:ind w:left="360" w:hanging="360"/>
      </w:pPr>
      <w:rPr>
        <w:rFonts w:ascii="Symbol" w:hAnsi="Symbol" w:hint="default"/>
        <w:sz w:val="20"/>
      </w:rPr>
    </w:lvl>
  </w:abstractNum>
  <w:abstractNum w:abstractNumId="10" w15:restartNumberingAfterBreak="0">
    <w:nsid w:val="230E168D"/>
    <w:multiLevelType w:val="multilevel"/>
    <w:tmpl w:val="6E701F72"/>
    <w:styleLink w:val="Ordnadflernivlista"/>
    <w:lvl w:ilvl="0">
      <w:start w:val="1"/>
      <w:numFmt w:val="decimal"/>
      <w:pStyle w:val="Numreradlista"/>
      <w:lvlText w:val="%1."/>
      <w:lvlJc w:val="left"/>
      <w:pPr>
        <w:ind w:left="360" w:hanging="360"/>
      </w:pPr>
      <w:rPr>
        <w:rFonts w:ascii="Arial" w:hAnsi="Arial" w:hint="default"/>
        <w:caps w:val="0"/>
        <w:sz w:val="20"/>
      </w:rPr>
    </w:lvl>
    <w:lvl w:ilvl="1">
      <w:start w:val="1"/>
      <w:numFmt w:val="lowerLetter"/>
      <w:lvlText w:val="%2)"/>
      <w:lvlJc w:val="left"/>
      <w:pPr>
        <w:ind w:left="720" w:hanging="360"/>
      </w:pPr>
      <w:rPr>
        <w:rFonts w:ascii="Arial" w:hAnsi="Arial" w:hint="default"/>
        <w:sz w:val="20"/>
      </w:rPr>
    </w:lvl>
    <w:lvl w:ilvl="2">
      <w:start w:val="1"/>
      <w:numFmt w:val="bullet"/>
      <w:lvlText w:val="•"/>
      <w:lvlJc w:val="left"/>
      <w:pPr>
        <w:ind w:left="1080" w:hanging="360"/>
      </w:pPr>
      <w:rPr>
        <w:rFonts w:ascii="Arial" w:hAnsi="Arial" w:hint="default"/>
      </w:rPr>
    </w:lvl>
    <w:lvl w:ilvl="3">
      <w:start w:val="1"/>
      <w:numFmt w:val="none"/>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B790BF7"/>
    <w:multiLevelType w:val="multilevel"/>
    <w:tmpl w:val="3CB07670"/>
    <w:styleLink w:val="SCNumRub"/>
    <w:lvl w:ilvl="0">
      <w:start w:val="1"/>
      <w:numFmt w:val="decimal"/>
      <w:pStyle w:val="NumRub1"/>
      <w:suff w:val="space"/>
      <w:lvlText w:val="%1  "/>
      <w:lvlJc w:val="left"/>
      <w:pPr>
        <w:ind w:left="0" w:firstLine="0"/>
      </w:pPr>
      <w:rPr>
        <w:rFonts w:hint="default"/>
      </w:rPr>
    </w:lvl>
    <w:lvl w:ilvl="1">
      <w:start w:val="1"/>
      <w:numFmt w:val="decimal"/>
      <w:pStyle w:val="NumRub2"/>
      <w:suff w:val="space"/>
      <w:lvlText w:val="%1.%2  "/>
      <w:lvlJc w:val="left"/>
      <w:pPr>
        <w:ind w:left="0" w:firstLine="0"/>
      </w:pPr>
      <w:rPr>
        <w:rFonts w:hint="default"/>
      </w:rPr>
    </w:lvl>
    <w:lvl w:ilvl="2">
      <w:start w:val="1"/>
      <w:numFmt w:val="decimal"/>
      <w:pStyle w:val="NumRub3"/>
      <w:suff w:val="space"/>
      <w:lvlText w:val="%1.%2.%3  "/>
      <w:lvlJc w:val="left"/>
      <w:pPr>
        <w:ind w:left="0" w:firstLine="0"/>
      </w:pPr>
      <w:rPr>
        <w:rFonts w:hint="default"/>
      </w:rPr>
    </w:lvl>
    <w:lvl w:ilvl="3">
      <w:start w:val="1"/>
      <w:numFmt w:val="decimal"/>
      <w:lvlText w:val="(%4)"/>
      <w:lvlJc w:val="left"/>
      <w:pPr>
        <w:tabs>
          <w:tab w:val="num" w:pos="284"/>
        </w:tabs>
        <w:ind w:left="284" w:hanging="284"/>
      </w:pPr>
      <w:rPr>
        <w:rFonts w:hint="default"/>
      </w:rPr>
    </w:lvl>
    <w:lvl w:ilvl="4">
      <w:start w:val="1"/>
      <w:numFmt w:val="lowerLetter"/>
      <w:lvlText w:val="(%5)"/>
      <w:lvlJc w:val="left"/>
      <w:pPr>
        <w:tabs>
          <w:tab w:val="num" w:pos="284"/>
        </w:tabs>
        <w:ind w:left="284" w:hanging="284"/>
      </w:pPr>
      <w:rPr>
        <w:rFonts w:hint="default"/>
      </w:rPr>
    </w:lvl>
    <w:lvl w:ilvl="5">
      <w:start w:val="1"/>
      <w:numFmt w:val="lowerRoman"/>
      <w:lvlText w:val="(%6)"/>
      <w:lvlJc w:val="left"/>
      <w:pPr>
        <w:tabs>
          <w:tab w:val="num" w:pos="284"/>
        </w:tabs>
        <w:ind w:left="284" w:hanging="284"/>
      </w:pPr>
      <w:rPr>
        <w:rFonts w:hint="default"/>
      </w:rPr>
    </w:lvl>
    <w:lvl w:ilvl="6">
      <w:start w:val="1"/>
      <w:numFmt w:val="decimal"/>
      <w:lvlText w:val="%7."/>
      <w:lvlJc w:val="left"/>
      <w:pPr>
        <w:tabs>
          <w:tab w:val="num" w:pos="284"/>
        </w:tabs>
        <w:ind w:left="284" w:hanging="284"/>
      </w:pPr>
      <w:rPr>
        <w:rFonts w:hint="default"/>
      </w:rPr>
    </w:lvl>
    <w:lvl w:ilvl="7">
      <w:start w:val="1"/>
      <w:numFmt w:val="lowerLetter"/>
      <w:lvlText w:val="%8."/>
      <w:lvlJc w:val="left"/>
      <w:pPr>
        <w:tabs>
          <w:tab w:val="num" w:pos="284"/>
        </w:tabs>
        <w:ind w:left="284" w:hanging="284"/>
      </w:pPr>
      <w:rPr>
        <w:rFonts w:hint="default"/>
      </w:rPr>
    </w:lvl>
    <w:lvl w:ilvl="8">
      <w:start w:val="1"/>
      <w:numFmt w:val="lowerRoman"/>
      <w:lvlText w:val="%9."/>
      <w:lvlJc w:val="left"/>
      <w:pPr>
        <w:tabs>
          <w:tab w:val="num" w:pos="284"/>
        </w:tabs>
        <w:ind w:left="284" w:hanging="284"/>
      </w:pPr>
      <w:rPr>
        <w:rFonts w:hint="default"/>
      </w:rPr>
    </w:lvl>
  </w:abstractNum>
  <w:abstractNum w:abstractNumId="12" w15:restartNumberingAfterBreak="0">
    <w:nsid w:val="39A0651D"/>
    <w:multiLevelType w:val="multilevel"/>
    <w:tmpl w:val="6E701F72"/>
    <w:numStyleLink w:val="Ordnadflernivlista"/>
  </w:abstractNum>
  <w:abstractNum w:abstractNumId="13" w15:restartNumberingAfterBreak="0">
    <w:nsid w:val="471D58CF"/>
    <w:multiLevelType w:val="hybridMultilevel"/>
    <w:tmpl w:val="E3362F96"/>
    <w:lvl w:ilvl="0" w:tplc="CC740D3A">
      <w:start w:val="1"/>
      <w:numFmt w:val="decimal"/>
      <w:pStyle w:val="Paragraf"/>
      <w:lvlText w:val="§ %1"/>
      <w:lvlJc w:val="left"/>
      <w:pPr>
        <w:ind w:left="360" w:hanging="360"/>
      </w:pPr>
      <w:rPr>
        <w:rFonts w:ascii="Arial" w:hAnsi="Arial" w:hint="default"/>
        <w:sz w:val="2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709323B"/>
    <w:multiLevelType w:val="hybridMultilevel"/>
    <w:tmpl w:val="C188029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5C531DEE"/>
    <w:multiLevelType w:val="hybridMultilevel"/>
    <w:tmpl w:val="F0E2C7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7B714D"/>
    <w:multiLevelType w:val="multilevel"/>
    <w:tmpl w:val="6E701F72"/>
    <w:numStyleLink w:val="Ordnadflernivlista"/>
  </w:abstractNum>
  <w:abstractNum w:abstractNumId="17" w15:restartNumberingAfterBreak="0">
    <w:nsid w:val="753A0A49"/>
    <w:multiLevelType w:val="multilevel"/>
    <w:tmpl w:val="522A939E"/>
    <w:lvl w:ilvl="0">
      <w:start w:val="1"/>
      <w:numFmt w:val="decimal"/>
      <w:pStyle w:val="Flernivlista1"/>
      <w:lvlText w:val="%1"/>
      <w:lvlJc w:val="left"/>
      <w:pPr>
        <w:ind w:left="360" w:hanging="360"/>
      </w:pPr>
      <w:rPr>
        <w:rFonts w:ascii="Arial" w:hAnsi="Arial" w:hint="default"/>
        <w:caps w:val="0"/>
        <w:sz w:val="20"/>
      </w:rPr>
    </w:lvl>
    <w:lvl w:ilvl="1">
      <w:start w:val="1"/>
      <w:numFmt w:val="lowerLetter"/>
      <w:pStyle w:val="Flernivlista2"/>
      <w:lvlText w:val="%2"/>
      <w:lvlJc w:val="left"/>
      <w:pPr>
        <w:ind w:left="720" w:hanging="360"/>
      </w:pPr>
      <w:rPr>
        <w:rFonts w:ascii="Arial" w:hAnsi="Arial" w:hint="default"/>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8"/>
  </w:num>
  <w:num w:numId="13">
    <w:abstractNumId w:val="17"/>
  </w:num>
  <w:num w:numId="14">
    <w:abstractNumId w:val="17"/>
  </w:num>
  <w:num w:numId="15">
    <w:abstractNumId w:val="10"/>
  </w:num>
  <w:num w:numId="16">
    <w:abstractNumId w:val="3"/>
  </w:num>
  <w:num w:numId="17">
    <w:abstractNumId w:val="2"/>
  </w:num>
  <w:num w:numId="18">
    <w:abstractNumId w:val="1"/>
  </w:num>
  <w:num w:numId="19">
    <w:abstractNumId w:val="0"/>
  </w:num>
  <w:num w:numId="20">
    <w:abstractNumId w:val="9"/>
  </w:num>
  <w:num w:numId="21">
    <w:abstractNumId w:val="7"/>
  </w:num>
  <w:num w:numId="22">
    <w:abstractNumId w:val="6"/>
  </w:num>
  <w:num w:numId="23">
    <w:abstractNumId w:val="5"/>
  </w:num>
  <w:num w:numId="24">
    <w:abstractNumId w:val="4"/>
  </w:num>
  <w:num w:numId="25">
    <w:abstractNumId w:val="11"/>
  </w:num>
  <w:num w:numId="26">
    <w:abstractNumId w:val="11"/>
  </w:num>
  <w:num w:numId="27">
    <w:abstractNumId w:val="11"/>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6"/>
  </w:num>
  <w:num w:numId="34">
    <w:abstractNumId w:val="14"/>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defaultTabStop w:val="1304"/>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Typ" w:val="Normal"/>
  </w:docVars>
  <w:rsids>
    <w:rsidRoot w:val="00B20EFD"/>
    <w:rsid w:val="000041AF"/>
    <w:rsid w:val="00010FA6"/>
    <w:rsid w:val="00014B3E"/>
    <w:rsid w:val="00026D94"/>
    <w:rsid w:val="00033E48"/>
    <w:rsid w:val="00036909"/>
    <w:rsid w:val="00040EEB"/>
    <w:rsid w:val="0004131B"/>
    <w:rsid w:val="000418D9"/>
    <w:rsid w:val="000563F9"/>
    <w:rsid w:val="000707CE"/>
    <w:rsid w:val="00073AA2"/>
    <w:rsid w:val="0007627C"/>
    <w:rsid w:val="000845B7"/>
    <w:rsid w:val="00086E58"/>
    <w:rsid w:val="000A638B"/>
    <w:rsid w:val="000B531C"/>
    <w:rsid w:val="000B6463"/>
    <w:rsid w:val="000E58A5"/>
    <w:rsid w:val="000E7103"/>
    <w:rsid w:val="000F64DF"/>
    <w:rsid w:val="00125AE6"/>
    <w:rsid w:val="001266CF"/>
    <w:rsid w:val="001274D9"/>
    <w:rsid w:val="001304D7"/>
    <w:rsid w:val="00130C51"/>
    <w:rsid w:val="001453E3"/>
    <w:rsid w:val="00164F68"/>
    <w:rsid w:val="001662E6"/>
    <w:rsid w:val="001765B1"/>
    <w:rsid w:val="0018391D"/>
    <w:rsid w:val="00186F86"/>
    <w:rsid w:val="001A1DFB"/>
    <w:rsid w:val="001B19C5"/>
    <w:rsid w:val="001B6EFA"/>
    <w:rsid w:val="001B7673"/>
    <w:rsid w:val="001B789B"/>
    <w:rsid w:val="001C2E8B"/>
    <w:rsid w:val="001C3212"/>
    <w:rsid w:val="001C5118"/>
    <w:rsid w:val="001C7B9F"/>
    <w:rsid w:val="001D38E3"/>
    <w:rsid w:val="001F0342"/>
    <w:rsid w:val="001F102B"/>
    <w:rsid w:val="00212266"/>
    <w:rsid w:val="00212B17"/>
    <w:rsid w:val="0023381B"/>
    <w:rsid w:val="00235D32"/>
    <w:rsid w:val="00242061"/>
    <w:rsid w:val="002604BE"/>
    <w:rsid w:val="002648AA"/>
    <w:rsid w:val="00266156"/>
    <w:rsid w:val="002860D4"/>
    <w:rsid w:val="00292376"/>
    <w:rsid w:val="002A27D2"/>
    <w:rsid w:val="002B6B47"/>
    <w:rsid w:val="002D08D0"/>
    <w:rsid w:val="002D2F5B"/>
    <w:rsid w:val="002E145F"/>
    <w:rsid w:val="002E1628"/>
    <w:rsid w:val="002E37CE"/>
    <w:rsid w:val="002E3DAC"/>
    <w:rsid w:val="002E68C7"/>
    <w:rsid w:val="002F418B"/>
    <w:rsid w:val="003549FC"/>
    <w:rsid w:val="00382919"/>
    <w:rsid w:val="00382C3B"/>
    <w:rsid w:val="00392C5F"/>
    <w:rsid w:val="00396C5C"/>
    <w:rsid w:val="003B5EE8"/>
    <w:rsid w:val="003C53AB"/>
    <w:rsid w:val="003D024D"/>
    <w:rsid w:val="003D5200"/>
    <w:rsid w:val="003E0FA8"/>
    <w:rsid w:val="003F018B"/>
    <w:rsid w:val="00414B48"/>
    <w:rsid w:val="00421EE6"/>
    <w:rsid w:val="004455D8"/>
    <w:rsid w:val="0045117B"/>
    <w:rsid w:val="004559E7"/>
    <w:rsid w:val="00461B85"/>
    <w:rsid w:val="00474CF5"/>
    <w:rsid w:val="00492863"/>
    <w:rsid w:val="00492D78"/>
    <w:rsid w:val="004B15C2"/>
    <w:rsid w:val="004B3F54"/>
    <w:rsid w:val="004B6389"/>
    <w:rsid w:val="004C2D6D"/>
    <w:rsid w:val="004D461B"/>
    <w:rsid w:val="004D6D66"/>
    <w:rsid w:val="004D75FA"/>
    <w:rsid w:val="004F4718"/>
    <w:rsid w:val="004F75C9"/>
    <w:rsid w:val="00501040"/>
    <w:rsid w:val="005020AC"/>
    <w:rsid w:val="00510603"/>
    <w:rsid w:val="00541364"/>
    <w:rsid w:val="005576A3"/>
    <w:rsid w:val="00560250"/>
    <w:rsid w:val="00562A5D"/>
    <w:rsid w:val="00562B88"/>
    <w:rsid w:val="005704A4"/>
    <w:rsid w:val="00573219"/>
    <w:rsid w:val="00583CFB"/>
    <w:rsid w:val="005A3D02"/>
    <w:rsid w:val="005A5CA1"/>
    <w:rsid w:val="005C2F02"/>
    <w:rsid w:val="005E49EE"/>
    <w:rsid w:val="005E7633"/>
    <w:rsid w:val="005F4BD6"/>
    <w:rsid w:val="00607235"/>
    <w:rsid w:val="00611C90"/>
    <w:rsid w:val="006333F0"/>
    <w:rsid w:val="00633E6D"/>
    <w:rsid w:val="006451F4"/>
    <w:rsid w:val="00663C22"/>
    <w:rsid w:val="00673052"/>
    <w:rsid w:val="0068668E"/>
    <w:rsid w:val="0069103A"/>
    <w:rsid w:val="00691BAC"/>
    <w:rsid w:val="00692E7B"/>
    <w:rsid w:val="00693310"/>
    <w:rsid w:val="006947E4"/>
    <w:rsid w:val="0069588C"/>
    <w:rsid w:val="006C54FB"/>
    <w:rsid w:val="006F1268"/>
    <w:rsid w:val="007005A8"/>
    <w:rsid w:val="007037B8"/>
    <w:rsid w:val="00703EB2"/>
    <w:rsid w:val="007068BB"/>
    <w:rsid w:val="0073075C"/>
    <w:rsid w:val="00751E86"/>
    <w:rsid w:val="0075696D"/>
    <w:rsid w:val="0077283D"/>
    <w:rsid w:val="00794DEB"/>
    <w:rsid w:val="007C0585"/>
    <w:rsid w:val="007C1E02"/>
    <w:rsid w:val="007D4135"/>
    <w:rsid w:val="007E3558"/>
    <w:rsid w:val="007F1470"/>
    <w:rsid w:val="00806BB2"/>
    <w:rsid w:val="0081211B"/>
    <w:rsid w:val="008134C7"/>
    <w:rsid w:val="008213D8"/>
    <w:rsid w:val="0082220E"/>
    <w:rsid w:val="00854422"/>
    <w:rsid w:val="00866BF4"/>
    <w:rsid w:val="00867154"/>
    <w:rsid w:val="00880073"/>
    <w:rsid w:val="008822D1"/>
    <w:rsid w:val="00885E9D"/>
    <w:rsid w:val="008874DB"/>
    <w:rsid w:val="008A2CCC"/>
    <w:rsid w:val="008B3133"/>
    <w:rsid w:val="008B4329"/>
    <w:rsid w:val="008B76A1"/>
    <w:rsid w:val="008D0CC6"/>
    <w:rsid w:val="008D57D6"/>
    <w:rsid w:val="008F149E"/>
    <w:rsid w:val="008F3A97"/>
    <w:rsid w:val="00906C9D"/>
    <w:rsid w:val="00926ECB"/>
    <w:rsid w:val="00931331"/>
    <w:rsid w:val="00943D0B"/>
    <w:rsid w:val="009473BB"/>
    <w:rsid w:val="00984ACA"/>
    <w:rsid w:val="0098666D"/>
    <w:rsid w:val="009923E2"/>
    <w:rsid w:val="009A02B6"/>
    <w:rsid w:val="009C3100"/>
    <w:rsid w:val="009D440A"/>
    <w:rsid w:val="009D77BA"/>
    <w:rsid w:val="009F0B97"/>
    <w:rsid w:val="009F54E9"/>
    <w:rsid w:val="009F5A98"/>
    <w:rsid w:val="00A12831"/>
    <w:rsid w:val="00A130D3"/>
    <w:rsid w:val="00A14895"/>
    <w:rsid w:val="00A15BD9"/>
    <w:rsid w:val="00A219B0"/>
    <w:rsid w:val="00A32D2F"/>
    <w:rsid w:val="00A35F6C"/>
    <w:rsid w:val="00A56F4F"/>
    <w:rsid w:val="00A609D4"/>
    <w:rsid w:val="00A65696"/>
    <w:rsid w:val="00A76823"/>
    <w:rsid w:val="00AA3928"/>
    <w:rsid w:val="00AA7225"/>
    <w:rsid w:val="00AB7380"/>
    <w:rsid w:val="00AC062A"/>
    <w:rsid w:val="00AD20BE"/>
    <w:rsid w:val="00AD43DF"/>
    <w:rsid w:val="00AD5981"/>
    <w:rsid w:val="00AD6A5F"/>
    <w:rsid w:val="00AE5455"/>
    <w:rsid w:val="00AF685E"/>
    <w:rsid w:val="00B10A23"/>
    <w:rsid w:val="00B10C77"/>
    <w:rsid w:val="00B14D18"/>
    <w:rsid w:val="00B208DA"/>
    <w:rsid w:val="00B20EFD"/>
    <w:rsid w:val="00B40F3F"/>
    <w:rsid w:val="00B45DC1"/>
    <w:rsid w:val="00B53E51"/>
    <w:rsid w:val="00B615C8"/>
    <w:rsid w:val="00B71EEB"/>
    <w:rsid w:val="00B72A61"/>
    <w:rsid w:val="00B7715F"/>
    <w:rsid w:val="00B802F6"/>
    <w:rsid w:val="00B93016"/>
    <w:rsid w:val="00BA228C"/>
    <w:rsid w:val="00BB4BBE"/>
    <w:rsid w:val="00BB56DD"/>
    <w:rsid w:val="00BE0A1F"/>
    <w:rsid w:val="00BF61EF"/>
    <w:rsid w:val="00C077C2"/>
    <w:rsid w:val="00C1038D"/>
    <w:rsid w:val="00C15EEF"/>
    <w:rsid w:val="00C27B8B"/>
    <w:rsid w:val="00C36C6F"/>
    <w:rsid w:val="00C36DAE"/>
    <w:rsid w:val="00C36FB1"/>
    <w:rsid w:val="00C43F38"/>
    <w:rsid w:val="00C46E6B"/>
    <w:rsid w:val="00C65881"/>
    <w:rsid w:val="00C713CF"/>
    <w:rsid w:val="00C73B5D"/>
    <w:rsid w:val="00C7673C"/>
    <w:rsid w:val="00C93298"/>
    <w:rsid w:val="00C96353"/>
    <w:rsid w:val="00CA06EF"/>
    <w:rsid w:val="00CB058D"/>
    <w:rsid w:val="00CB58C8"/>
    <w:rsid w:val="00CB6A10"/>
    <w:rsid w:val="00CD098C"/>
    <w:rsid w:val="00CF1CC6"/>
    <w:rsid w:val="00CF4ED7"/>
    <w:rsid w:val="00D036DF"/>
    <w:rsid w:val="00D42408"/>
    <w:rsid w:val="00D5750A"/>
    <w:rsid w:val="00D66447"/>
    <w:rsid w:val="00D66DAC"/>
    <w:rsid w:val="00D75088"/>
    <w:rsid w:val="00D82A9C"/>
    <w:rsid w:val="00D8398E"/>
    <w:rsid w:val="00DB2644"/>
    <w:rsid w:val="00DB30AC"/>
    <w:rsid w:val="00DB79F5"/>
    <w:rsid w:val="00DC1D4D"/>
    <w:rsid w:val="00DD4FC3"/>
    <w:rsid w:val="00DD5B6B"/>
    <w:rsid w:val="00DE0661"/>
    <w:rsid w:val="00DE1D78"/>
    <w:rsid w:val="00E002C8"/>
    <w:rsid w:val="00E00D85"/>
    <w:rsid w:val="00E03E06"/>
    <w:rsid w:val="00E062F6"/>
    <w:rsid w:val="00E11509"/>
    <w:rsid w:val="00E11E1C"/>
    <w:rsid w:val="00E2373A"/>
    <w:rsid w:val="00E3440F"/>
    <w:rsid w:val="00E3744A"/>
    <w:rsid w:val="00E40E2A"/>
    <w:rsid w:val="00E42287"/>
    <w:rsid w:val="00E4736C"/>
    <w:rsid w:val="00E53106"/>
    <w:rsid w:val="00E66D04"/>
    <w:rsid w:val="00E66EB1"/>
    <w:rsid w:val="00E82BE7"/>
    <w:rsid w:val="00EB5A2E"/>
    <w:rsid w:val="00EC1ECA"/>
    <w:rsid w:val="00EC2774"/>
    <w:rsid w:val="00EF2259"/>
    <w:rsid w:val="00EF4A40"/>
    <w:rsid w:val="00EF5643"/>
    <w:rsid w:val="00F018F5"/>
    <w:rsid w:val="00F1065F"/>
    <w:rsid w:val="00F11A94"/>
    <w:rsid w:val="00F2076A"/>
    <w:rsid w:val="00F26B96"/>
    <w:rsid w:val="00F4057C"/>
    <w:rsid w:val="00F5282A"/>
    <w:rsid w:val="00F6394F"/>
    <w:rsid w:val="00F63F9B"/>
    <w:rsid w:val="00F769F6"/>
    <w:rsid w:val="00F824BF"/>
    <w:rsid w:val="00F90008"/>
    <w:rsid w:val="00F9104F"/>
    <w:rsid w:val="00F91200"/>
    <w:rsid w:val="00F925F3"/>
    <w:rsid w:val="00F92B28"/>
    <w:rsid w:val="00FA2AFE"/>
    <w:rsid w:val="00FB007E"/>
    <w:rsid w:val="00FB3071"/>
    <w:rsid w:val="00FC2746"/>
    <w:rsid w:val="00FD7F24"/>
    <w:rsid w:val="00FE6A6C"/>
    <w:rsid w:val="00FF2733"/>
    <w:rsid w:val="00FF4638"/>
    <w:rsid w:val="00FF78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C1D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sv-SE" w:eastAsia="en-US" w:bidi="ar-SA"/>
      </w:rPr>
    </w:rPrDefault>
    <w:pPrDefault>
      <w:pPr>
        <w:spacing w:after="240" w:line="288"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2" w:qFormat="1"/>
    <w:lsdException w:name="heading 3" w:semiHidden="1" w:uiPriority="3" w:qFormat="1"/>
    <w:lsdException w:name="heading 4" w:semiHidden="1"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3" w:unhideWhenUsed="1"/>
    <w:lsdException w:name="footer" w:semiHidden="1" w:uiPriority="14"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5"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semiHidden="1" w:uiPriority="6"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D2F"/>
    <w:pPr>
      <w:spacing w:line="280" w:lineRule="atLeast"/>
    </w:pPr>
    <w:rPr>
      <w:szCs w:val="20"/>
    </w:rPr>
  </w:style>
  <w:style w:type="paragraph" w:styleId="Rubrik1">
    <w:name w:val="heading 1"/>
    <w:next w:val="Normal"/>
    <w:link w:val="Rubrik1Char"/>
    <w:uiPriority w:val="1"/>
    <w:qFormat/>
    <w:rsid w:val="008B76A1"/>
    <w:pPr>
      <w:keepNext/>
      <w:keepLines/>
      <w:spacing w:before="360" w:after="80" w:line="240" w:lineRule="auto"/>
      <w:outlineLvl w:val="0"/>
    </w:pPr>
    <w:rPr>
      <w:rFonts w:ascii="Arial" w:eastAsiaTheme="majorEastAsia" w:hAnsi="Arial" w:cstheme="majorBidi"/>
      <w:b/>
      <w:bCs/>
      <w:color w:val="000000" w:themeColor="text1"/>
      <w:sz w:val="28"/>
      <w:szCs w:val="28"/>
    </w:rPr>
  </w:style>
  <w:style w:type="paragraph" w:styleId="Rubrik2">
    <w:name w:val="heading 2"/>
    <w:next w:val="Normal"/>
    <w:link w:val="Rubrik2Char"/>
    <w:uiPriority w:val="2"/>
    <w:qFormat/>
    <w:rsid w:val="008B76A1"/>
    <w:pPr>
      <w:keepNext/>
      <w:keepLines/>
      <w:spacing w:before="320" w:after="40" w:line="240" w:lineRule="auto"/>
      <w:outlineLvl w:val="1"/>
    </w:pPr>
    <w:rPr>
      <w:rFonts w:ascii="Arial" w:eastAsiaTheme="majorEastAsia" w:hAnsi="Arial" w:cstheme="majorBidi"/>
      <w:b/>
      <w:bCs/>
      <w:color w:val="000000" w:themeColor="text1"/>
      <w:szCs w:val="26"/>
    </w:rPr>
  </w:style>
  <w:style w:type="paragraph" w:styleId="Rubrik3">
    <w:name w:val="heading 3"/>
    <w:basedOn w:val="Normal"/>
    <w:next w:val="Normal"/>
    <w:link w:val="Rubrik3Char"/>
    <w:uiPriority w:val="9"/>
    <w:qFormat/>
    <w:rsid w:val="008B76A1"/>
    <w:pPr>
      <w:keepNext/>
      <w:keepLines/>
      <w:spacing w:before="280" w:after="40" w:line="240" w:lineRule="auto"/>
      <w:outlineLvl w:val="2"/>
    </w:pPr>
    <w:rPr>
      <w:rFonts w:asciiTheme="minorHAnsi" w:eastAsiaTheme="majorEastAsia" w:hAnsiTheme="minorHAnsi" w:cstheme="majorBidi"/>
      <w:b/>
      <w:bCs/>
      <w:color w:val="000000" w:themeColor="text1"/>
      <w:sz w:val="20"/>
    </w:rPr>
  </w:style>
  <w:style w:type="paragraph" w:styleId="Rubrik4">
    <w:name w:val="heading 4"/>
    <w:basedOn w:val="Normal"/>
    <w:next w:val="Normal"/>
    <w:link w:val="Rubrik4Char"/>
    <w:uiPriority w:val="11"/>
    <w:semiHidden/>
    <w:rsid w:val="00692E7B"/>
    <w:pPr>
      <w:keepNext/>
      <w:keepLines/>
      <w:spacing w:before="200"/>
      <w:outlineLvl w:val="3"/>
    </w:pPr>
    <w:rPr>
      <w:rFonts w:asciiTheme="majorHAnsi" w:eastAsiaTheme="majorEastAsia" w:hAnsiTheme="majorHAnsi" w:cstheme="majorBidi"/>
      <w:b/>
      <w:bCs/>
      <w:i/>
      <w:iCs/>
      <w:color w:val="1192D1" w:themeColor="accent1"/>
    </w:rPr>
  </w:style>
  <w:style w:type="paragraph" w:styleId="Rubrik5">
    <w:name w:val="heading 5"/>
    <w:basedOn w:val="Normal"/>
    <w:next w:val="Normal"/>
    <w:link w:val="Rubrik5Char"/>
    <w:uiPriority w:val="11"/>
    <w:semiHidden/>
    <w:rsid w:val="00692E7B"/>
    <w:pPr>
      <w:keepNext/>
      <w:keepLines/>
      <w:spacing w:before="200"/>
      <w:outlineLvl w:val="4"/>
    </w:pPr>
    <w:rPr>
      <w:rFonts w:asciiTheme="majorHAnsi" w:eastAsiaTheme="majorEastAsia" w:hAnsiTheme="majorHAnsi" w:cstheme="majorBidi"/>
      <w:color w:val="084867" w:themeColor="accent1" w:themeShade="7F"/>
    </w:rPr>
  </w:style>
  <w:style w:type="paragraph" w:styleId="Rubrik6">
    <w:name w:val="heading 6"/>
    <w:basedOn w:val="Normal"/>
    <w:next w:val="Normal"/>
    <w:link w:val="Rubrik6Char"/>
    <w:uiPriority w:val="11"/>
    <w:semiHidden/>
    <w:rsid w:val="00692E7B"/>
    <w:pPr>
      <w:keepNext/>
      <w:keepLines/>
      <w:spacing w:before="200"/>
      <w:outlineLvl w:val="5"/>
    </w:pPr>
    <w:rPr>
      <w:rFonts w:asciiTheme="majorHAnsi" w:eastAsiaTheme="majorEastAsia" w:hAnsiTheme="majorHAnsi" w:cstheme="majorBidi"/>
      <w:i/>
      <w:iCs/>
      <w:color w:val="084867" w:themeColor="accent1" w:themeShade="7F"/>
    </w:rPr>
  </w:style>
  <w:style w:type="paragraph" w:styleId="Rubrik7">
    <w:name w:val="heading 7"/>
    <w:basedOn w:val="Normal"/>
    <w:next w:val="Normal"/>
    <w:link w:val="Rubrik7Char"/>
    <w:uiPriority w:val="11"/>
    <w:semiHidden/>
    <w:rsid w:val="00692E7B"/>
    <w:pPr>
      <w:keepNext/>
      <w:keepLines/>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11"/>
    <w:semiHidden/>
    <w:rsid w:val="00692E7B"/>
    <w:pPr>
      <w:keepNext/>
      <w:keepLines/>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11"/>
    <w:semiHidden/>
    <w:rsid w:val="00692E7B"/>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Adress-brev">
    <w:name w:val="envelope address"/>
    <w:basedOn w:val="Normal"/>
    <w:uiPriority w:val="99"/>
    <w:semiHidden/>
    <w:rsid w:val="00692E7B"/>
    <w:pPr>
      <w:framePr w:w="7938" w:h="1984" w:hRule="exact" w:hSpace="141" w:wrap="auto" w:hAnchor="page" w:xAlign="center" w:yAlign="bottom"/>
      <w:ind w:left="2880"/>
    </w:pPr>
    <w:rPr>
      <w:rFonts w:asciiTheme="majorHAnsi" w:eastAsiaTheme="majorEastAsia" w:hAnsiTheme="majorHAnsi" w:cstheme="majorBidi"/>
    </w:rPr>
  </w:style>
  <w:style w:type="paragraph" w:styleId="Anteckningsrubrik">
    <w:name w:val="Note Heading"/>
    <w:basedOn w:val="Normal"/>
    <w:next w:val="Normal"/>
    <w:link w:val="AnteckningsrubrikChar"/>
    <w:uiPriority w:val="99"/>
    <w:semiHidden/>
    <w:rsid w:val="00692E7B"/>
  </w:style>
  <w:style w:type="character" w:customStyle="1" w:styleId="AnteckningsrubrikChar">
    <w:name w:val="Anteckningsrubrik Char"/>
    <w:basedOn w:val="Standardstycketeckensnitt"/>
    <w:link w:val="Anteckningsrubrik"/>
    <w:uiPriority w:val="99"/>
    <w:rsid w:val="00692E7B"/>
    <w:rPr>
      <w:rFonts w:ascii="Times New Roman" w:hAnsi="Times New Roman"/>
      <w:sz w:val="24"/>
    </w:rPr>
  </w:style>
  <w:style w:type="character" w:styleId="AnvndHyperlnk">
    <w:name w:val="FollowedHyperlink"/>
    <w:basedOn w:val="Standardstycketeckensnitt"/>
    <w:uiPriority w:val="99"/>
    <w:semiHidden/>
    <w:rsid w:val="00692E7B"/>
    <w:rPr>
      <w:color w:val="800080" w:themeColor="followedHyperlink"/>
      <w:u w:val="single"/>
    </w:rPr>
  </w:style>
  <w:style w:type="paragraph" w:styleId="Avslutandetext">
    <w:name w:val="Closing"/>
    <w:basedOn w:val="Normal"/>
    <w:link w:val="AvslutandetextChar"/>
    <w:uiPriority w:val="99"/>
    <w:semiHidden/>
    <w:rsid w:val="00692E7B"/>
    <w:pPr>
      <w:ind w:left="4252"/>
    </w:pPr>
  </w:style>
  <w:style w:type="character" w:customStyle="1" w:styleId="AvslutandetextChar">
    <w:name w:val="Avslutande text Char"/>
    <w:basedOn w:val="Standardstycketeckensnitt"/>
    <w:link w:val="Avslutandetext"/>
    <w:uiPriority w:val="99"/>
    <w:rsid w:val="00692E7B"/>
    <w:rPr>
      <w:rFonts w:ascii="Times New Roman" w:hAnsi="Times New Roman"/>
      <w:sz w:val="24"/>
    </w:rPr>
  </w:style>
  <w:style w:type="paragraph" w:styleId="Avsndaradress-brev">
    <w:name w:val="envelope return"/>
    <w:basedOn w:val="Normal"/>
    <w:uiPriority w:val="99"/>
    <w:semiHidden/>
    <w:rsid w:val="00692E7B"/>
    <w:rPr>
      <w:rFonts w:asciiTheme="majorHAnsi" w:eastAsiaTheme="majorEastAsia" w:hAnsiTheme="majorHAnsi" w:cstheme="majorBidi"/>
    </w:rPr>
  </w:style>
  <w:style w:type="paragraph" w:styleId="Ballongtext">
    <w:name w:val="Balloon Text"/>
    <w:basedOn w:val="Normal"/>
    <w:link w:val="BallongtextChar"/>
    <w:uiPriority w:val="99"/>
    <w:semiHidden/>
    <w:rsid w:val="00692E7B"/>
    <w:rPr>
      <w:rFonts w:ascii="Tahoma" w:hAnsi="Tahoma" w:cs="Tahoma"/>
      <w:sz w:val="16"/>
      <w:szCs w:val="16"/>
    </w:rPr>
  </w:style>
  <w:style w:type="character" w:customStyle="1" w:styleId="BallongtextChar">
    <w:name w:val="Ballongtext Char"/>
    <w:basedOn w:val="Standardstycketeckensnitt"/>
    <w:link w:val="Ballongtext"/>
    <w:uiPriority w:val="99"/>
    <w:rsid w:val="00692E7B"/>
    <w:rPr>
      <w:rFonts w:ascii="Tahoma" w:hAnsi="Tahoma" w:cs="Tahoma"/>
      <w:sz w:val="16"/>
      <w:szCs w:val="16"/>
    </w:rPr>
  </w:style>
  <w:style w:type="paragraph" w:styleId="Beskrivning">
    <w:name w:val="caption"/>
    <w:basedOn w:val="Tabellrubrik"/>
    <w:next w:val="Normal"/>
    <w:uiPriority w:val="35"/>
    <w:semiHidden/>
    <w:rsid w:val="000B531C"/>
    <w:rPr>
      <w:rFonts w:ascii="Arial" w:hAnsi="Arial"/>
      <w:bCs w:val="0"/>
      <w:szCs w:val="18"/>
    </w:rPr>
  </w:style>
  <w:style w:type="character" w:styleId="Betoning">
    <w:name w:val="Emphasis"/>
    <w:basedOn w:val="Standardstycketeckensnitt"/>
    <w:uiPriority w:val="20"/>
    <w:semiHidden/>
    <w:rsid w:val="00692E7B"/>
    <w:rPr>
      <w:i/>
      <w:iCs/>
    </w:rPr>
  </w:style>
  <w:style w:type="character" w:styleId="Bokenstitel">
    <w:name w:val="Book Title"/>
    <w:basedOn w:val="Standardstycketeckensnitt"/>
    <w:uiPriority w:val="33"/>
    <w:semiHidden/>
    <w:rsid w:val="00692E7B"/>
    <w:rPr>
      <w:b/>
      <w:bCs/>
      <w:smallCaps/>
      <w:spacing w:val="5"/>
    </w:rPr>
  </w:style>
  <w:style w:type="paragraph" w:styleId="Brdtext">
    <w:name w:val="Body Text"/>
    <w:basedOn w:val="Normal"/>
    <w:link w:val="BrdtextChar"/>
    <w:uiPriority w:val="99"/>
    <w:semiHidden/>
    <w:rsid w:val="00692E7B"/>
    <w:pPr>
      <w:spacing w:after="120"/>
    </w:pPr>
  </w:style>
  <w:style w:type="character" w:customStyle="1" w:styleId="BrdtextChar">
    <w:name w:val="Brödtext Char"/>
    <w:basedOn w:val="Standardstycketeckensnitt"/>
    <w:link w:val="Brdtext"/>
    <w:uiPriority w:val="99"/>
    <w:rsid w:val="00692E7B"/>
    <w:rPr>
      <w:rFonts w:ascii="Times New Roman" w:hAnsi="Times New Roman"/>
      <w:sz w:val="24"/>
    </w:rPr>
  </w:style>
  <w:style w:type="paragraph" w:styleId="Brdtext2">
    <w:name w:val="Body Text 2"/>
    <w:basedOn w:val="Normal"/>
    <w:link w:val="Brdtext2Char"/>
    <w:uiPriority w:val="99"/>
    <w:semiHidden/>
    <w:rsid w:val="00692E7B"/>
    <w:pPr>
      <w:spacing w:after="120"/>
    </w:pPr>
  </w:style>
  <w:style w:type="character" w:customStyle="1" w:styleId="Brdtext2Char">
    <w:name w:val="Brödtext 2 Char"/>
    <w:basedOn w:val="Standardstycketeckensnitt"/>
    <w:link w:val="Brdtext2"/>
    <w:uiPriority w:val="99"/>
    <w:rsid w:val="00692E7B"/>
    <w:rPr>
      <w:rFonts w:ascii="Times New Roman" w:hAnsi="Times New Roman"/>
      <w:sz w:val="24"/>
    </w:rPr>
  </w:style>
  <w:style w:type="paragraph" w:styleId="Brdtext3">
    <w:name w:val="Body Text 3"/>
    <w:basedOn w:val="Normal"/>
    <w:link w:val="Brdtext3Char"/>
    <w:uiPriority w:val="99"/>
    <w:semiHidden/>
    <w:rsid w:val="00692E7B"/>
    <w:pPr>
      <w:spacing w:after="120"/>
    </w:pPr>
    <w:rPr>
      <w:sz w:val="16"/>
      <w:szCs w:val="16"/>
    </w:rPr>
  </w:style>
  <w:style w:type="character" w:customStyle="1" w:styleId="Brdtext3Char">
    <w:name w:val="Brödtext 3 Char"/>
    <w:basedOn w:val="Standardstycketeckensnitt"/>
    <w:link w:val="Brdtext3"/>
    <w:uiPriority w:val="99"/>
    <w:rsid w:val="00692E7B"/>
    <w:rPr>
      <w:rFonts w:ascii="Times New Roman" w:hAnsi="Times New Roman"/>
      <w:sz w:val="16"/>
      <w:szCs w:val="16"/>
    </w:rPr>
  </w:style>
  <w:style w:type="paragraph" w:styleId="Brdtextmedfrstaindrag">
    <w:name w:val="Body Text First Indent"/>
    <w:basedOn w:val="Brdtext"/>
    <w:link w:val="BrdtextmedfrstaindragChar"/>
    <w:uiPriority w:val="99"/>
    <w:semiHidden/>
    <w:rsid w:val="00692E7B"/>
    <w:pPr>
      <w:spacing w:after="200"/>
      <w:ind w:firstLine="360"/>
    </w:pPr>
  </w:style>
  <w:style w:type="character" w:customStyle="1" w:styleId="BrdtextmedfrstaindragChar">
    <w:name w:val="Brödtext med första indrag Char"/>
    <w:basedOn w:val="BrdtextChar"/>
    <w:link w:val="Brdtextmedfrstaindrag"/>
    <w:uiPriority w:val="99"/>
    <w:rsid w:val="00692E7B"/>
    <w:rPr>
      <w:rFonts w:ascii="Times New Roman" w:hAnsi="Times New Roman"/>
      <w:sz w:val="24"/>
    </w:rPr>
  </w:style>
  <w:style w:type="paragraph" w:styleId="Brdtextmedindrag">
    <w:name w:val="Body Text Indent"/>
    <w:basedOn w:val="Normal"/>
    <w:link w:val="BrdtextmedindragChar"/>
    <w:uiPriority w:val="99"/>
    <w:semiHidden/>
    <w:rsid w:val="00692E7B"/>
    <w:pPr>
      <w:spacing w:after="120"/>
      <w:ind w:left="283"/>
    </w:pPr>
  </w:style>
  <w:style w:type="character" w:customStyle="1" w:styleId="BrdtextmedindragChar">
    <w:name w:val="Brödtext med indrag Char"/>
    <w:basedOn w:val="Standardstycketeckensnitt"/>
    <w:link w:val="Brdtextmedindrag"/>
    <w:uiPriority w:val="99"/>
    <w:rsid w:val="00692E7B"/>
    <w:rPr>
      <w:rFonts w:ascii="Times New Roman" w:hAnsi="Times New Roman"/>
      <w:sz w:val="24"/>
    </w:rPr>
  </w:style>
  <w:style w:type="paragraph" w:styleId="Brdtextmedfrstaindrag2">
    <w:name w:val="Body Text First Indent 2"/>
    <w:basedOn w:val="Brdtextmedindrag"/>
    <w:link w:val="Brdtextmedfrstaindrag2Char"/>
    <w:uiPriority w:val="99"/>
    <w:semiHidden/>
    <w:rsid w:val="00692E7B"/>
    <w:pPr>
      <w:spacing w:after="200"/>
      <w:ind w:left="360" w:firstLine="360"/>
    </w:pPr>
  </w:style>
  <w:style w:type="character" w:customStyle="1" w:styleId="Brdtextmedfrstaindrag2Char">
    <w:name w:val="Brödtext med första indrag 2 Char"/>
    <w:basedOn w:val="BrdtextmedindragChar"/>
    <w:link w:val="Brdtextmedfrstaindrag2"/>
    <w:uiPriority w:val="99"/>
    <w:rsid w:val="00692E7B"/>
    <w:rPr>
      <w:rFonts w:ascii="Times New Roman" w:hAnsi="Times New Roman"/>
      <w:sz w:val="24"/>
    </w:rPr>
  </w:style>
  <w:style w:type="paragraph" w:styleId="Brdtextmedindrag2">
    <w:name w:val="Body Text Indent 2"/>
    <w:basedOn w:val="Normal"/>
    <w:link w:val="Brdtextmedindrag2Char"/>
    <w:uiPriority w:val="99"/>
    <w:semiHidden/>
    <w:rsid w:val="00692E7B"/>
    <w:pPr>
      <w:spacing w:after="120"/>
      <w:ind w:left="283"/>
    </w:pPr>
  </w:style>
  <w:style w:type="character" w:customStyle="1" w:styleId="Brdtextmedindrag2Char">
    <w:name w:val="Brödtext med indrag 2 Char"/>
    <w:basedOn w:val="Standardstycketeckensnitt"/>
    <w:link w:val="Brdtextmedindrag2"/>
    <w:uiPriority w:val="99"/>
    <w:rsid w:val="00692E7B"/>
    <w:rPr>
      <w:rFonts w:ascii="Times New Roman" w:hAnsi="Times New Roman"/>
      <w:sz w:val="24"/>
    </w:rPr>
  </w:style>
  <w:style w:type="paragraph" w:styleId="Brdtextmedindrag3">
    <w:name w:val="Body Text Indent 3"/>
    <w:basedOn w:val="Normal"/>
    <w:link w:val="Brdtextmedindrag3Char"/>
    <w:uiPriority w:val="99"/>
    <w:semiHidden/>
    <w:rsid w:val="00692E7B"/>
    <w:pPr>
      <w:spacing w:after="120"/>
      <w:ind w:left="283"/>
    </w:pPr>
    <w:rPr>
      <w:sz w:val="16"/>
      <w:szCs w:val="16"/>
    </w:rPr>
  </w:style>
  <w:style w:type="character" w:customStyle="1" w:styleId="Brdtextmedindrag3Char">
    <w:name w:val="Brödtext med indrag 3 Char"/>
    <w:basedOn w:val="Standardstycketeckensnitt"/>
    <w:link w:val="Brdtextmedindrag3"/>
    <w:uiPriority w:val="99"/>
    <w:rsid w:val="00692E7B"/>
    <w:rPr>
      <w:rFonts w:ascii="Times New Roman" w:hAnsi="Times New Roman"/>
      <w:sz w:val="16"/>
      <w:szCs w:val="16"/>
    </w:rPr>
  </w:style>
  <w:style w:type="paragraph" w:styleId="Citat">
    <w:name w:val="Quote"/>
    <w:basedOn w:val="Normal"/>
    <w:next w:val="Normal"/>
    <w:link w:val="CitatChar"/>
    <w:uiPriority w:val="29"/>
    <w:semiHidden/>
    <w:rsid w:val="00692E7B"/>
    <w:rPr>
      <w:i/>
      <w:iCs/>
      <w:color w:val="000000" w:themeColor="text1"/>
    </w:rPr>
  </w:style>
  <w:style w:type="character" w:customStyle="1" w:styleId="CitatChar">
    <w:name w:val="Citat Char"/>
    <w:basedOn w:val="Standardstycketeckensnitt"/>
    <w:link w:val="Citat"/>
    <w:uiPriority w:val="29"/>
    <w:rsid w:val="00692E7B"/>
    <w:rPr>
      <w:rFonts w:ascii="Times New Roman" w:hAnsi="Times New Roman"/>
      <w:i/>
      <w:iCs/>
      <w:color w:val="000000" w:themeColor="text1"/>
      <w:sz w:val="24"/>
    </w:rPr>
  </w:style>
  <w:style w:type="paragraph" w:styleId="Citatfrteckning">
    <w:name w:val="table of authorities"/>
    <w:basedOn w:val="Normal"/>
    <w:next w:val="Normal"/>
    <w:uiPriority w:val="99"/>
    <w:semiHidden/>
    <w:rsid w:val="00692E7B"/>
    <w:pPr>
      <w:ind w:left="200" w:hanging="200"/>
    </w:pPr>
  </w:style>
  <w:style w:type="paragraph" w:styleId="Citatfrteckningsrubrik">
    <w:name w:val="toa heading"/>
    <w:basedOn w:val="Normal"/>
    <w:next w:val="Normal"/>
    <w:uiPriority w:val="99"/>
    <w:semiHidden/>
    <w:rsid w:val="00692E7B"/>
    <w:pPr>
      <w:spacing w:before="120"/>
    </w:pPr>
    <w:rPr>
      <w:rFonts w:asciiTheme="majorHAnsi" w:eastAsiaTheme="majorEastAsia" w:hAnsiTheme="majorHAnsi" w:cstheme="majorBidi"/>
      <w:b/>
      <w:bCs/>
    </w:rPr>
  </w:style>
  <w:style w:type="paragraph" w:styleId="Datum">
    <w:name w:val="Date"/>
    <w:basedOn w:val="Normal"/>
    <w:next w:val="Normal"/>
    <w:link w:val="DatumChar"/>
    <w:uiPriority w:val="99"/>
    <w:semiHidden/>
    <w:rsid w:val="00692E7B"/>
  </w:style>
  <w:style w:type="character" w:customStyle="1" w:styleId="DatumChar">
    <w:name w:val="Datum Char"/>
    <w:basedOn w:val="Standardstycketeckensnitt"/>
    <w:link w:val="Datum"/>
    <w:uiPriority w:val="99"/>
    <w:rsid w:val="00692E7B"/>
    <w:rPr>
      <w:rFonts w:ascii="Times New Roman" w:hAnsi="Times New Roman"/>
      <w:sz w:val="24"/>
    </w:rPr>
  </w:style>
  <w:style w:type="character" w:styleId="Diskretbetoning">
    <w:name w:val="Subtle Emphasis"/>
    <w:basedOn w:val="Standardstycketeckensnitt"/>
    <w:uiPriority w:val="19"/>
    <w:semiHidden/>
    <w:rsid w:val="00692E7B"/>
    <w:rPr>
      <w:i/>
      <w:iCs/>
      <w:color w:val="808080" w:themeColor="text1" w:themeTint="7F"/>
    </w:rPr>
  </w:style>
  <w:style w:type="character" w:styleId="Diskretreferens">
    <w:name w:val="Subtle Reference"/>
    <w:basedOn w:val="Standardstycketeckensnitt"/>
    <w:uiPriority w:val="31"/>
    <w:semiHidden/>
    <w:rsid w:val="00692E7B"/>
    <w:rPr>
      <w:smallCaps/>
      <w:color w:val="844594" w:themeColor="accent2"/>
      <w:u w:val="single"/>
    </w:rPr>
  </w:style>
  <w:style w:type="paragraph" w:styleId="Dokumentversikt">
    <w:name w:val="Document Map"/>
    <w:basedOn w:val="Normal"/>
    <w:link w:val="DokumentversiktChar"/>
    <w:uiPriority w:val="99"/>
    <w:semiHidden/>
    <w:rsid w:val="00692E7B"/>
    <w:rPr>
      <w:rFonts w:ascii="Tahoma" w:hAnsi="Tahoma" w:cs="Tahoma"/>
      <w:sz w:val="16"/>
      <w:szCs w:val="16"/>
    </w:rPr>
  </w:style>
  <w:style w:type="character" w:customStyle="1" w:styleId="DokumentversiktChar">
    <w:name w:val="Dokumentöversikt Char"/>
    <w:basedOn w:val="Standardstycketeckensnitt"/>
    <w:link w:val="Dokumentversikt"/>
    <w:uiPriority w:val="99"/>
    <w:rsid w:val="00692E7B"/>
    <w:rPr>
      <w:rFonts w:ascii="Tahoma" w:hAnsi="Tahoma" w:cs="Tahoma"/>
      <w:sz w:val="16"/>
      <w:szCs w:val="16"/>
    </w:rPr>
  </w:style>
  <w:style w:type="paragraph" w:styleId="E-postsignatur">
    <w:name w:val="E-mail Signature"/>
    <w:basedOn w:val="Normal"/>
    <w:link w:val="E-postsignaturChar"/>
    <w:uiPriority w:val="99"/>
    <w:semiHidden/>
    <w:rsid w:val="00692E7B"/>
  </w:style>
  <w:style w:type="character" w:customStyle="1" w:styleId="E-postsignaturChar">
    <w:name w:val="E-postsignatur Char"/>
    <w:basedOn w:val="Standardstycketeckensnitt"/>
    <w:link w:val="E-postsignatur"/>
    <w:uiPriority w:val="99"/>
    <w:rsid w:val="00692E7B"/>
    <w:rPr>
      <w:rFonts w:ascii="Times New Roman" w:hAnsi="Times New Roman"/>
      <w:sz w:val="24"/>
    </w:rPr>
  </w:style>
  <w:style w:type="paragraph" w:styleId="Figurfrteckning">
    <w:name w:val="table of figures"/>
    <w:basedOn w:val="Normal"/>
    <w:next w:val="Normal"/>
    <w:uiPriority w:val="99"/>
    <w:semiHidden/>
    <w:rsid w:val="00692E7B"/>
  </w:style>
  <w:style w:type="character" w:styleId="Fotnotsreferens">
    <w:name w:val="footnote reference"/>
    <w:basedOn w:val="Standardstycketeckensnitt"/>
    <w:uiPriority w:val="99"/>
    <w:semiHidden/>
    <w:rsid w:val="00692E7B"/>
    <w:rPr>
      <w:vertAlign w:val="superscript"/>
    </w:rPr>
  </w:style>
  <w:style w:type="paragraph" w:styleId="Fotnotstext">
    <w:name w:val="footnote text"/>
    <w:basedOn w:val="Normal"/>
    <w:link w:val="FotnotstextChar"/>
    <w:uiPriority w:val="99"/>
    <w:semiHidden/>
    <w:rsid w:val="00E002C8"/>
    <w:rPr>
      <w:rFonts w:asciiTheme="minorHAnsi" w:hAnsiTheme="minorHAnsi"/>
      <w:sz w:val="18"/>
    </w:rPr>
  </w:style>
  <w:style w:type="character" w:customStyle="1" w:styleId="FotnotstextChar">
    <w:name w:val="Fotnotstext Char"/>
    <w:basedOn w:val="Standardstycketeckensnitt"/>
    <w:link w:val="Fotnotstext"/>
    <w:uiPriority w:val="99"/>
    <w:rsid w:val="00E002C8"/>
    <w:rPr>
      <w:sz w:val="18"/>
    </w:rPr>
  </w:style>
  <w:style w:type="paragraph" w:styleId="HTML-adress">
    <w:name w:val="HTML Address"/>
    <w:basedOn w:val="Normal"/>
    <w:link w:val="HTML-adressChar"/>
    <w:uiPriority w:val="99"/>
    <w:semiHidden/>
    <w:rsid w:val="00692E7B"/>
    <w:rPr>
      <w:i/>
      <w:iCs/>
    </w:rPr>
  </w:style>
  <w:style w:type="character" w:customStyle="1" w:styleId="HTML-adressChar">
    <w:name w:val="HTML - adress Char"/>
    <w:basedOn w:val="Standardstycketeckensnitt"/>
    <w:link w:val="HTML-adress"/>
    <w:uiPriority w:val="99"/>
    <w:rsid w:val="00692E7B"/>
    <w:rPr>
      <w:rFonts w:ascii="Times New Roman" w:hAnsi="Times New Roman"/>
      <w:i/>
      <w:iCs/>
      <w:sz w:val="24"/>
    </w:rPr>
  </w:style>
  <w:style w:type="character" w:styleId="HTML-akronym">
    <w:name w:val="HTML Acronym"/>
    <w:basedOn w:val="Standardstycketeckensnitt"/>
    <w:uiPriority w:val="99"/>
    <w:semiHidden/>
    <w:rsid w:val="00692E7B"/>
  </w:style>
  <w:style w:type="character" w:styleId="HTML-citat">
    <w:name w:val="HTML Cite"/>
    <w:basedOn w:val="Standardstycketeckensnitt"/>
    <w:uiPriority w:val="99"/>
    <w:semiHidden/>
    <w:rsid w:val="00692E7B"/>
    <w:rPr>
      <w:i/>
      <w:iCs/>
    </w:rPr>
  </w:style>
  <w:style w:type="character" w:styleId="HTML-definition">
    <w:name w:val="HTML Definition"/>
    <w:basedOn w:val="Standardstycketeckensnitt"/>
    <w:uiPriority w:val="99"/>
    <w:semiHidden/>
    <w:rsid w:val="00692E7B"/>
    <w:rPr>
      <w:i/>
      <w:iCs/>
    </w:rPr>
  </w:style>
  <w:style w:type="character" w:styleId="HTML-exempel">
    <w:name w:val="HTML Sample"/>
    <w:basedOn w:val="Standardstycketeckensnitt"/>
    <w:uiPriority w:val="99"/>
    <w:semiHidden/>
    <w:rsid w:val="00692E7B"/>
    <w:rPr>
      <w:rFonts w:ascii="Consolas" w:hAnsi="Consolas" w:cs="Consolas"/>
      <w:sz w:val="24"/>
      <w:szCs w:val="24"/>
    </w:rPr>
  </w:style>
  <w:style w:type="paragraph" w:styleId="HTML-frformaterad">
    <w:name w:val="HTML Preformatted"/>
    <w:basedOn w:val="Normal"/>
    <w:link w:val="HTML-frformateradChar"/>
    <w:uiPriority w:val="99"/>
    <w:semiHidden/>
    <w:rsid w:val="00692E7B"/>
    <w:rPr>
      <w:rFonts w:ascii="Consolas" w:hAnsi="Consolas" w:cs="Consolas"/>
    </w:rPr>
  </w:style>
  <w:style w:type="character" w:customStyle="1" w:styleId="HTML-frformateradChar">
    <w:name w:val="HTML - förformaterad Char"/>
    <w:basedOn w:val="Standardstycketeckensnitt"/>
    <w:link w:val="HTML-frformaterad"/>
    <w:uiPriority w:val="99"/>
    <w:rsid w:val="00692E7B"/>
    <w:rPr>
      <w:rFonts w:ascii="Consolas" w:hAnsi="Consolas" w:cs="Consolas"/>
      <w:sz w:val="24"/>
    </w:rPr>
  </w:style>
  <w:style w:type="character" w:styleId="HTML-kod">
    <w:name w:val="HTML Code"/>
    <w:basedOn w:val="Standardstycketeckensnitt"/>
    <w:uiPriority w:val="99"/>
    <w:semiHidden/>
    <w:rsid w:val="00692E7B"/>
    <w:rPr>
      <w:rFonts w:ascii="Consolas" w:hAnsi="Consolas" w:cs="Consolas"/>
      <w:sz w:val="20"/>
      <w:szCs w:val="20"/>
    </w:rPr>
  </w:style>
  <w:style w:type="character" w:styleId="HTML-skrivmaskin">
    <w:name w:val="HTML Typewriter"/>
    <w:basedOn w:val="Standardstycketeckensnitt"/>
    <w:uiPriority w:val="99"/>
    <w:semiHidden/>
    <w:rsid w:val="00692E7B"/>
    <w:rPr>
      <w:rFonts w:ascii="Consolas" w:hAnsi="Consolas" w:cs="Consolas"/>
      <w:sz w:val="20"/>
      <w:szCs w:val="20"/>
    </w:rPr>
  </w:style>
  <w:style w:type="character" w:styleId="HTML-tangentbord">
    <w:name w:val="HTML Keyboard"/>
    <w:basedOn w:val="Standardstycketeckensnitt"/>
    <w:uiPriority w:val="99"/>
    <w:semiHidden/>
    <w:rsid w:val="00692E7B"/>
    <w:rPr>
      <w:rFonts w:ascii="Consolas" w:hAnsi="Consolas" w:cs="Consolas"/>
      <w:sz w:val="20"/>
      <w:szCs w:val="20"/>
    </w:rPr>
  </w:style>
  <w:style w:type="character" w:styleId="HTML-variabel">
    <w:name w:val="HTML Variable"/>
    <w:basedOn w:val="Standardstycketeckensnitt"/>
    <w:uiPriority w:val="99"/>
    <w:semiHidden/>
    <w:rsid w:val="00692E7B"/>
    <w:rPr>
      <w:i/>
      <w:iCs/>
    </w:rPr>
  </w:style>
  <w:style w:type="character" w:styleId="Hyperlnk">
    <w:name w:val="Hyperlink"/>
    <w:basedOn w:val="Standardstycketeckensnitt"/>
    <w:uiPriority w:val="99"/>
    <w:rsid w:val="00692E7B"/>
    <w:rPr>
      <w:color w:val="0000FF" w:themeColor="hyperlink"/>
      <w:u w:val="single"/>
    </w:rPr>
  </w:style>
  <w:style w:type="paragraph" w:styleId="Index1">
    <w:name w:val="index 1"/>
    <w:basedOn w:val="Normal"/>
    <w:next w:val="Normal"/>
    <w:autoRedefine/>
    <w:uiPriority w:val="99"/>
    <w:semiHidden/>
    <w:rsid w:val="00692E7B"/>
    <w:pPr>
      <w:ind w:left="200" w:hanging="200"/>
    </w:pPr>
  </w:style>
  <w:style w:type="paragraph" w:styleId="Index2">
    <w:name w:val="index 2"/>
    <w:basedOn w:val="Normal"/>
    <w:next w:val="Normal"/>
    <w:autoRedefine/>
    <w:uiPriority w:val="99"/>
    <w:semiHidden/>
    <w:rsid w:val="00692E7B"/>
    <w:pPr>
      <w:ind w:left="400" w:hanging="200"/>
    </w:pPr>
  </w:style>
  <w:style w:type="paragraph" w:styleId="Index3">
    <w:name w:val="index 3"/>
    <w:basedOn w:val="Normal"/>
    <w:next w:val="Normal"/>
    <w:autoRedefine/>
    <w:uiPriority w:val="99"/>
    <w:semiHidden/>
    <w:rsid w:val="00692E7B"/>
    <w:pPr>
      <w:ind w:left="600" w:hanging="200"/>
    </w:pPr>
  </w:style>
  <w:style w:type="paragraph" w:styleId="Index4">
    <w:name w:val="index 4"/>
    <w:basedOn w:val="Normal"/>
    <w:next w:val="Normal"/>
    <w:autoRedefine/>
    <w:uiPriority w:val="99"/>
    <w:semiHidden/>
    <w:rsid w:val="00692E7B"/>
    <w:pPr>
      <w:ind w:left="800" w:hanging="200"/>
    </w:pPr>
  </w:style>
  <w:style w:type="paragraph" w:styleId="Index5">
    <w:name w:val="index 5"/>
    <w:basedOn w:val="Normal"/>
    <w:next w:val="Normal"/>
    <w:autoRedefine/>
    <w:uiPriority w:val="99"/>
    <w:semiHidden/>
    <w:rsid w:val="00692E7B"/>
    <w:pPr>
      <w:ind w:left="1000" w:hanging="200"/>
    </w:pPr>
  </w:style>
  <w:style w:type="paragraph" w:styleId="Index6">
    <w:name w:val="index 6"/>
    <w:basedOn w:val="Normal"/>
    <w:next w:val="Normal"/>
    <w:autoRedefine/>
    <w:uiPriority w:val="99"/>
    <w:semiHidden/>
    <w:rsid w:val="00692E7B"/>
    <w:pPr>
      <w:ind w:left="1200" w:hanging="200"/>
    </w:pPr>
  </w:style>
  <w:style w:type="paragraph" w:styleId="Index7">
    <w:name w:val="index 7"/>
    <w:basedOn w:val="Normal"/>
    <w:next w:val="Normal"/>
    <w:autoRedefine/>
    <w:uiPriority w:val="99"/>
    <w:semiHidden/>
    <w:rsid w:val="00692E7B"/>
    <w:pPr>
      <w:ind w:left="1400" w:hanging="200"/>
    </w:pPr>
  </w:style>
  <w:style w:type="paragraph" w:styleId="Index8">
    <w:name w:val="index 8"/>
    <w:basedOn w:val="Normal"/>
    <w:next w:val="Normal"/>
    <w:autoRedefine/>
    <w:uiPriority w:val="99"/>
    <w:semiHidden/>
    <w:rsid w:val="00692E7B"/>
    <w:pPr>
      <w:ind w:left="1600" w:hanging="200"/>
    </w:pPr>
  </w:style>
  <w:style w:type="paragraph" w:styleId="Index9">
    <w:name w:val="index 9"/>
    <w:basedOn w:val="Normal"/>
    <w:next w:val="Normal"/>
    <w:autoRedefine/>
    <w:uiPriority w:val="99"/>
    <w:semiHidden/>
    <w:rsid w:val="00692E7B"/>
    <w:pPr>
      <w:ind w:left="1800" w:hanging="200"/>
    </w:pPr>
  </w:style>
  <w:style w:type="paragraph" w:styleId="Indexrubrik">
    <w:name w:val="index heading"/>
    <w:basedOn w:val="Normal"/>
    <w:next w:val="Index1"/>
    <w:uiPriority w:val="99"/>
    <w:semiHidden/>
    <w:rsid w:val="00692E7B"/>
    <w:rPr>
      <w:rFonts w:asciiTheme="majorHAnsi" w:eastAsiaTheme="majorEastAsia" w:hAnsiTheme="majorHAnsi" w:cstheme="majorBidi"/>
      <w:b/>
      <w:bCs/>
    </w:rPr>
  </w:style>
  <w:style w:type="paragraph" w:styleId="Indragetstycke">
    <w:name w:val="Block Text"/>
    <w:basedOn w:val="Normal"/>
    <w:uiPriority w:val="99"/>
    <w:semiHidden/>
    <w:rsid w:val="00692E7B"/>
    <w:pPr>
      <w:pBdr>
        <w:top w:val="single" w:sz="2" w:space="10" w:color="1192D1" w:themeColor="accent1"/>
        <w:left w:val="single" w:sz="2" w:space="10" w:color="1192D1" w:themeColor="accent1"/>
        <w:bottom w:val="single" w:sz="2" w:space="10" w:color="1192D1" w:themeColor="accent1"/>
        <w:right w:val="single" w:sz="2" w:space="10" w:color="1192D1" w:themeColor="accent1"/>
      </w:pBdr>
      <w:ind w:left="1152" w:right="1152"/>
    </w:pPr>
    <w:rPr>
      <w:rFonts w:asciiTheme="minorHAnsi" w:eastAsiaTheme="minorEastAsia" w:hAnsiTheme="minorHAnsi"/>
      <w:i/>
      <w:iCs/>
      <w:color w:val="1192D1" w:themeColor="accent1"/>
    </w:rPr>
  </w:style>
  <w:style w:type="paragraph" w:styleId="Ingetavstnd">
    <w:name w:val="No Spacing"/>
    <w:uiPriority w:val="1"/>
    <w:semiHidden/>
    <w:rsid w:val="00692E7B"/>
    <w:pPr>
      <w:spacing w:after="0"/>
    </w:pPr>
    <w:rPr>
      <w:rFonts w:ascii="Arial" w:hAnsi="Arial"/>
    </w:rPr>
  </w:style>
  <w:style w:type="paragraph" w:styleId="Inledning">
    <w:name w:val="Salutation"/>
    <w:basedOn w:val="Normal"/>
    <w:next w:val="Normal"/>
    <w:link w:val="InledningChar"/>
    <w:uiPriority w:val="99"/>
    <w:semiHidden/>
    <w:rsid w:val="00692E7B"/>
  </w:style>
  <w:style w:type="character" w:customStyle="1" w:styleId="InledningChar">
    <w:name w:val="Inledning Char"/>
    <w:basedOn w:val="Standardstycketeckensnitt"/>
    <w:link w:val="Inledning"/>
    <w:uiPriority w:val="99"/>
    <w:rsid w:val="00692E7B"/>
    <w:rPr>
      <w:rFonts w:ascii="Times New Roman" w:hAnsi="Times New Roman"/>
      <w:sz w:val="24"/>
    </w:rPr>
  </w:style>
  <w:style w:type="paragraph" w:styleId="Innehll1">
    <w:name w:val="toc 1"/>
    <w:basedOn w:val="Normal"/>
    <w:next w:val="Normal"/>
    <w:autoRedefine/>
    <w:uiPriority w:val="39"/>
    <w:rsid w:val="00984ACA"/>
    <w:pPr>
      <w:tabs>
        <w:tab w:val="right" w:leader="dot" w:pos="6793"/>
      </w:tabs>
      <w:spacing w:before="120" w:after="100"/>
    </w:pPr>
    <w:rPr>
      <w:rFonts w:ascii="Arial" w:hAnsi="Arial"/>
      <w:b/>
      <w:sz w:val="20"/>
    </w:rPr>
  </w:style>
  <w:style w:type="paragraph" w:styleId="Innehll2">
    <w:name w:val="toc 2"/>
    <w:basedOn w:val="Normal"/>
    <w:next w:val="Normal"/>
    <w:autoRedefine/>
    <w:uiPriority w:val="39"/>
    <w:rsid w:val="00984ACA"/>
    <w:pPr>
      <w:spacing w:after="100"/>
      <w:ind w:left="200"/>
    </w:pPr>
    <w:rPr>
      <w:rFonts w:ascii="Arial" w:hAnsi="Arial"/>
      <w:sz w:val="20"/>
    </w:rPr>
  </w:style>
  <w:style w:type="paragraph" w:styleId="Innehll3">
    <w:name w:val="toc 3"/>
    <w:basedOn w:val="Normal"/>
    <w:next w:val="Normal"/>
    <w:autoRedefine/>
    <w:uiPriority w:val="39"/>
    <w:rsid w:val="00692E7B"/>
    <w:pPr>
      <w:spacing w:after="100"/>
      <w:ind w:left="400"/>
    </w:pPr>
  </w:style>
  <w:style w:type="paragraph" w:styleId="Innehll4">
    <w:name w:val="toc 4"/>
    <w:basedOn w:val="Normal"/>
    <w:next w:val="Normal"/>
    <w:autoRedefine/>
    <w:uiPriority w:val="39"/>
    <w:semiHidden/>
    <w:rsid w:val="00692E7B"/>
    <w:pPr>
      <w:spacing w:after="100"/>
      <w:ind w:left="600"/>
    </w:pPr>
  </w:style>
  <w:style w:type="paragraph" w:styleId="Innehll5">
    <w:name w:val="toc 5"/>
    <w:basedOn w:val="Normal"/>
    <w:next w:val="Normal"/>
    <w:autoRedefine/>
    <w:uiPriority w:val="39"/>
    <w:semiHidden/>
    <w:rsid w:val="00692E7B"/>
    <w:pPr>
      <w:spacing w:after="100"/>
      <w:ind w:left="800"/>
    </w:pPr>
  </w:style>
  <w:style w:type="paragraph" w:styleId="Innehll6">
    <w:name w:val="toc 6"/>
    <w:basedOn w:val="Normal"/>
    <w:next w:val="Normal"/>
    <w:autoRedefine/>
    <w:uiPriority w:val="39"/>
    <w:semiHidden/>
    <w:rsid w:val="00692E7B"/>
    <w:pPr>
      <w:spacing w:after="100"/>
      <w:ind w:left="1000"/>
    </w:pPr>
  </w:style>
  <w:style w:type="paragraph" w:styleId="Innehll7">
    <w:name w:val="toc 7"/>
    <w:basedOn w:val="Normal"/>
    <w:next w:val="Normal"/>
    <w:autoRedefine/>
    <w:uiPriority w:val="39"/>
    <w:semiHidden/>
    <w:rsid w:val="00692E7B"/>
    <w:pPr>
      <w:spacing w:after="100"/>
      <w:ind w:left="1200"/>
    </w:pPr>
  </w:style>
  <w:style w:type="paragraph" w:styleId="Innehll8">
    <w:name w:val="toc 8"/>
    <w:basedOn w:val="Normal"/>
    <w:next w:val="Normal"/>
    <w:autoRedefine/>
    <w:uiPriority w:val="39"/>
    <w:semiHidden/>
    <w:rsid w:val="00692E7B"/>
    <w:pPr>
      <w:spacing w:after="100"/>
      <w:ind w:left="1400"/>
    </w:pPr>
  </w:style>
  <w:style w:type="paragraph" w:styleId="Innehll9">
    <w:name w:val="toc 9"/>
    <w:basedOn w:val="Normal"/>
    <w:next w:val="Normal"/>
    <w:autoRedefine/>
    <w:uiPriority w:val="39"/>
    <w:semiHidden/>
    <w:rsid w:val="00692E7B"/>
    <w:pPr>
      <w:spacing w:after="100"/>
      <w:ind w:left="1600"/>
    </w:pPr>
  </w:style>
  <w:style w:type="character" w:customStyle="1" w:styleId="Rubrik1Char">
    <w:name w:val="Rubrik 1 Char"/>
    <w:basedOn w:val="Standardstycketeckensnitt"/>
    <w:link w:val="Rubrik1"/>
    <w:uiPriority w:val="1"/>
    <w:rsid w:val="008B76A1"/>
    <w:rPr>
      <w:rFonts w:ascii="Arial" w:eastAsiaTheme="majorEastAsia" w:hAnsi="Arial" w:cstheme="majorBidi"/>
      <w:b/>
      <w:bCs/>
      <w:color w:val="000000" w:themeColor="text1"/>
      <w:sz w:val="28"/>
      <w:szCs w:val="28"/>
    </w:rPr>
  </w:style>
  <w:style w:type="paragraph" w:styleId="Innehllsfrteckningsrubrik">
    <w:name w:val="TOC Heading"/>
    <w:basedOn w:val="Rubrik1"/>
    <w:next w:val="Normal"/>
    <w:uiPriority w:val="39"/>
    <w:qFormat/>
    <w:rsid w:val="008B76A1"/>
    <w:pPr>
      <w:outlineLvl w:val="9"/>
    </w:pPr>
  </w:style>
  <w:style w:type="paragraph" w:styleId="Kommentarer">
    <w:name w:val="annotation text"/>
    <w:basedOn w:val="Normal"/>
    <w:link w:val="KommentarerChar"/>
    <w:uiPriority w:val="99"/>
    <w:semiHidden/>
    <w:rsid w:val="00E002C8"/>
    <w:rPr>
      <w:rFonts w:asciiTheme="minorHAnsi" w:hAnsiTheme="minorHAnsi"/>
      <w:sz w:val="22"/>
    </w:rPr>
  </w:style>
  <w:style w:type="character" w:customStyle="1" w:styleId="KommentarerChar">
    <w:name w:val="Kommentarer Char"/>
    <w:basedOn w:val="Standardstycketeckensnitt"/>
    <w:link w:val="Kommentarer"/>
    <w:uiPriority w:val="99"/>
    <w:rsid w:val="00E002C8"/>
    <w:rPr>
      <w:sz w:val="22"/>
    </w:rPr>
  </w:style>
  <w:style w:type="character" w:styleId="Kommentarsreferens">
    <w:name w:val="annotation reference"/>
    <w:basedOn w:val="Standardstycketeckensnitt"/>
    <w:uiPriority w:val="99"/>
    <w:semiHidden/>
    <w:rsid w:val="00692E7B"/>
    <w:rPr>
      <w:sz w:val="16"/>
      <w:szCs w:val="16"/>
    </w:rPr>
  </w:style>
  <w:style w:type="paragraph" w:styleId="Kommentarsmne">
    <w:name w:val="annotation subject"/>
    <w:basedOn w:val="Kommentarer"/>
    <w:next w:val="Kommentarer"/>
    <w:link w:val="KommentarsmneChar"/>
    <w:uiPriority w:val="99"/>
    <w:semiHidden/>
    <w:rsid w:val="00692E7B"/>
    <w:rPr>
      <w:b/>
      <w:bCs/>
    </w:rPr>
  </w:style>
  <w:style w:type="character" w:customStyle="1" w:styleId="KommentarsmneChar">
    <w:name w:val="Kommentarsämne Char"/>
    <w:basedOn w:val="KommentarerChar"/>
    <w:link w:val="Kommentarsmne"/>
    <w:uiPriority w:val="99"/>
    <w:rsid w:val="00692E7B"/>
    <w:rPr>
      <w:b/>
      <w:bCs/>
      <w:sz w:val="22"/>
    </w:rPr>
  </w:style>
  <w:style w:type="paragraph" w:styleId="Lista">
    <w:name w:val="List"/>
    <w:basedOn w:val="Normal"/>
    <w:uiPriority w:val="99"/>
    <w:semiHidden/>
    <w:rsid w:val="00692E7B"/>
    <w:pPr>
      <w:ind w:left="283" w:hanging="283"/>
      <w:contextualSpacing/>
    </w:pPr>
  </w:style>
  <w:style w:type="paragraph" w:styleId="Lista2">
    <w:name w:val="List 2"/>
    <w:basedOn w:val="Normal"/>
    <w:uiPriority w:val="99"/>
    <w:semiHidden/>
    <w:rsid w:val="00692E7B"/>
    <w:pPr>
      <w:ind w:left="566" w:hanging="283"/>
      <w:contextualSpacing/>
    </w:pPr>
  </w:style>
  <w:style w:type="paragraph" w:styleId="Lista3">
    <w:name w:val="List 3"/>
    <w:basedOn w:val="Normal"/>
    <w:uiPriority w:val="99"/>
    <w:semiHidden/>
    <w:rsid w:val="00692E7B"/>
    <w:pPr>
      <w:ind w:left="849" w:hanging="283"/>
      <w:contextualSpacing/>
    </w:pPr>
  </w:style>
  <w:style w:type="paragraph" w:styleId="Lista4">
    <w:name w:val="List 4"/>
    <w:basedOn w:val="Normal"/>
    <w:uiPriority w:val="99"/>
    <w:semiHidden/>
    <w:rsid w:val="00692E7B"/>
    <w:pPr>
      <w:ind w:left="1132" w:hanging="283"/>
      <w:contextualSpacing/>
    </w:pPr>
  </w:style>
  <w:style w:type="paragraph" w:styleId="Lista5">
    <w:name w:val="List 5"/>
    <w:basedOn w:val="Normal"/>
    <w:uiPriority w:val="99"/>
    <w:semiHidden/>
    <w:rsid w:val="00692E7B"/>
    <w:pPr>
      <w:ind w:left="1415" w:hanging="283"/>
      <w:contextualSpacing/>
    </w:pPr>
  </w:style>
  <w:style w:type="paragraph" w:styleId="Listafortstt">
    <w:name w:val="List Continue"/>
    <w:basedOn w:val="Normal"/>
    <w:uiPriority w:val="99"/>
    <w:semiHidden/>
    <w:rsid w:val="00692E7B"/>
    <w:pPr>
      <w:spacing w:after="120"/>
      <w:ind w:left="283"/>
      <w:contextualSpacing/>
    </w:pPr>
  </w:style>
  <w:style w:type="paragraph" w:styleId="Listafortstt2">
    <w:name w:val="List Continue 2"/>
    <w:basedOn w:val="Normal"/>
    <w:uiPriority w:val="99"/>
    <w:semiHidden/>
    <w:rsid w:val="00692E7B"/>
    <w:pPr>
      <w:spacing w:after="120"/>
      <w:ind w:left="566"/>
      <w:contextualSpacing/>
    </w:pPr>
  </w:style>
  <w:style w:type="paragraph" w:styleId="Listafortstt3">
    <w:name w:val="List Continue 3"/>
    <w:basedOn w:val="Normal"/>
    <w:uiPriority w:val="99"/>
    <w:semiHidden/>
    <w:rsid w:val="00692E7B"/>
    <w:pPr>
      <w:spacing w:after="120"/>
      <w:ind w:left="849"/>
      <w:contextualSpacing/>
    </w:pPr>
  </w:style>
  <w:style w:type="paragraph" w:styleId="Listafortstt4">
    <w:name w:val="List Continue 4"/>
    <w:basedOn w:val="Normal"/>
    <w:uiPriority w:val="99"/>
    <w:semiHidden/>
    <w:rsid w:val="00692E7B"/>
    <w:pPr>
      <w:spacing w:after="120"/>
      <w:ind w:left="1132"/>
      <w:contextualSpacing/>
    </w:pPr>
  </w:style>
  <w:style w:type="paragraph" w:styleId="Listafortstt5">
    <w:name w:val="List Continue 5"/>
    <w:basedOn w:val="Normal"/>
    <w:uiPriority w:val="99"/>
    <w:semiHidden/>
    <w:rsid w:val="00692E7B"/>
    <w:pPr>
      <w:spacing w:after="120"/>
      <w:ind w:left="1415"/>
      <w:contextualSpacing/>
    </w:pPr>
  </w:style>
  <w:style w:type="paragraph" w:styleId="Liststycke">
    <w:name w:val="List Paragraph"/>
    <w:basedOn w:val="Normal"/>
    <w:uiPriority w:val="34"/>
    <w:qFormat/>
    <w:rsid w:val="00692E7B"/>
    <w:pPr>
      <w:ind w:left="720"/>
      <w:contextualSpacing/>
    </w:pPr>
  </w:style>
  <w:style w:type="paragraph" w:styleId="Litteraturfrteckning">
    <w:name w:val="Bibliography"/>
    <w:basedOn w:val="Normal"/>
    <w:next w:val="Normal"/>
    <w:uiPriority w:val="37"/>
    <w:semiHidden/>
    <w:rsid w:val="00692E7B"/>
  </w:style>
  <w:style w:type="paragraph" w:styleId="Makrotext">
    <w:name w:val="macro"/>
    <w:link w:val="MakrotextChar"/>
    <w:uiPriority w:val="99"/>
    <w:semiHidden/>
    <w:rsid w:val="00692E7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krotextChar">
    <w:name w:val="Makrotext Char"/>
    <w:basedOn w:val="Standardstycketeckensnitt"/>
    <w:link w:val="Makrotext"/>
    <w:uiPriority w:val="99"/>
    <w:rsid w:val="00692E7B"/>
    <w:rPr>
      <w:rFonts w:ascii="Consolas" w:hAnsi="Consolas" w:cs="Consolas"/>
    </w:rPr>
  </w:style>
  <w:style w:type="paragraph" w:styleId="Meddelanderubrik">
    <w:name w:val="Message Header"/>
    <w:basedOn w:val="Normal"/>
    <w:link w:val="MeddelanderubrikChar"/>
    <w:uiPriority w:val="99"/>
    <w:semiHidden/>
    <w:rsid w:val="00692E7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ddelanderubrikChar">
    <w:name w:val="Meddelanderubrik Char"/>
    <w:basedOn w:val="Standardstycketeckensnitt"/>
    <w:link w:val="Meddelanderubrik"/>
    <w:uiPriority w:val="99"/>
    <w:rsid w:val="00692E7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rsid w:val="00692E7B"/>
    <w:rPr>
      <w:rFonts w:cs="Times New Roman"/>
    </w:rPr>
  </w:style>
  <w:style w:type="paragraph" w:styleId="Normaltindrag">
    <w:name w:val="Normal Indent"/>
    <w:basedOn w:val="Normal"/>
    <w:uiPriority w:val="99"/>
    <w:semiHidden/>
    <w:rsid w:val="00692E7B"/>
    <w:pPr>
      <w:ind w:left="1304"/>
    </w:pPr>
  </w:style>
  <w:style w:type="paragraph" w:styleId="Numreradlista">
    <w:name w:val="List Number"/>
    <w:basedOn w:val="Normal"/>
    <w:uiPriority w:val="4"/>
    <w:qFormat/>
    <w:rsid w:val="00562A5D"/>
    <w:pPr>
      <w:numPr>
        <w:numId w:val="33"/>
      </w:numPr>
      <w:spacing w:after="80" w:line="240" w:lineRule="auto"/>
      <w:ind w:left="357" w:hanging="357"/>
      <w:contextualSpacing/>
    </w:pPr>
  </w:style>
  <w:style w:type="paragraph" w:styleId="Numreradlista2">
    <w:name w:val="List Number 2"/>
    <w:basedOn w:val="Normal"/>
    <w:uiPriority w:val="99"/>
    <w:semiHidden/>
    <w:rsid w:val="00692E7B"/>
    <w:pPr>
      <w:numPr>
        <w:numId w:val="16"/>
      </w:numPr>
      <w:contextualSpacing/>
    </w:pPr>
  </w:style>
  <w:style w:type="paragraph" w:styleId="Numreradlista3">
    <w:name w:val="List Number 3"/>
    <w:basedOn w:val="Normal"/>
    <w:uiPriority w:val="99"/>
    <w:semiHidden/>
    <w:rsid w:val="00692E7B"/>
    <w:pPr>
      <w:numPr>
        <w:numId w:val="17"/>
      </w:numPr>
      <w:contextualSpacing/>
    </w:pPr>
  </w:style>
  <w:style w:type="paragraph" w:styleId="Numreradlista4">
    <w:name w:val="List Number 4"/>
    <w:basedOn w:val="Normal"/>
    <w:uiPriority w:val="99"/>
    <w:semiHidden/>
    <w:rsid w:val="00692E7B"/>
    <w:pPr>
      <w:numPr>
        <w:numId w:val="18"/>
      </w:numPr>
      <w:contextualSpacing/>
    </w:pPr>
  </w:style>
  <w:style w:type="paragraph" w:styleId="Numreradlista5">
    <w:name w:val="List Number 5"/>
    <w:basedOn w:val="Normal"/>
    <w:uiPriority w:val="99"/>
    <w:semiHidden/>
    <w:rsid w:val="00692E7B"/>
    <w:pPr>
      <w:numPr>
        <w:numId w:val="19"/>
      </w:numPr>
      <w:contextualSpacing/>
    </w:pPr>
  </w:style>
  <w:style w:type="paragraph" w:styleId="Oformateradtext">
    <w:name w:val="Plain Text"/>
    <w:basedOn w:val="Normal"/>
    <w:link w:val="OformateradtextChar"/>
    <w:uiPriority w:val="99"/>
    <w:semiHidden/>
    <w:rsid w:val="00692E7B"/>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692E7B"/>
    <w:rPr>
      <w:rFonts w:ascii="Consolas" w:hAnsi="Consolas" w:cs="Consolas"/>
      <w:sz w:val="21"/>
      <w:szCs w:val="21"/>
    </w:rPr>
  </w:style>
  <w:style w:type="character" w:styleId="Platshllartext">
    <w:name w:val="Placeholder Text"/>
    <w:basedOn w:val="Standardstycketeckensnitt"/>
    <w:uiPriority w:val="99"/>
    <w:semiHidden/>
    <w:rsid w:val="00692E7B"/>
    <w:rPr>
      <w:color w:val="808080"/>
    </w:rPr>
  </w:style>
  <w:style w:type="paragraph" w:styleId="Punktlista">
    <w:name w:val="List Bullet"/>
    <w:basedOn w:val="Normal"/>
    <w:uiPriority w:val="4"/>
    <w:qFormat/>
    <w:rsid w:val="00562A5D"/>
    <w:pPr>
      <w:numPr>
        <w:numId w:val="20"/>
      </w:numPr>
      <w:spacing w:after="80" w:line="240" w:lineRule="auto"/>
      <w:ind w:left="357" w:hanging="357"/>
      <w:contextualSpacing/>
    </w:pPr>
  </w:style>
  <w:style w:type="paragraph" w:styleId="Punktlista2">
    <w:name w:val="List Bullet 2"/>
    <w:basedOn w:val="Normal"/>
    <w:uiPriority w:val="99"/>
    <w:semiHidden/>
    <w:rsid w:val="00692E7B"/>
    <w:pPr>
      <w:numPr>
        <w:numId w:val="21"/>
      </w:numPr>
      <w:contextualSpacing/>
    </w:pPr>
  </w:style>
  <w:style w:type="paragraph" w:styleId="Punktlista3">
    <w:name w:val="List Bullet 3"/>
    <w:basedOn w:val="Normal"/>
    <w:uiPriority w:val="99"/>
    <w:semiHidden/>
    <w:rsid w:val="00692E7B"/>
    <w:pPr>
      <w:numPr>
        <w:numId w:val="22"/>
      </w:numPr>
      <w:contextualSpacing/>
    </w:pPr>
  </w:style>
  <w:style w:type="paragraph" w:styleId="Punktlista4">
    <w:name w:val="List Bullet 4"/>
    <w:basedOn w:val="Normal"/>
    <w:uiPriority w:val="99"/>
    <w:semiHidden/>
    <w:rsid w:val="00692E7B"/>
    <w:pPr>
      <w:numPr>
        <w:numId w:val="23"/>
      </w:numPr>
      <w:contextualSpacing/>
    </w:pPr>
  </w:style>
  <w:style w:type="paragraph" w:styleId="Punktlista5">
    <w:name w:val="List Bullet 5"/>
    <w:basedOn w:val="Normal"/>
    <w:uiPriority w:val="99"/>
    <w:semiHidden/>
    <w:rsid w:val="00692E7B"/>
    <w:pPr>
      <w:numPr>
        <w:numId w:val="24"/>
      </w:numPr>
      <w:contextualSpacing/>
    </w:pPr>
  </w:style>
  <w:style w:type="character" w:styleId="Radnummer">
    <w:name w:val="line number"/>
    <w:basedOn w:val="Standardstycketeckensnitt"/>
    <w:uiPriority w:val="99"/>
    <w:semiHidden/>
    <w:rsid w:val="00692E7B"/>
  </w:style>
  <w:style w:type="paragraph" w:styleId="Rubrik">
    <w:name w:val="Title"/>
    <w:next w:val="Normal"/>
    <w:link w:val="RubrikChar"/>
    <w:uiPriority w:val="10"/>
    <w:semiHidden/>
    <w:rsid w:val="00692E7B"/>
    <w:pPr>
      <w:spacing w:after="0"/>
      <w:contextualSpacing/>
    </w:pPr>
    <w:rPr>
      <w:rFonts w:asciiTheme="majorHAnsi" w:eastAsiaTheme="majorEastAsia" w:hAnsiTheme="majorHAnsi" w:cstheme="majorBidi"/>
      <w:caps/>
      <w:spacing w:val="5"/>
      <w:kern w:val="28"/>
      <w:szCs w:val="52"/>
    </w:rPr>
  </w:style>
  <w:style w:type="character" w:customStyle="1" w:styleId="RubrikChar">
    <w:name w:val="Rubrik Char"/>
    <w:basedOn w:val="Standardstycketeckensnitt"/>
    <w:link w:val="Rubrik"/>
    <w:uiPriority w:val="10"/>
    <w:rsid w:val="00692E7B"/>
    <w:rPr>
      <w:rFonts w:asciiTheme="majorHAnsi" w:eastAsiaTheme="majorEastAsia" w:hAnsiTheme="majorHAnsi" w:cstheme="majorBidi"/>
      <w:caps/>
      <w:spacing w:val="5"/>
      <w:kern w:val="28"/>
      <w:sz w:val="24"/>
      <w:szCs w:val="52"/>
    </w:rPr>
  </w:style>
  <w:style w:type="character" w:customStyle="1" w:styleId="Rubrik2Char">
    <w:name w:val="Rubrik 2 Char"/>
    <w:basedOn w:val="Standardstycketeckensnitt"/>
    <w:link w:val="Rubrik2"/>
    <w:uiPriority w:val="2"/>
    <w:rsid w:val="008B76A1"/>
    <w:rPr>
      <w:rFonts w:ascii="Arial" w:eastAsiaTheme="majorEastAsia" w:hAnsi="Arial" w:cstheme="majorBidi"/>
      <w:b/>
      <w:bCs/>
      <w:color w:val="000000" w:themeColor="text1"/>
      <w:sz w:val="24"/>
      <w:szCs w:val="26"/>
    </w:rPr>
  </w:style>
  <w:style w:type="character" w:customStyle="1" w:styleId="Rubrik3Char">
    <w:name w:val="Rubrik 3 Char"/>
    <w:basedOn w:val="Standardstycketeckensnitt"/>
    <w:link w:val="Rubrik3"/>
    <w:uiPriority w:val="9"/>
    <w:rsid w:val="008B76A1"/>
    <w:rPr>
      <w:rFonts w:eastAsiaTheme="majorEastAsia" w:cstheme="majorBidi"/>
      <w:b/>
      <w:bCs/>
      <w:color w:val="000000" w:themeColor="text1"/>
    </w:rPr>
  </w:style>
  <w:style w:type="character" w:customStyle="1" w:styleId="Rubrik4Char">
    <w:name w:val="Rubrik 4 Char"/>
    <w:basedOn w:val="Standardstycketeckensnitt"/>
    <w:link w:val="Rubrik4"/>
    <w:uiPriority w:val="11"/>
    <w:semiHidden/>
    <w:rsid w:val="008B76A1"/>
    <w:rPr>
      <w:rFonts w:asciiTheme="majorHAnsi" w:eastAsiaTheme="majorEastAsia" w:hAnsiTheme="majorHAnsi" w:cstheme="majorBidi"/>
      <w:b/>
      <w:bCs/>
      <w:i/>
      <w:iCs/>
      <w:color w:val="1192D1" w:themeColor="accent1"/>
      <w:sz w:val="24"/>
    </w:rPr>
  </w:style>
  <w:style w:type="character" w:customStyle="1" w:styleId="Rubrik5Char">
    <w:name w:val="Rubrik 5 Char"/>
    <w:basedOn w:val="Standardstycketeckensnitt"/>
    <w:link w:val="Rubrik5"/>
    <w:uiPriority w:val="11"/>
    <w:semiHidden/>
    <w:rsid w:val="008B76A1"/>
    <w:rPr>
      <w:rFonts w:asciiTheme="majorHAnsi" w:eastAsiaTheme="majorEastAsia" w:hAnsiTheme="majorHAnsi" w:cstheme="majorBidi"/>
      <w:color w:val="084867" w:themeColor="accent1" w:themeShade="7F"/>
      <w:sz w:val="24"/>
    </w:rPr>
  </w:style>
  <w:style w:type="character" w:customStyle="1" w:styleId="Rubrik6Char">
    <w:name w:val="Rubrik 6 Char"/>
    <w:basedOn w:val="Standardstycketeckensnitt"/>
    <w:link w:val="Rubrik6"/>
    <w:uiPriority w:val="11"/>
    <w:semiHidden/>
    <w:rsid w:val="008B76A1"/>
    <w:rPr>
      <w:rFonts w:asciiTheme="majorHAnsi" w:eastAsiaTheme="majorEastAsia" w:hAnsiTheme="majorHAnsi" w:cstheme="majorBidi"/>
      <w:i/>
      <w:iCs/>
      <w:color w:val="084867" w:themeColor="accent1" w:themeShade="7F"/>
      <w:sz w:val="24"/>
    </w:rPr>
  </w:style>
  <w:style w:type="character" w:customStyle="1" w:styleId="Rubrik7Char">
    <w:name w:val="Rubrik 7 Char"/>
    <w:basedOn w:val="Standardstycketeckensnitt"/>
    <w:link w:val="Rubrik7"/>
    <w:uiPriority w:val="11"/>
    <w:semiHidden/>
    <w:rsid w:val="008B76A1"/>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11"/>
    <w:semiHidden/>
    <w:rsid w:val="008B76A1"/>
    <w:rPr>
      <w:rFonts w:asciiTheme="majorHAnsi" w:eastAsiaTheme="majorEastAsia" w:hAnsiTheme="majorHAnsi" w:cstheme="majorBidi"/>
      <w:color w:val="404040" w:themeColor="text1" w:themeTint="BF"/>
      <w:sz w:val="24"/>
    </w:rPr>
  </w:style>
  <w:style w:type="character" w:customStyle="1" w:styleId="Rubrik9Char">
    <w:name w:val="Rubrik 9 Char"/>
    <w:basedOn w:val="Standardstycketeckensnitt"/>
    <w:link w:val="Rubrik9"/>
    <w:uiPriority w:val="11"/>
    <w:semiHidden/>
    <w:rsid w:val="008B76A1"/>
    <w:rPr>
      <w:rFonts w:asciiTheme="majorHAnsi" w:eastAsiaTheme="majorEastAsia" w:hAnsiTheme="majorHAnsi" w:cstheme="majorBidi"/>
      <w:i/>
      <w:iCs/>
      <w:color w:val="404040" w:themeColor="text1" w:themeTint="BF"/>
      <w:sz w:val="24"/>
    </w:rPr>
  </w:style>
  <w:style w:type="paragraph" w:styleId="Sidfot">
    <w:name w:val="footer"/>
    <w:basedOn w:val="Normal"/>
    <w:link w:val="SidfotChar"/>
    <w:uiPriority w:val="99"/>
    <w:rsid w:val="00692E7B"/>
    <w:pPr>
      <w:tabs>
        <w:tab w:val="center" w:pos="4536"/>
        <w:tab w:val="right" w:pos="9072"/>
      </w:tabs>
    </w:pPr>
    <w:rPr>
      <w:sz w:val="16"/>
    </w:rPr>
  </w:style>
  <w:style w:type="character" w:customStyle="1" w:styleId="SidfotChar">
    <w:name w:val="Sidfot Char"/>
    <w:basedOn w:val="Standardstycketeckensnitt"/>
    <w:link w:val="Sidfot"/>
    <w:uiPriority w:val="99"/>
    <w:rsid w:val="008B76A1"/>
    <w:rPr>
      <w:rFonts w:ascii="Times New Roman" w:hAnsi="Times New Roman"/>
      <w:sz w:val="16"/>
    </w:rPr>
  </w:style>
  <w:style w:type="paragraph" w:styleId="Sidhuvud">
    <w:name w:val="header"/>
    <w:basedOn w:val="Normal"/>
    <w:link w:val="SidhuvudChar"/>
    <w:uiPriority w:val="99"/>
    <w:rsid w:val="00692E7B"/>
    <w:pPr>
      <w:tabs>
        <w:tab w:val="center" w:pos="4536"/>
        <w:tab w:val="right" w:pos="9072"/>
      </w:tabs>
    </w:pPr>
  </w:style>
  <w:style w:type="character" w:customStyle="1" w:styleId="SidhuvudChar">
    <w:name w:val="Sidhuvud Char"/>
    <w:basedOn w:val="Standardstycketeckensnitt"/>
    <w:link w:val="Sidhuvud"/>
    <w:uiPriority w:val="99"/>
    <w:rsid w:val="008B76A1"/>
    <w:rPr>
      <w:rFonts w:ascii="Times New Roman" w:hAnsi="Times New Roman"/>
      <w:sz w:val="24"/>
    </w:rPr>
  </w:style>
  <w:style w:type="character" w:styleId="Sidnummer">
    <w:name w:val="page number"/>
    <w:basedOn w:val="Standardstycketeckensnitt"/>
    <w:uiPriority w:val="99"/>
    <w:rsid w:val="00692E7B"/>
  </w:style>
  <w:style w:type="paragraph" w:styleId="Signatur">
    <w:name w:val="Signature"/>
    <w:basedOn w:val="Normal"/>
    <w:link w:val="SignaturChar"/>
    <w:uiPriority w:val="99"/>
    <w:semiHidden/>
    <w:rsid w:val="00692E7B"/>
    <w:pPr>
      <w:ind w:left="4252"/>
    </w:pPr>
  </w:style>
  <w:style w:type="character" w:customStyle="1" w:styleId="SignaturChar">
    <w:name w:val="Signatur Char"/>
    <w:basedOn w:val="Standardstycketeckensnitt"/>
    <w:link w:val="Signatur"/>
    <w:uiPriority w:val="99"/>
    <w:rsid w:val="00692E7B"/>
    <w:rPr>
      <w:rFonts w:ascii="Times New Roman" w:hAnsi="Times New Roman"/>
      <w:sz w:val="24"/>
    </w:rPr>
  </w:style>
  <w:style w:type="paragraph" w:styleId="Slutnotstext">
    <w:name w:val="endnote text"/>
    <w:basedOn w:val="Normal"/>
    <w:link w:val="SlutnotstextChar"/>
    <w:uiPriority w:val="99"/>
    <w:semiHidden/>
    <w:rsid w:val="00692E7B"/>
  </w:style>
  <w:style w:type="character" w:customStyle="1" w:styleId="SlutnotstextChar">
    <w:name w:val="Slutnotstext Char"/>
    <w:basedOn w:val="Standardstycketeckensnitt"/>
    <w:link w:val="Slutnotstext"/>
    <w:uiPriority w:val="99"/>
    <w:rsid w:val="00692E7B"/>
    <w:rPr>
      <w:rFonts w:ascii="Times New Roman" w:hAnsi="Times New Roman"/>
      <w:sz w:val="24"/>
    </w:rPr>
  </w:style>
  <w:style w:type="character" w:styleId="Slutnotsreferens">
    <w:name w:val="endnote reference"/>
    <w:basedOn w:val="Standardstycketeckensnitt"/>
    <w:uiPriority w:val="99"/>
    <w:semiHidden/>
    <w:rsid w:val="00692E7B"/>
    <w:rPr>
      <w:vertAlign w:val="superscript"/>
    </w:rPr>
  </w:style>
  <w:style w:type="character" w:styleId="Stark">
    <w:name w:val="Strong"/>
    <w:basedOn w:val="Standardstycketeckensnitt"/>
    <w:uiPriority w:val="22"/>
    <w:semiHidden/>
    <w:rsid w:val="00692E7B"/>
    <w:rPr>
      <w:b/>
      <w:bCs/>
    </w:rPr>
  </w:style>
  <w:style w:type="character" w:styleId="Starkbetoning">
    <w:name w:val="Intense Emphasis"/>
    <w:basedOn w:val="Standardstycketeckensnitt"/>
    <w:uiPriority w:val="21"/>
    <w:semiHidden/>
    <w:rsid w:val="00692E7B"/>
    <w:rPr>
      <w:b/>
      <w:bCs/>
      <w:i/>
      <w:iCs/>
      <w:color w:val="1192D1" w:themeColor="accent1"/>
    </w:rPr>
  </w:style>
  <w:style w:type="character" w:styleId="Starkreferens">
    <w:name w:val="Intense Reference"/>
    <w:basedOn w:val="Standardstycketeckensnitt"/>
    <w:uiPriority w:val="32"/>
    <w:semiHidden/>
    <w:rsid w:val="00692E7B"/>
    <w:rPr>
      <w:b/>
      <w:bCs/>
      <w:smallCaps/>
      <w:color w:val="844594" w:themeColor="accent2"/>
      <w:spacing w:val="5"/>
      <w:u w:val="single"/>
    </w:rPr>
  </w:style>
  <w:style w:type="paragraph" w:styleId="Starktcitat">
    <w:name w:val="Intense Quote"/>
    <w:basedOn w:val="Normal"/>
    <w:next w:val="Normal"/>
    <w:link w:val="StarktcitatChar"/>
    <w:uiPriority w:val="30"/>
    <w:semiHidden/>
    <w:rsid w:val="00692E7B"/>
    <w:pPr>
      <w:pBdr>
        <w:bottom w:val="single" w:sz="4" w:space="4" w:color="1192D1" w:themeColor="accent1"/>
      </w:pBdr>
      <w:spacing w:before="200" w:after="280"/>
      <w:ind w:left="936" w:right="936"/>
    </w:pPr>
    <w:rPr>
      <w:b/>
      <w:bCs/>
      <w:i/>
      <w:iCs/>
      <w:color w:val="1192D1" w:themeColor="accent1"/>
    </w:rPr>
  </w:style>
  <w:style w:type="character" w:customStyle="1" w:styleId="StarktcitatChar">
    <w:name w:val="Starkt citat Char"/>
    <w:basedOn w:val="Standardstycketeckensnitt"/>
    <w:link w:val="Starktcitat"/>
    <w:uiPriority w:val="30"/>
    <w:rsid w:val="00692E7B"/>
    <w:rPr>
      <w:rFonts w:ascii="Times New Roman" w:hAnsi="Times New Roman"/>
      <w:b/>
      <w:bCs/>
      <w:i/>
      <w:iCs/>
      <w:color w:val="1192D1" w:themeColor="accent1"/>
      <w:sz w:val="24"/>
    </w:rPr>
  </w:style>
  <w:style w:type="paragraph" w:styleId="Underrubrik">
    <w:name w:val="Subtitle"/>
    <w:basedOn w:val="Normal"/>
    <w:next w:val="Normal"/>
    <w:link w:val="UnderrubrikChar"/>
    <w:uiPriority w:val="11"/>
    <w:semiHidden/>
    <w:rsid w:val="00692E7B"/>
    <w:pPr>
      <w:numPr>
        <w:ilvl w:val="1"/>
      </w:numPr>
    </w:pPr>
    <w:rPr>
      <w:rFonts w:asciiTheme="majorHAnsi" w:eastAsiaTheme="majorEastAsia" w:hAnsiTheme="majorHAnsi" w:cstheme="majorBidi"/>
      <w:i/>
      <w:iCs/>
      <w:color w:val="1192D1" w:themeColor="accent1"/>
      <w:spacing w:val="15"/>
    </w:rPr>
  </w:style>
  <w:style w:type="character" w:customStyle="1" w:styleId="UnderrubrikChar">
    <w:name w:val="Underrubrik Char"/>
    <w:basedOn w:val="Standardstycketeckensnitt"/>
    <w:link w:val="Underrubrik"/>
    <w:uiPriority w:val="11"/>
    <w:rsid w:val="00692E7B"/>
    <w:rPr>
      <w:rFonts w:asciiTheme="majorHAnsi" w:eastAsiaTheme="majorEastAsia" w:hAnsiTheme="majorHAnsi" w:cstheme="majorBidi"/>
      <w:i/>
      <w:iCs/>
      <w:color w:val="1192D1" w:themeColor="accent1"/>
      <w:spacing w:val="15"/>
      <w:sz w:val="24"/>
      <w:szCs w:val="24"/>
    </w:rPr>
  </w:style>
  <w:style w:type="table" w:styleId="Tabellrutnt">
    <w:name w:val="Table Grid"/>
    <w:basedOn w:val="Normaltabell"/>
    <w:uiPriority w:val="59"/>
    <w:rsid w:val="001765B1"/>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rPr>
        <w:tblHeader/>
      </w:trPr>
    </w:tblStylePr>
  </w:style>
  <w:style w:type="paragraph" w:customStyle="1" w:styleId="Adress">
    <w:name w:val="Adress"/>
    <w:basedOn w:val="Sidfot"/>
    <w:uiPriority w:val="26"/>
    <w:rsid w:val="00692E7B"/>
  </w:style>
  <w:style w:type="paragraph" w:customStyle="1" w:styleId="Ledtexter">
    <w:name w:val="Ledtexter"/>
    <w:basedOn w:val="Sidhuvud"/>
    <w:uiPriority w:val="24"/>
    <w:rsid w:val="00692E7B"/>
    <w:rPr>
      <w:sz w:val="16"/>
    </w:rPr>
  </w:style>
  <w:style w:type="paragraph" w:customStyle="1" w:styleId="Bilagor">
    <w:name w:val="Bilagor"/>
    <w:basedOn w:val="Normal"/>
    <w:next w:val="Normal"/>
    <w:uiPriority w:val="26"/>
    <w:qFormat/>
    <w:rsid w:val="00FB3071"/>
    <w:rPr>
      <w:rFonts w:asciiTheme="majorHAnsi" w:hAnsiTheme="majorHAnsi"/>
      <w:b/>
    </w:rPr>
  </w:style>
  <w:style w:type="paragraph" w:customStyle="1" w:styleId="LoadFrm">
    <w:name w:val="LoadFrm"/>
    <w:basedOn w:val="Rubrik1"/>
    <w:uiPriority w:val="22"/>
    <w:semiHidden/>
    <w:qFormat/>
    <w:rsid w:val="00212B17"/>
  </w:style>
  <w:style w:type="table" w:customStyle="1" w:styleId="Tabellrutnt1">
    <w:name w:val="Tabellrutnät1"/>
    <w:basedOn w:val="Normaltabell"/>
    <w:next w:val="Tabellrutnt"/>
    <w:uiPriority w:val="59"/>
    <w:rsid w:val="003B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f">
    <w:name w:val="§ Paragraf"/>
    <w:next w:val="Normal"/>
    <w:uiPriority w:val="24"/>
    <w:qFormat/>
    <w:rsid w:val="00692E7B"/>
    <w:pPr>
      <w:numPr>
        <w:numId w:val="11"/>
      </w:numPr>
      <w:spacing w:before="200" w:after="0"/>
    </w:pPr>
    <w:rPr>
      <w:rFonts w:ascii="Arial" w:eastAsiaTheme="majorEastAsia" w:hAnsi="Arial" w:cstheme="majorBidi"/>
      <w:b/>
      <w:bCs/>
      <w:color w:val="000000" w:themeColor="text1"/>
      <w:szCs w:val="28"/>
    </w:rPr>
  </w:style>
  <w:style w:type="paragraph" w:customStyle="1" w:styleId="Flernivlista1">
    <w:name w:val="Flernivålista 1"/>
    <w:basedOn w:val="Numreradlista"/>
    <w:uiPriority w:val="4"/>
    <w:rsid w:val="00692E7B"/>
    <w:pPr>
      <w:numPr>
        <w:numId w:val="14"/>
      </w:numPr>
      <w:spacing w:line="288" w:lineRule="auto"/>
    </w:pPr>
  </w:style>
  <w:style w:type="paragraph" w:customStyle="1" w:styleId="Flernivlista2">
    <w:name w:val="Flernivålista 2"/>
    <w:basedOn w:val="Flernivlista1"/>
    <w:uiPriority w:val="4"/>
    <w:rsid w:val="00692E7B"/>
    <w:pPr>
      <w:numPr>
        <w:ilvl w:val="1"/>
      </w:numPr>
    </w:pPr>
  </w:style>
  <w:style w:type="numbering" w:customStyle="1" w:styleId="Ordnadflernivlista">
    <w:name w:val="Ordnad flernivålista"/>
    <w:uiPriority w:val="99"/>
    <w:rsid w:val="00F6394F"/>
    <w:pPr>
      <w:numPr>
        <w:numId w:val="15"/>
      </w:numPr>
    </w:pPr>
  </w:style>
  <w:style w:type="table" w:styleId="Ljusskuggning-dekorfrg2">
    <w:name w:val="Light Shading Accent 2"/>
    <w:basedOn w:val="Normaltabell"/>
    <w:uiPriority w:val="60"/>
    <w:rsid w:val="00692E7B"/>
    <w:pPr>
      <w:spacing w:after="0" w:line="240" w:lineRule="auto"/>
    </w:pPr>
    <w:rPr>
      <w:color w:val="62336E" w:themeColor="accent2" w:themeShade="BF"/>
    </w:rPr>
    <w:tblPr>
      <w:tblStyleRowBandSize w:val="1"/>
      <w:tblStyleColBandSize w:val="1"/>
      <w:tblBorders>
        <w:top w:val="single" w:sz="8" w:space="0" w:color="844594" w:themeColor="accent2"/>
        <w:bottom w:val="single" w:sz="8" w:space="0" w:color="844594" w:themeColor="accent2"/>
      </w:tblBorders>
    </w:tblPr>
    <w:tblStylePr w:type="firstRow">
      <w:pPr>
        <w:spacing w:before="0" w:after="0" w:line="240" w:lineRule="auto"/>
      </w:pPr>
      <w:rPr>
        <w:b/>
        <w:bCs/>
      </w:rPr>
      <w:tblPr/>
      <w:tcPr>
        <w:tcBorders>
          <w:top w:val="single" w:sz="8" w:space="0" w:color="844594" w:themeColor="accent2"/>
          <w:left w:val="nil"/>
          <w:bottom w:val="single" w:sz="8" w:space="0" w:color="844594" w:themeColor="accent2"/>
          <w:right w:val="nil"/>
          <w:insideH w:val="nil"/>
          <w:insideV w:val="nil"/>
        </w:tcBorders>
      </w:tcPr>
    </w:tblStylePr>
    <w:tblStylePr w:type="lastRow">
      <w:pPr>
        <w:spacing w:before="0" w:after="0" w:line="240" w:lineRule="auto"/>
      </w:pPr>
      <w:rPr>
        <w:b/>
        <w:bCs/>
      </w:rPr>
      <w:tblPr/>
      <w:tcPr>
        <w:tcBorders>
          <w:top w:val="single" w:sz="8" w:space="0" w:color="844594" w:themeColor="accent2"/>
          <w:left w:val="nil"/>
          <w:bottom w:val="single" w:sz="8" w:space="0" w:color="84459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DE8" w:themeFill="accent2" w:themeFillTint="3F"/>
      </w:tcPr>
    </w:tblStylePr>
    <w:tblStylePr w:type="band1Horz">
      <w:tblPr/>
      <w:tcPr>
        <w:tcBorders>
          <w:left w:val="nil"/>
          <w:right w:val="nil"/>
          <w:insideH w:val="nil"/>
          <w:insideV w:val="nil"/>
        </w:tcBorders>
        <w:shd w:val="clear" w:color="auto" w:fill="E2CDE8" w:themeFill="accent2" w:themeFillTint="3F"/>
      </w:tcPr>
    </w:tblStylePr>
  </w:style>
  <w:style w:type="table" w:styleId="Ljusskuggning-dekorfrg3">
    <w:name w:val="Light Shading Accent 3"/>
    <w:basedOn w:val="Normaltabell"/>
    <w:uiPriority w:val="60"/>
    <w:rsid w:val="00692E7B"/>
    <w:pPr>
      <w:spacing w:after="0" w:line="240" w:lineRule="auto"/>
    </w:pPr>
    <w:rPr>
      <w:color w:val="BCAC99" w:themeColor="accent3" w:themeShade="BF"/>
      <w:sz w:val="22"/>
      <w:szCs w:val="22"/>
    </w:rPr>
    <w:tblPr>
      <w:tblStyleRowBandSize w:val="1"/>
      <w:tblStyleColBandSize w:val="1"/>
      <w:tblBorders>
        <w:top w:val="single" w:sz="8" w:space="0" w:color="EAE5DF" w:themeColor="accent3"/>
        <w:bottom w:val="single" w:sz="8" w:space="0" w:color="EAE5DF" w:themeColor="accent3"/>
      </w:tblBorders>
    </w:tblPr>
    <w:tblStylePr w:type="firstRow">
      <w:pPr>
        <w:spacing w:before="0" w:after="0" w:line="240" w:lineRule="auto"/>
      </w:pPr>
      <w:rPr>
        <w:b/>
        <w:bCs/>
      </w:rPr>
      <w:tblPr/>
      <w:tcPr>
        <w:tcBorders>
          <w:top w:val="single" w:sz="8" w:space="0" w:color="EAE5DF" w:themeColor="accent3"/>
          <w:left w:val="nil"/>
          <w:bottom w:val="single" w:sz="8" w:space="0" w:color="EAE5DF" w:themeColor="accent3"/>
          <w:right w:val="nil"/>
          <w:insideH w:val="nil"/>
          <w:insideV w:val="nil"/>
        </w:tcBorders>
      </w:tcPr>
    </w:tblStylePr>
    <w:tblStylePr w:type="lastRow">
      <w:pPr>
        <w:spacing w:before="0" w:after="0" w:line="240" w:lineRule="auto"/>
      </w:pPr>
      <w:rPr>
        <w:b/>
        <w:bCs/>
      </w:rPr>
      <w:tblPr/>
      <w:tcPr>
        <w:tcBorders>
          <w:top w:val="single" w:sz="8" w:space="0" w:color="EAE5DF" w:themeColor="accent3"/>
          <w:left w:val="nil"/>
          <w:bottom w:val="single" w:sz="8" w:space="0" w:color="EAE5D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F8F6" w:themeFill="accent3" w:themeFillTint="3F"/>
      </w:tcPr>
    </w:tblStylePr>
    <w:tblStylePr w:type="band1Horz">
      <w:tblPr/>
      <w:tcPr>
        <w:tcBorders>
          <w:left w:val="nil"/>
          <w:right w:val="nil"/>
          <w:insideH w:val="nil"/>
          <w:insideV w:val="nil"/>
        </w:tcBorders>
        <w:shd w:val="clear" w:color="auto" w:fill="F9F8F6" w:themeFill="accent3" w:themeFillTint="3F"/>
      </w:tcPr>
    </w:tblStylePr>
  </w:style>
  <w:style w:type="table" w:styleId="Mellanmrkskuggning1-dekorfrg2">
    <w:name w:val="Medium Shading 1 Accent 2"/>
    <w:basedOn w:val="Normaltabell"/>
    <w:uiPriority w:val="63"/>
    <w:rsid w:val="00692E7B"/>
    <w:pPr>
      <w:spacing w:after="0" w:line="240" w:lineRule="auto"/>
    </w:pPr>
    <w:tblPr>
      <w:tblStyleRowBandSize w:val="1"/>
      <w:tblStyleColBandSize w:val="1"/>
      <w:tblBorders>
        <w:top w:val="single" w:sz="8"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single" w:sz="8" w:space="0" w:color="A869B9" w:themeColor="accent2" w:themeTint="BF"/>
      </w:tblBorders>
    </w:tblPr>
    <w:tblStylePr w:type="firstRow">
      <w:pPr>
        <w:spacing w:before="0" w:after="0" w:line="240" w:lineRule="auto"/>
      </w:pPr>
      <w:rPr>
        <w:b/>
        <w:bCs/>
        <w:color w:val="FFFFFF" w:themeColor="background1"/>
      </w:rPr>
      <w:tblPr/>
      <w:tcPr>
        <w:tcBorders>
          <w:top w:val="single" w:sz="8"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nil"/>
          <w:insideV w:val="nil"/>
        </w:tcBorders>
        <w:shd w:val="clear" w:color="auto" w:fill="844594" w:themeFill="accent2"/>
      </w:tcPr>
    </w:tblStylePr>
    <w:tblStylePr w:type="lastRow">
      <w:pPr>
        <w:spacing w:before="0" w:after="0" w:line="240" w:lineRule="auto"/>
      </w:pPr>
      <w:rPr>
        <w:b/>
        <w:bCs/>
      </w:rPr>
      <w:tblPr/>
      <w:tcPr>
        <w:tcBorders>
          <w:top w:val="double" w:sz="6" w:space="0" w:color="A869B9" w:themeColor="accent2" w:themeTint="BF"/>
          <w:left w:val="single" w:sz="8" w:space="0" w:color="A869B9" w:themeColor="accent2" w:themeTint="BF"/>
          <w:bottom w:val="single" w:sz="8" w:space="0" w:color="A869B9" w:themeColor="accent2" w:themeTint="BF"/>
          <w:right w:val="single" w:sz="8" w:space="0" w:color="A869B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CDE8" w:themeFill="accent2" w:themeFillTint="3F"/>
      </w:tcPr>
    </w:tblStylePr>
    <w:tblStylePr w:type="band1Horz">
      <w:tblPr/>
      <w:tcPr>
        <w:tcBorders>
          <w:insideH w:val="nil"/>
          <w:insideV w:val="nil"/>
        </w:tcBorders>
        <w:shd w:val="clear" w:color="auto" w:fill="E2CDE8" w:themeFill="accent2" w:themeFillTint="3F"/>
      </w:tcPr>
    </w:tblStylePr>
    <w:tblStylePr w:type="band2Horz">
      <w:tblPr/>
      <w:tcPr>
        <w:tcBorders>
          <w:insideH w:val="nil"/>
          <w:insideV w:val="nil"/>
        </w:tcBorders>
      </w:tcPr>
    </w:tblStylePr>
  </w:style>
  <w:style w:type="paragraph" w:customStyle="1" w:styleId="Tabellrubrik">
    <w:name w:val="Tabellrubrik"/>
    <w:basedOn w:val="Normal"/>
    <w:uiPriority w:val="6"/>
    <w:rsid w:val="000418D9"/>
    <w:pPr>
      <w:spacing w:before="60" w:after="60"/>
    </w:pPr>
    <w:rPr>
      <w:rFonts w:asciiTheme="majorHAnsi" w:hAnsiTheme="majorHAnsi"/>
      <w:b/>
      <w:bCs/>
      <w:sz w:val="20"/>
      <w:szCs w:val="22"/>
    </w:rPr>
  </w:style>
  <w:style w:type="paragraph" w:customStyle="1" w:styleId="Tabelltext">
    <w:name w:val="Tabelltext"/>
    <w:basedOn w:val="Normal"/>
    <w:link w:val="TabelltextChar"/>
    <w:uiPriority w:val="6"/>
    <w:qFormat/>
    <w:rsid w:val="00421EE6"/>
    <w:pPr>
      <w:spacing w:before="20" w:after="20"/>
    </w:pPr>
    <w:rPr>
      <w:rFonts w:asciiTheme="minorHAnsi" w:hAnsiTheme="minorHAnsi"/>
      <w:sz w:val="20"/>
      <w:szCs w:val="22"/>
    </w:rPr>
  </w:style>
  <w:style w:type="paragraph" w:customStyle="1" w:styleId="NumRub1">
    <w:name w:val="Num Rub 1"/>
    <w:basedOn w:val="Rubrik1"/>
    <w:next w:val="Normal"/>
    <w:uiPriority w:val="4"/>
    <w:qFormat/>
    <w:rsid w:val="00633E6D"/>
    <w:pPr>
      <w:numPr>
        <w:numId w:val="25"/>
      </w:numPr>
    </w:pPr>
  </w:style>
  <w:style w:type="paragraph" w:customStyle="1" w:styleId="NumRub2">
    <w:name w:val="Num Rub 2"/>
    <w:basedOn w:val="Rubrik2"/>
    <w:next w:val="Normal"/>
    <w:uiPriority w:val="4"/>
    <w:qFormat/>
    <w:rsid w:val="00633E6D"/>
    <w:pPr>
      <w:numPr>
        <w:ilvl w:val="1"/>
        <w:numId w:val="25"/>
      </w:numPr>
    </w:pPr>
  </w:style>
  <w:style w:type="paragraph" w:customStyle="1" w:styleId="NumRub3">
    <w:name w:val="Num Rub 3"/>
    <w:basedOn w:val="Rubrik3"/>
    <w:next w:val="Normal"/>
    <w:uiPriority w:val="4"/>
    <w:qFormat/>
    <w:rsid w:val="00633E6D"/>
    <w:pPr>
      <w:numPr>
        <w:ilvl w:val="2"/>
        <w:numId w:val="25"/>
      </w:numPr>
    </w:pPr>
  </w:style>
  <w:style w:type="numbering" w:customStyle="1" w:styleId="SCNumRub">
    <w:name w:val="SC Num Rub"/>
    <w:uiPriority w:val="99"/>
    <w:rsid w:val="00633E6D"/>
    <w:pPr>
      <w:numPr>
        <w:numId w:val="25"/>
      </w:numPr>
    </w:pPr>
  </w:style>
  <w:style w:type="table" w:customStyle="1" w:styleId="Tabellrutnt2">
    <w:name w:val="Tabellrutnät2"/>
    <w:basedOn w:val="Normaltabell"/>
    <w:next w:val="Tabellrutnt"/>
    <w:uiPriority w:val="59"/>
    <w:rsid w:val="00AD43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gress">
    <w:name w:val="Ingress"/>
    <w:basedOn w:val="Normal"/>
    <w:link w:val="IngressChar"/>
    <w:uiPriority w:val="24"/>
    <w:rsid w:val="00A14895"/>
    <w:pPr>
      <w:spacing w:after="200"/>
    </w:pPr>
    <w:rPr>
      <w:i/>
    </w:rPr>
  </w:style>
  <w:style w:type="character" w:customStyle="1" w:styleId="IngressChar">
    <w:name w:val="Ingress Char"/>
    <w:basedOn w:val="Standardstycketeckensnitt"/>
    <w:link w:val="Ingress"/>
    <w:uiPriority w:val="24"/>
    <w:rsid w:val="008B76A1"/>
    <w:rPr>
      <w:rFonts w:ascii="Times New Roman" w:hAnsi="Times New Roman"/>
      <w:i/>
      <w:sz w:val="24"/>
    </w:rPr>
  </w:style>
  <w:style w:type="table" w:styleId="Listtabell3dekorfrg3">
    <w:name w:val="List Table 3 Accent 3"/>
    <w:basedOn w:val="Normaltabell"/>
    <w:uiPriority w:val="48"/>
    <w:rsid w:val="001266CF"/>
    <w:pPr>
      <w:spacing w:after="0" w:line="240" w:lineRule="auto"/>
    </w:pPr>
    <w:tblPr>
      <w:tblStyleRowBandSize w:val="1"/>
      <w:tblStyleColBandSize w:val="1"/>
    </w:tblPr>
    <w:tblStylePr w:type="firstRow">
      <w:rPr>
        <w:b/>
        <w:bCs/>
        <w:color w:val="auto"/>
      </w:rPr>
      <w:tblPr/>
      <w:tcPr>
        <w:shd w:val="clear" w:color="auto" w:fill="EAE5DF" w:themeFill="accent3"/>
      </w:tcPr>
    </w:tblStylePr>
    <w:tblStylePr w:type="lastRow">
      <w:rPr>
        <w:b/>
        <w:bCs/>
      </w:rPr>
      <w:tblPr/>
      <w:tcPr>
        <w:tcBorders>
          <w:top w:val="single" w:sz="8" w:space="0" w:color="auto"/>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AE5DF" w:themeColor="accent3"/>
          <w:right w:val="single" w:sz="4" w:space="0" w:color="EAE5DF" w:themeColor="accent3"/>
        </w:tcBorders>
      </w:tcPr>
    </w:tblStylePr>
    <w:tblStylePr w:type="band1Horz">
      <w:tblPr/>
      <w:tcPr>
        <w:tcBorders>
          <w:top w:val="single" w:sz="4" w:space="0" w:color="EAE5DF" w:themeColor="accent3"/>
          <w:bottom w:val="single" w:sz="4" w:space="0" w:color="EAE5D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AE5DF" w:themeColor="accent3"/>
          <w:left w:val="nil"/>
        </w:tcBorders>
      </w:tcPr>
    </w:tblStylePr>
    <w:tblStylePr w:type="swCell">
      <w:tblPr/>
      <w:tcPr>
        <w:tcBorders>
          <w:top w:val="double" w:sz="4" w:space="0" w:color="EAE5DF" w:themeColor="accent3"/>
          <w:right w:val="nil"/>
        </w:tcBorders>
      </w:tcPr>
    </w:tblStylePr>
  </w:style>
  <w:style w:type="table" w:styleId="Rutntstabell4dekorfrg3">
    <w:name w:val="Grid Table 4 Accent 3"/>
    <w:basedOn w:val="Normaltabell"/>
    <w:uiPriority w:val="49"/>
    <w:rsid w:val="00611C90"/>
    <w:pPr>
      <w:spacing w:after="0" w:line="240" w:lineRule="auto"/>
    </w:pPr>
    <w:tblPr>
      <w:tblStyleRowBandSize w:val="1"/>
      <w:tblStyleColBandSize w:val="1"/>
      <w:tblBorders>
        <w:top w:val="single" w:sz="4" w:space="0" w:color="F2EFEB" w:themeColor="accent3" w:themeTint="99"/>
        <w:left w:val="single" w:sz="4" w:space="0" w:color="F2EFEB" w:themeColor="accent3" w:themeTint="99"/>
        <w:bottom w:val="single" w:sz="4" w:space="0" w:color="F2EFEB" w:themeColor="accent3" w:themeTint="99"/>
        <w:right w:val="single" w:sz="4" w:space="0" w:color="F2EFEB" w:themeColor="accent3" w:themeTint="99"/>
        <w:insideH w:val="single" w:sz="4" w:space="0" w:color="F2EFEB" w:themeColor="accent3" w:themeTint="99"/>
        <w:insideV w:val="single" w:sz="4" w:space="0" w:color="F2EFEB" w:themeColor="accent3" w:themeTint="99"/>
      </w:tblBorders>
      <w:tblCellMar>
        <w:top w:w="57" w:type="dxa"/>
        <w:bottom w:w="57" w:type="dxa"/>
      </w:tblCellMar>
    </w:tblPr>
    <w:tblStylePr w:type="firstRow">
      <w:rPr>
        <w:b/>
        <w:bCs/>
        <w:color w:val="auto"/>
      </w:rPr>
      <w:tblPr/>
      <w:tcPr>
        <w:tcBorders>
          <w:top w:val="single" w:sz="4" w:space="0" w:color="EAE5DF" w:themeColor="accent3"/>
          <w:left w:val="single" w:sz="4" w:space="0" w:color="EAE5DF" w:themeColor="accent3"/>
          <w:bottom w:val="single" w:sz="4" w:space="0" w:color="EAE5DF" w:themeColor="accent3"/>
          <w:right w:val="single" w:sz="4" w:space="0" w:color="EAE5DF" w:themeColor="accent3"/>
          <w:insideH w:val="nil"/>
          <w:insideV w:val="nil"/>
        </w:tcBorders>
        <w:shd w:val="clear" w:color="auto" w:fill="EAE5DF" w:themeFill="accent3"/>
        <w:vAlign w:val="center"/>
      </w:tcPr>
    </w:tblStylePr>
    <w:tblStylePr w:type="lastRow">
      <w:rPr>
        <w:b/>
        <w:bCs/>
      </w:rPr>
      <w:tblPr/>
      <w:tcPr>
        <w:tcBorders>
          <w:top w:val="single" w:sz="12" w:space="0" w:color="EAE5DF" w:themeColor="accent3"/>
        </w:tcBorders>
      </w:tcPr>
    </w:tblStylePr>
    <w:tblStylePr w:type="firstCol">
      <w:rPr>
        <w:b/>
        <w:bCs/>
      </w:rPr>
    </w:tblStylePr>
    <w:tblStylePr w:type="lastCol">
      <w:rPr>
        <w:b/>
        <w:bCs/>
      </w:rPr>
    </w:tblStylePr>
    <w:tblStylePr w:type="band1Vert">
      <w:tblPr/>
      <w:tcPr>
        <w:shd w:val="clear" w:color="auto" w:fill="FAF9F8" w:themeFill="accent3" w:themeFillTint="33"/>
      </w:tcPr>
    </w:tblStylePr>
    <w:tblStylePr w:type="band1Horz">
      <w:tblPr/>
      <w:tcPr>
        <w:shd w:val="clear" w:color="auto" w:fill="FAF9F8" w:themeFill="accent3" w:themeFillTint="33"/>
      </w:tcPr>
    </w:tblStylePr>
  </w:style>
  <w:style w:type="paragraph" w:customStyle="1" w:styleId="Dokumenttyp">
    <w:name w:val="Dokumenttyp"/>
    <w:basedOn w:val="Tabelltext"/>
    <w:link w:val="DokumenttypChar"/>
    <w:uiPriority w:val="26"/>
    <w:rsid w:val="001C2E8B"/>
    <w:rPr>
      <w:rFonts w:ascii="Arial" w:hAnsi="Arial"/>
      <w:b/>
      <w:caps/>
    </w:rPr>
  </w:style>
  <w:style w:type="character" w:customStyle="1" w:styleId="TabelltextChar">
    <w:name w:val="Tabelltext Char"/>
    <w:basedOn w:val="Standardstycketeckensnitt"/>
    <w:link w:val="Tabelltext"/>
    <w:uiPriority w:val="6"/>
    <w:rsid w:val="00421EE6"/>
    <w:rPr>
      <w:szCs w:val="22"/>
    </w:rPr>
  </w:style>
  <w:style w:type="character" w:customStyle="1" w:styleId="DokumenttypChar">
    <w:name w:val="Dokumenttyp Char"/>
    <w:basedOn w:val="TabelltextChar"/>
    <w:link w:val="Dokumenttyp"/>
    <w:uiPriority w:val="26"/>
    <w:rsid w:val="008B76A1"/>
    <w:rPr>
      <w:rFonts w:ascii="Arial" w:hAnsi="Arial"/>
      <w:b/>
      <w:caps/>
      <w:szCs w:val="22"/>
    </w:rPr>
  </w:style>
  <w:style w:type="paragraph" w:customStyle="1" w:styleId="Rapportrubrik">
    <w:name w:val="Rapport rubrik"/>
    <w:basedOn w:val="Normal"/>
    <w:uiPriority w:val="24"/>
    <w:qFormat/>
    <w:rsid w:val="00F91200"/>
    <w:rPr>
      <w:rFonts w:asciiTheme="majorHAnsi" w:hAnsiTheme="majorHAnsi"/>
      <w:b/>
      <w:sz w:val="48"/>
      <w:szCs w:val="22"/>
    </w:rPr>
  </w:style>
  <w:style w:type="table" w:customStyle="1" w:styleId="Formatmall2">
    <w:name w:val="Formatmall2"/>
    <w:basedOn w:val="Normaltabell"/>
    <w:uiPriority w:val="99"/>
    <w:rsid w:val="008822D1"/>
    <w:pPr>
      <w:spacing w:after="0" w:line="240" w:lineRule="auto"/>
    </w:pPr>
    <w:rPr>
      <w:rFonts w:ascii="Arial" w:hAnsi="Arial"/>
    </w:r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57" w:type="dxa"/>
        <w:left w:w="113" w:type="dxa"/>
        <w:bottom w:w="28" w:type="dxa"/>
        <w:right w:w="113" w:type="dxa"/>
      </w:tblCellMar>
    </w:tblPr>
    <w:tblStylePr w:type="firstRow">
      <w:pPr>
        <w:jc w:val="left"/>
      </w:pPr>
      <w:rPr>
        <w:rFonts w:asciiTheme="majorHAnsi" w:hAnsiTheme="majorHAnsi"/>
        <w:b/>
        <w:sz w:val="20"/>
      </w:rPr>
      <w:tblPr/>
      <w:tcPr>
        <w:tcBorders>
          <w:top w:val="nil"/>
          <w:left w:val="single" w:sz="4" w:space="0" w:color="D9D9D9" w:themeColor="background1" w:themeShade="D9"/>
          <w:bottom w:val="nil"/>
          <w:right w:val="single" w:sz="4" w:space="0" w:color="D9D9D9" w:themeColor="background1" w:themeShade="D9"/>
          <w:insideH w:val="nil"/>
          <w:insideV w:val="nil"/>
          <w:tl2br w:val="nil"/>
          <w:tr2bl w:val="nil"/>
        </w:tcBorders>
        <w:shd w:val="clear" w:color="auto" w:fill="D9D9D9" w:themeFill="background1" w:themeFillShade="D9"/>
      </w:tcPr>
    </w:tblStylePr>
    <w:tblStylePr w:type="lastRow">
      <w:rPr>
        <w:rFonts w:asciiTheme="minorHAnsi" w:hAnsiTheme="minorHAnsi"/>
        <w:b/>
        <w:sz w:val="20"/>
      </w:rPr>
      <w:tblPr/>
      <w:tcPr>
        <w:tcBorders>
          <w:top w:val="single" w:sz="18" w:space="0" w:color="D9D9D9" w:themeColor="background1" w:themeShade="D9"/>
        </w:tcBorders>
      </w:tcPr>
    </w:tblStylePr>
    <w:tblStylePr w:type="firstCol">
      <w:pPr>
        <w:jc w:val="left"/>
      </w:pPr>
    </w:tblStylePr>
    <w:tblStylePr w:type="band2Vert">
      <w:tblPr/>
      <w:tcPr>
        <w:shd w:val="clear" w:color="auto" w:fill="F5F5F5"/>
      </w:tcPr>
    </w:tblStylePr>
    <w:tblStylePr w:type="band1Horz">
      <w:tblPr/>
      <w:tcPr>
        <w:shd w:val="clear" w:color="auto" w:fill="F5F5F5"/>
      </w:tcPr>
    </w:tblStylePr>
  </w:style>
  <w:style w:type="character" w:styleId="Hashtagg">
    <w:name w:val="Hashtag"/>
    <w:basedOn w:val="Standardstycketeckensnitt"/>
    <w:uiPriority w:val="99"/>
    <w:semiHidden/>
    <w:unhideWhenUsed/>
    <w:rsid w:val="00562A5D"/>
    <w:rPr>
      <w:color w:val="2B579A"/>
      <w:shd w:val="clear" w:color="auto" w:fill="E1DFDD"/>
    </w:rPr>
  </w:style>
  <w:style w:type="character" w:styleId="Nmn">
    <w:name w:val="Mention"/>
    <w:basedOn w:val="Standardstycketeckensnitt"/>
    <w:uiPriority w:val="99"/>
    <w:semiHidden/>
    <w:unhideWhenUsed/>
    <w:rsid w:val="00562A5D"/>
    <w:rPr>
      <w:color w:val="2B579A"/>
      <w:shd w:val="clear" w:color="auto" w:fill="E1DFDD"/>
    </w:rPr>
  </w:style>
  <w:style w:type="character" w:styleId="Olstomnmnande">
    <w:name w:val="Unresolved Mention"/>
    <w:basedOn w:val="Standardstycketeckensnitt"/>
    <w:uiPriority w:val="99"/>
    <w:semiHidden/>
    <w:unhideWhenUsed/>
    <w:rsid w:val="00562A5D"/>
    <w:rPr>
      <w:color w:val="605E5C"/>
      <w:shd w:val="clear" w:color="auto" w:fill="E1DFDD"/>
    </w:rPr>
  </w:style>
  <w:style w:type="character" w:styleId="Smarthyperlnk">
    <w:name w:val="Smart Hyperlink"/>
    <w:basedOn w:val="Standardstycketeckensnitt"/>
    <w:uiPriority w:val="99"/>
    <w:semiHidden/>
    <w:unhideWhenUsed/>
    <w:rsid w:val="00562A5D"/>
    <w:rPr>
      <w:u w:val="dotted"/>
    </w:rPr>
  </w:style>
  <w:style w:type="character" w:customStyle="1" w:styleId="SmartLink">
    <w:name w:val="Smart Link"/>
    <w:basedOn w:val="Standardstycketeckensnitt"/>
    <w:uiPriority w:val="99"/>
    <w:semiHidden/>
    <w:unhideWhenUsed/>
    <w:rsid w:val="00562A5D"/>
    <w:rPr>
      <w:color w:val="0000FF"/>
      <w:u w:val="single"/>
      <w:shd w:val="clear" w:color="auto" w:fill="F3F2F1"/>
    </w:rPr>
  </w:style>
  <w:style w:type="character" w:customStyle="1" w:styleId="si-textfield1">
    <w:name w:val="si-textfield1"/>
    <w:basedOn w:val="Standardstycketeckensnitt"/>
    <w:rsid w:val="004F4718"/>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50875">
      <w:bodyDiv w:val="1"/>
      <w:marLeft w:val="0"/>
      <w:marRight w:val="0"/>
      <w:marTop w:val="0"/>
      <w:marBottom w:val="0"/>
      <w:divBdr>
        <w:top w:val="none" w:sz="0" w:space="0" w:color="auto"/>
        <w:left w:val="none" w:sz="0" w:space="0" w:color="auto"/>
        <w:bottom w:val="none" w:sz="0" w:space="0" w:color="auto"/>
        <w:right w:val="none" w:sz="0" w:space="0" w:color="auto"/>
      </w:divBdr>
      <w:divsChild>
        <w:div w:id="1565793185">
          <w:marLeft w:val="0"/>
          <w:marRight w:val="0"/>
          <w:marTop w:val="0"/>
          <w:marBottom w:val="0"/>
          <w:divBdr>
            <w:top w:val="none" w:sz="0" w:space="0" w:color="auto"/>
            <w:left w:val="none" w:sz="0" w:space="0" w:color="auto"/>
            <w:bottom w:val="none" w:sz="0" w:space="0" w:color="auto"/>
            <w:right w:val="none" w:sz="0" w:space="0" w:color="auto"/>
          </w:divBdr>
          <w:divsChild>
            <w:div w:id="103804821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0363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footer" Target="footer2.xml" />
  <Relationship Id="rId3" Type="http://schemas.openxmlformats.org/officeDocument/2006/relationships/numbering" Target="numbering.xml" />
  <Relationship Id="rId7" Type="http://schemas.openxmlformats.org/officeDocument/2006/relationships/footnotes" Target="footnotes.xml" />
  <Relationship Id="rId12" Type="http://schemas.openxmlformats.org/officeDocument/2006/relationships/header" Target="header2.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footer" Target="footer1.xml" />
  <Relationship Id="rId5" Type="http://schemas.openxmlformats.org/officeDocument/2006/relationships/settings" Target="settings.xml" />
  <Relationship Id="rId15" Type="http://schemas.openxmlformats.org/officeDocument/2006/relationships/glossaryDocument" Target="glossary/document.xml" />
  <Relationship Id="rId10" Type="http://schemas.openxmlformats.org/officeDocument/2006/relationships/header" Target="header1.xml" />
  <Relationship Id="rId4" Type="http://schemas.openxmlformats.org/officeDocument/2006/relationships/styles" Target="styles.xml" />
  <Relationship Id="rId9" Type="http://schemas.openxmlformats.org/officeDocument/2006/relationships/image" Target="media/image1.png" />
  <Relationship Id="rId14" Type="http://schemas.openxmlformats.org/officeDocument/2006/relationships/fontTable" Target="fontTable.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png" />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and001\AppData\Roaming\Microsoft\Templates\Standardmall.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A801B71B7248AFAA7951A9198181CD"/>
        <w:category>
          <w:name w:val="Allmänt"/>
          <w:gallery w:val="placeholder"/>
        </w:category>
        <w:types>
          <w:type w:val="bbPlcHdr"/>
        </w:types>
        <w:behaviors>
          <w:behavior w:val="content"/>
        </w:behaviors>
        <w:guid w:val="{8CC0D7C9-FB7B-4BCB-9C76-D1ABB5414A8D}"/>
      </w:docPartPr>
      <w:docPartBody>
        <w:p w:rsidR="007447B0" w:rsidRDefault="007447B0">
          <w:pPr>
            <w:pStyle w:val="14A801B71B7248AFAA7951A9198181CD"/>
          </w:pPr>
          <w:r>
            <w:rPr>
              <w:rStyle w:val="DokumenttypChar"/>
            </w:rPr>
            <w:t>Ange dokumenttyp</w:t>
          </w:r>
        </w:p>
      </w:docPartBody>
    </w:docPart>
    <w:docPart>
      <w:docPartPr>
        <w:name w:val="9FEB079B75FE4C39A1A3AE8D2DDC427D"/>
        <w:category>
          <w:name w:val="Allmänt"/>
          <w:gallery w:val="placeholder"/>
        </w:category>
        <w:types>
          <w:type w:val="bbPlcHdr"/>
        </w:types>
        <w:behaviors>
          <w:behavior w:val="content"/>
        </w:behaviors>
        <w:guid w:val="{4BF40306-4B24-45CF-8082-6EF4139D4DAA}"/>
      </w:docPartPr>
      <w:docPartBody>
        <w:p w:rsidR="007447B0" w:rsidRDefault="007447B0">
          <w:pPr>
            <w:pStyle w:val="9FEB079B75FE4C39A1A3AE8D2DDC427D"/>
          </w:pPr>
          <w:r w:rsidRPr="00FE1EA5">
            <w:rPr>
              <w:rFonts w:cstheme="minorHAnsi"/>
              <w:color w:val="808080"/>
              <w:sz w:val="20"/>
              <w:szCs w:val="18"/>
            </w:rPr>
            <w:t>Infoga Dnr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B0"/>
    <w:rsid w:val="007447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okumenttyp">
    <w:name w:val="Dokumenttyp"/>
    <w:basedOn w:val="Normal"/>
    <w:link w:val="DokumenttypChar"/>
    <w:uiPriority w:val="26"/>
    <w:pPr>
      <w:spacing w:before="20" w:after="20" w:line="288" w:lineRule="auto"/>
    </w:pPr>
    <w:rPr>
      <w:rFonts w:ascii="Arial" w:eastAsiaTheme="minorHAnsi" w:hAnsi="Arial"/>
      <w:b/>
      <w:caps/>
      <w:sz w:val="20"/>
      <w:lang w:eastAsia="en-US"/>
    </w:rPr>
  </w:style>
  <w:style w:type="character" w:customStyle="1" w:styleId="DokumenttypChar">
    <w:name w:val="Dokumenttyp Char"/>
    <w:basedOn w:val="Standardstycketeckensnitt"/>
    <w:link w:val="Dokumenttyp"/>
    <w:uiPriority w:val="26"/>
    <w:rPr>
      <w:rFonts w:ascii="Arial" w:eastAsiaTheme="minorHAnsi" w:hAnsi="Arial"/>
      <w:b/>
      <w:caps/>
      <w:sz w:val="20"/>
      <w:lang w:eastAsia="en-US"/>
    </w:rPr>
  </w:style>
  <w:style w:type="paragraph" w:customStyle="1" w:styleId="14A801B71B7248AFAA7951A9198181CD">
    <w:name w:val="14A801B71B7248AFAA7951A9198181CD"/>
  </w:style>
  <w:style w:type="paragraph" w:customStyle="1" w:styleId="6F35CC43FE894789A224457B3427D4C2">
    <w:name w:val="6F35CC43FE894789A224457B3427D4C2"/>
  </w:style>
  <w:style w:type="paragraph" w:customStyle="1" w:styleId="D175992042C4424FB8F08E681BDD6D40">
    <w:name w:val="D175992042C4424FB8F08E681BDD6D40"/>
  </w:style>
  <w:style w:type="paragraph" w:customStyle="1" w:styleId="9FEB079B75FE4C39A1A3AE8D2DDC427D">
    <w:name w:val="9FEB079B75FE4C39A1A3AE8D2DDC4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Statens servicecenter">
  <a:themeElements>
    <a:clrScheme name="Statens servicecenter">
      <a:dk1>
        <a:sysClr val="windowText" lastClr="000000"/>
      </a:dk1>
      <a:lt1>
        <a:sysClr val="window" lastClr="FFFFFF"/>
      </a:lt1>
      <a:dk2>
        <a:srgbClr val="844594"/>
      </a:dk2>
      <a:lt2>
        <a:srgbClr val="EEECE1"/>
      </a:lt2>
      <a:accent1>
        <a:srgbClr val="1192D1"/>
      </a:accent1>
      <a:accent2>
        <a:srgbClr val="844594"/>
      </a:accent2>
      <a:accent3>
        <a:srgbClr val="EAE5DF"/>
      </a:accent3>
      <a:accent4>
        <a:srgbClr val="3EB549"/>
      </a:accent4>
      <a:accent5>
        <a:srgbClr val="F68A48"/>
      </a:accent5>
      <a:accent6>
        <a:srgbClr val="FFCF0E"/>
      </a:accent6>
      <a:hlink>
        <a:srgbClr val="0000FF"/>
      </a:hlink>
      <a:folHlink>
        <a:srgbClr val="800080"/>
      </a:folHlink>
    </a:clrScheme>
    <a:fontScheme name="Statens servicecenter">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LPXML">
  <namn/>
  <titel/>
  <avdelning/>
  <förvaltning/>
  <kontakt>
    <telefon/>
    <mobil/>
    <epost/>
    <adress>
      <co/>
      <box/>
      <gata/>
      <postnr/>
      <ort/>
      <land/>
    </adress>
  </kontakt>
  <dokumenttyp>&lt;?xml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wp14"&gt;&lt;w:body&gt;&lt;w:p w:rsidR="00000000" w:rsidRDefault="00AC062A"&gt;&lt;w:r&gt;&lt;w:rPr&gt;&lt;w:rStyle w:val="DokumenttypChar"/&gt;&lt;w:szCs w:val="24"/&gt;&lt;/w:rPr&gt;&lt;w:t&gt;säkerhetsskyddsavtal&lt;/w:t&gt;&lt;/w:r&gt;&lt;/w:p&gt;&lt;w:sectPr w:rsidR="00000000"&gt;&lt;w:pgSz w:w="12240" w:h="15840"/&gt;&lt;w:pgMar w:top="1417" w:right="1417" w:bottom="1417" w:left="1417"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w16cid"&gt;&lt;w:docDefaults&gt;&lt;w:rPrDefault&gt;&lt;w:rPr&gt;&lt;w:rFonts w:ascii="Times New Roman" w:eastAsiaTheme="minorHAnsi" w:hAnsi="Times New Roman" w:cstheme="minorBidi"/&gt;&lt;w:sz w:val="24"/&gt;&lt;w:szCs w:val="24"/&gt;&lt;w:lang w:val="sv-SE" w:eastAsia="en-US" w:bidi="ar-SA"/&gt;&lt;/w:rPr&gt;&lt;/w:rPrDefault&gt;&lt;w:pPrDefault&gt;&lt;w:pPr&gt;&lt;w:spacing w:after="240" w:line="288" w:lineRule="auto"/&gt;&lt;/w:pPr&gt;&lt;/w:pPrDefault&gt;&lt;/w:docDefaults&gt;&lt;w:style w:type="paragraph" w:default="1" w:styleId="Normal"&gt;&lt;w:name w:val="Normal"/&gt;&lt;w:qFormat/&gt;&lt;w:rsid w:val="00A32D2F"/&gt;&lt;w:pPr&gt;&lt;w:spacing w:line="280" w:lineRule="atLeast"/&gt;&lt;/w:pPr&gt;&lt;w:rPr&gt;&lt;w:szCs w:val="20"/&gt;&lt;/w:rPr&gt;&lt;/w:style&gt;&lt;w:style w:type="paragraph" w:styleId="Rubrik1"&gt;&lt;w:name w:val="heading 1"/&gt;&lt;w:next w:val="Normal"/&gt;&lt;w:link w:val="Rubrik1Char"/&gt;&lt;w:uiPriority w:val="1"/&gt;&lt;w:qFormat/&gt;&lt;w:rsid w:val="008B76A1"/&gt;&lt;w:pPr&gt;&lt;w:keepNext/&gt;&lt;w:keepLines/&gt;&lt;w:spacing w:before="360" w:after="80" w:line="240" w:lineRule="auto"/&gt;&lt;w:outlineLvl w:val="0"/&gt;&lt;/w:pPr&gt;&lt;w:rPr&gt;&lt;w:rFonts w:ascii="Arial" w:eastAsiaTheme="majorEastAsia" w:hAnsi="Arial" w:cstheme="majorBidi"/&gt;&lt;w:b/&gt;&lt;w:bCs/&gt;&lt;w:color w:val="000000" w:themeColor="text1"/&gt;&lt;w:sz w:val="28"/&gt;&lt;w:szCs w:val="28"/&gt;&lt;/w:rPr&gt;&lt;/w:style&gt;&lt;w:style w:type="paragraph" w:styleId="Rubrik2"&gt;&lt;w:name w:val="heading 2"/&gt;&lt;w:next w:val="Normal"/&gt;&lt;w:link w:val="Rubrik2Char"/&gt;&lt;w:uiPriority w:val="2"/&gt;&lt;w:qFormat/&gt;&lt;w:rsid w:val="008B76A1"/&gt;&lt;w:pPr&gt;&lt;w:keepNext/&gt;&lt;w:keepLines/&gt;&lt;w:spacing w:before="320" w:after="40" w:line="240" w:lineRule="auto"/&gt;&lt;w:outlineLvl w:val="1"/&gt;&lt;/w:pPr&gt;&lt;w:rPr&gt;&lt;w:rFonts w:ascii="Arial" w:eastAsiaTheme="majorEastAsia" w:hAnsi="Arial" w:cstheme="majorBidi"/&gt;&lt;w:b/&gt;&lt;w:bCs/&gt;&lt;w:color w:val="000000" w:themeColor="text1"/&gt;&lt;w:szCs w:val="26"/&gt;&lt;/w:rPr&gt;&lt;/w:style&gt;&lt;w:style w:type="paragraph" w:styleId="Rubrik3"&gt;&lt;w:name w:val="heading 3"/&gt;&lt;w:basedOn w:val="Normal"/&gt;&lt;w:next w:val="Normal"/&gt;&lt;w:link w:val="Rubrik3Char"/&gt;&lt;w:uiPriority w:val="9"/&gt;&lt;w:qFormat/&gt;&lt;w:rsid w:val="008B76A1"/&gt;&lt;w:pPr&gt;&lt;w:keepNext/&gt;&lt;w:keepLines/&gt;&lt;w:spacing w:before="280" w:after="40" w:line="240" w:lineRule="auto"/&gt;&lt;w:outlineLvl w:val="2"/&gt;&lt;/w:pPr&gt;&lt;w:rPr&gt;&lt;w:rFonts w:asciiTheme="minorHAnsi" w:eastAsiaTheme="majorEastAsia" w:hAnsiTheme="minorHAnsi" w:cstheme="majorBidi"/&gt;&lt;w:b/&gt;&lt;w:bCs/&gt;&lt;w:color w:val="000000" w:themeColor="text1"/&gt;&lt;w:sz w:val="20"/&gt;&lt;/w:rPr&gt;&lt;/w:style&gt;&lt;w:style w:type="paragraph" w:styleId="Rubrik4"&gt;&lt;w:name w:val="heading 4"/&gt;&lt;w:basedOn w:val="Normal"/&gt;&lt;w:next w:val="Normal"/&gt;&lt;w:link w:val="Rubrik4Char"/&gt;&lt;w:uiPriority w:val="11"/&gt;&lt;w:semiHidden/&gt;&lt;w:rsid w:val="00692E7B"/&gt;&lt;w:pPr&gt;&lt;w:keepNext/&gt;&lt;w:keepLines/&gt;&lt;w:spacing w:before="200"/&gt;&lt;w:outlineLvl w:val="3"/&gt;&lt;/w:pPr&gt;&lt;w:rPr&gt;&lt;w:rFonts w:asciiTheme="majorHAnsi" w:eastAsiaTheme="majorEastAsia" w:hAnsiTheme="majorHAnsi" w:cstheme="majorBidi"/&gt;&lt;w:b/&gt;&lt;w:bCs/&gt;&lt;w:i/&gt;&lt;w:iCs/&gt;&lt;w:color w:val="1192D1" w:themeColor="accent1"/&gt;&lt;/w:rPr&gt;&lt;/w:style&gt;&lt;w:style w:type="paragraph" w:styleId="Rubrik5"&gt;&lt;w:name w:val="heading 5"/&gt;&lt;w:basedOn w:val="Normal"/&gt;&lt;w:next w:val="Normal"/&gt;&lt;w:link w:val="Rubrik5Char"/&gt;&lt;w:uiPriority w:val="11"/&gt;&lt;w:semiHidden/&gt;&lt;w:rsid w:val="00692E7B"/&gt;&lt;w:pPr&gt;&lt;w:keepNext/&gt;&lt;w:keepLines/&gt;&lt;w:spacing w:before="200"/&gt;&lt;w:outlineLvl w:val="4"/&gt;&lt;/w:pPr&gt;&lt;w:rPr&gt;&lt;w:rFonts w:asciiTheme="majorHAnsi" w:eastAsiaTheme="majorEastAsia" w:hAnsiTheme="majorHAnsi" w:cstheme="majorBidi"/&gt;&lt;w:color w:val="084867" w:themeColor="accent1" w:themeShade="7F"/&gt;&lt;/w:rPr&gt;&lt;/w:style&gt;&lt;w:style w:type="paragraph" w:styleId="Rubrik6"&gt;&lt;w:name w:val="heading 6"/&gt;&lt;w:basedOn w:val="Normal"/&gt;&lt;w:next w:val="Normal"/&gt;&lt;w:link w:val="Rubrik6Char"/&gt;&lt;w:uiPriority w:val="11"/&gt;&lt;w:semiHidden/&gt;&lt;w:rsid w:val="00692E7B"/&gt;&lt;w:pPr&gt;&lt;w:keepNext/&gt;&lt;w:keepLines/&gt;&lt;w:spacing w:before="200"/&gt;&lt;w:outlineLvl w:val="5"/&gt;&lt;/w:pPr&gt;&lt;w:rPr&gt;&lt;w:rFonts w:asciiTheme="majorHAnsi" w:eastAsiaTheme="majorEastAsia" w:hAnsiTheme="majorHAnsi" w:cstheme="majorBidi"/&gt;&lt;w:i/&gt;&lt;w:iCs/&gt;&lt;w:color w:val="084867" w:themeColor="accent1" w:themeShade="7F"/&gt;&lt;/w:rPr&gt;&lt;/w:style&gt;&lt;w:style w:type="paragraph" w:styleId="Rubrik7"&gt;&lt;w:name w:val="heading 7"/&gt;&lt;w:basedOn w:val="Normal"/&gt;&lt;w:next w:val="Normal"/&gt;&lt;w:link w:val="Rubrik7Char"/&gt;&lt;w:uiPriority w:val="11"/&gt;&lt;w:semiHidden/&gt;&lt;w:rsid w:val="00692E7B"/&gt;&lt;w:pPr&gt;&lt;w:keepNext/&gt;&lt;w:keepLines/&gt;&lt;w:spacing w:before="200"/&gt;&lt;w:outlineLvl w:val="6"/&gt;&lt;/w:pPr&gt;&lt;w:rPr&gt;&lt;w:rFonts w:asciiTheme="majorHAnsi" w:eastAsiaTheme="majorEastAsia" w:hAnsiTheme="majorHAnsi" w:cstheme="majorBidi"/&gt;&lt;w:i/&gt;&lt;w:iCs/&gt;&lt;w:color w:val="404040" w:themeColor="text1" w:themeTint="BF"/&gt;&lt;/w:rPr&gt;&lt;/w:style&gt;&lt;w:style w:type="paragraph" w:styleId="Rubrik8"&gt;&lt;w:name w:val="heading 8"/&gt;&lt;w:basedOn w:val="Normal"/&gt;&lt;w:next w:val="Normal"/&gt;&lt;w:link w:val="Rubrik8Char"/&gt;&lt;w:uiPriority w:val="11"/&gt;&lt;w:semiHidden/&gt;&lt;w:rsid w:val="00692E7B"/&gt;&lt;w:pPr&gt;&lt;w:keepNext/&gt;&lt;w:keepLines/&gt;&lt;w:spacing w:before="200"/&gt;&lt;w:outlineLvl w:val="7"/&gt;&lt;/w:pPr&gt;&lt;w:rPr&gt;&lt;w:rFonts w:asciiTheme="majorHAnsi" w:eastAsiaTheme="majorEastAsia" w:hAnsiTheme="majorHAnsi" w:cstheme="majorBidi"/&gt;&lt;w:color w:val="404040" w:themeColor="text1" w:themeTint="BF"/&gt;&lt;/w:rPr&gt;&lt;/w:style&gt;&lt;w:style w:type="paragraph" w:styleId="Rubrik9"&gt;&lt;w:name w:val="heading 9"/&gt;&lt;w:basedOn w:val="Normal"/&gt;&lt;w:next w:val="Normal"/&gt;&lt;w:link w:val="Rubrik9Char"/&gt;&lt;w:uiPriority w:val="11"/&gt;&lt;w:semiHidden/&gt;&lt;w:rsid w:val="00692E7B"/&gt;&lt;w:pPr&gt;&lt;w:keepNext/&gt;&lt;w:keepLines/&gt;&lt;w:spacing w:before="200"/&gt;&lt;w:outlineLvl w:val="8"/&gt;&lt;/w:pPr&gt;&lt;w:rPr&gt;&lt;w:rFonts w:asciiTheme="majorHAnsi" w:eastAsiaTheme="majorEastAsia" w:hAnsiTheme="majorHAnsi" w:cstheme="majorBidi"/&gt;&lt;w:i/&gt;&lt;w:iCs/&gt;&lt;w:color w:val="404040" w:themeColor="text1" w:themeTint="BF"/&gt;&lt;/w:rPr&gt;&lt;/w:style&gt;&lt;w:style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w:styleId="Adress-brev"&gt;&lt;w:name w:val="envelope address"/&gt;&lt;w:basedOn w:val="Normal"/&gt;&lt;w:uiPriority w:val="99"/&gt;&lt;w:semiHidden/&gt;&lt;w:rsid w:val="00692E7B"/&gt;&lt;w:pPr&gt;&lt;w:framePr w:w="7938" w:h="1984" w:hRule="exact" w:hSpace="141" w:wrap="auto" w:hAnchor="page" w:xAlign="center" w:yAlign="bottom"/&gt;&lt;w:ind w:left="2880"/&gt;&lt;/w:pPr&gt;&lt;w:rPr&gt;&lt;w:rFonts w:asciiTheme="majorHAnsi" w:eastAsiaTheme="majorEastAsia" w:hAnsiTheme="majorHAnsi" w:cstheme="majorBidi"/&gt;&lt;/w:rPr&gt;&lt;/w:style&gt;&lt;w:style w:type="paragraph" w:styleId="Anteckningsrubrik"&gt;&lt;w:name w:val="Note Heading"/&gt;&lt;w:basedOn w:val="Normal"/&gt;&lt;w:next w:val="Normal"/&gt;&lt;w:link w:val="AnteckningsrubrikChar"/&gt;&lt;w:uiPriority w:val="99"/&gt;&lt;w:semiHidden/&gt;&lt;w:rsid w:val="00692E7B"/&gt;&lt;/w:style&gt;&lt;w:style w:type="character" w:customStyle="1" w:styleId="AnteckningsrubrikChar"&gt;&lt;w:name w:val="Anteckningsrubrik Char"/&gt;&lt;w:basedOn w:val="Standardstycketeckensnitt"/&gt;&lt;w:link w:val="Anteckningsrubrik"/&gt;&lt;w:uiPriority w:val="99"/&gt;&lt;w:rsid w:val="00692E7B"/&gt;&lt;w:rPr&gt;&lt;w:rFonts w:ascii="Times New Roman" w:hAnsi="Times New Roman"/&gt;&lt;w:sz w:val="24"/&gt;&lt;/w:rPr&gt;&lt;/w:style&gt;&lt;w:style w:type="character" w:styleId="AnvndHyperlnk"&gt;&lt;w:name w:val="FollowedHyperlink"/&gt;&lt;w:basedOn w:val="Standardstycketeckensnitt"/&gt;&lt;w:uiPriority w:val="99"/&gt;&lt;w:semiHidden/&gt;&lt;w:rsid w:val="00692E7B"/&gt;&lt;w:rPr&gt;&lt;w:color w:val="800080" w:themeColor="followedHyperlink"/&gt;&lt;w:u w:val="single"/&gt;&lt;/w:rPr&gt;&lt;/w:style&gt;&lt;w:style w:type="paragraph" w:styleId="Avslutandetext"&gt;&lt;w:name w:val="Closing"/&gt;&lt;w:basedOn w:val="Normal"/&gt;&lt;w:link w:val="AvslutandetextChar"/&gt;&lt;w:uiPriority w:val="99"/&gt;&lt;w:semiHidden/&gt;&lt;w:rsid w:val="00692E7B"/&gt;&lt;w:pPr&gt;&lt;w:ind w:left="4252"/&gt;&lt;/w:pPr&gt;&lt;/w:style&gt;&lt;w:style w:type="character" w:customStyle="1" w:styleId="AvslutandetextChar"&gt;&lt;w:name w:val="Avslutande text Char"/&gt;&lt;w:basedOn w:val="Standardstycketeckensnitt"/&gt;&lt;w:link w:val="Avslutandetext"/&gt;&lt;w:uiPriority w:val="99"/&gt;&lt;w:rsid w:val="00692E7B"/&gt;&lt;w:rPr&gt;&lt;w:rFonts w:ascii="Times New Roman" w:hAnsi="Times New Roman"/&gt;&lt;w:sz w:val="24"/&gt;&lt;/w:rPr&gt;&lt;/w:style&gt;&lt;w:style w:type="paragraph" w:styleId="Avsndaradress-brev"&gt;&lt;w:name w:val="envelope return"/&gt;&lt;w:basedOn w:val="Normal"/&gt;&lt;w:uiPriority w:val="99"/&gt;&lt;w:semiHidden/&gt;&lt;w:rsid w:val="00692E7B"/&gt;&lt;w:rPr&gt;&lt;w:rFonts w:asciiTheme="majorHAnsi" w:eastAsiaTheme="majorEastAsia" w:hAnsiTheme="majorHAnsi" w:cstheme="majorBidi"/&gt;&lt;/w:rPr&gt;&lt;/w:style&gt;&lt;w:style w:type="paragraph" w:styleId="Ballongtext"&gt;&lt;w:name w:val="Balloon Text"/&gt;&lt;w:basedOn w:val="Normal"/&gt;&lt;w:link w:val="BallongtextChar"/&gt;&lt;w:uiPriority w:val="99"/&gt;&lt;w:semiHidden/&gt;&lt;w:rsid w:val="00692E7B"/&gt;&lt;w:rPr&gt;&lt;w:rFonts w:ascii="Tahoma" w:hAnsi="Tahoma" w:cs="Tahoma"/&gt;&lt;w:sz w:val="16"/&gt;&lt;w:szCs w:val="16"/&gt;&lt;/w:rPr&gt;&lt;/w:style&gt;&lt;w:style w:type="character" w:customStyle="1" w:styleId="BallongtextChar"&gt;&lt;w:name w:val="Ballongtext Char"/&gt;&lt;w:basedOn w:val="Standardstycketeckensnitt"/&gt;&lt;w:link w:val="Ballongtext"/&gt;&lt;w:uiPriority w:val="99"/&gt;&lt;w:rsid w:val="00692E7B"/&gt;&lt;w:rPr&gt;&lt;w:rFonts w:ascii="Tahoma" w:hAnsi="Tahoma" w:cs="Tahoma"/&gt;&lt;w:sz w:val="16"/&gt;&lt;w:szCs w:val="16"/&gt;&lt;/w:rPr&gt;&lt;/w:style&gt;&lt;w:style w:type="paragraph" w:styleId="Beskrivning"&gt;&lt;w:name w:val="caption"/&gt;&lt;w:basedOn w:val="Tabellrubrik"/&gt;&lt;w:next w:val="Normal"/&gt;&lt;w:uiPriority w:val="35"/&gt;&lt;w:semiHidden/&gt;&lt;w:rsid w:val="000B531C"/&gt;&lt;w:rPr&gt;&lt;w:rFonts w:ascii="Arial" w:hAnsi="Arial"/&gt;&lt;w:bCs w:val="0"/&gt;&lt;w:szCs w:val="18"/&gt;&lt;/w:rPr&gt;&lt;/w:style&gt;&lt;w:style w:type="character" w:styleId="Betoning"&gt;&lt;w:name w:val="Emphasis"/&gt;&lt;w:basedOn w:val="Standardstycketeckensnitt"/&gt;&lt;w:uiPriority w:val="20"/&gt;&lt;w:semiHidden/&gt;&lt;w:rsid w:val="00692E7B"/&gt;&lt;w:rPr&gt;&lt;w:i/&gt;&lt;w:iCs/&gt;&lt;/w:rPr&gt;&lt;/w:style&gt;&lt;w:style w:type="character" w:styleId="Bokenstitel"&gt;&lt;w:name w:val="Book Title"/&gt;&lt;w:basedOn w:val="Standardstycketeckensnitt"/&gt;&lt;w:uiPriority w:val="33"/&gt;&lt;w:semiHidden/&gt;&lt;w:rsid w:val="00692E7B"/&gt;&lt;w:rPr&gt;&lt;w:b/&gt;&lt;w:bCs/&gt;&lt;w:smallCaps/&gt;&lt;w:spacing w:val="5"/&gt;&lt;/w:rPr&gt;&lt;/w:style&gt;&lt;w:style w:type="paragraph" w:styleId="Brdtext"&gt;&lt;w:name w:val="Body Text"/&gt;&lt;w:basedOn w:val="Normal"/&gt;&lt;w:link w:val="BrdtextChar"/&gt;&lt;w:uiPriority w:val="99"/&gt;&lt;w:semiHidden/&gt;&lt;w:rsid w:val="00692E7B"/&gt;&lt;w:pPr&gt;&lt;w:spacing w:after="120"/&gt;&lt;/w:pPr&gt;&lt;/w:style&gt;&lt;w:style w:type="character" w:customStyle="1" w:styleId="BrdtextChar"&gt;&lt;w:name w:val="Brödtext Char"/&gt;&lt;w:basedOn w:val="Standardstycketeckensnitt"/&gt;&lt;w:link w:val="Brdtext"/&gt;&lt;w:uiPriority w:val="99"/&gt;&lt;w:rsid w:val="00692E7B"/&gt;&lt;w:rPr&gt;&lt;w:rFonts w:ascii="Times New Roman" w:hAnsi="Times New Roman"/&gt;&lt;w:sz w:val="24"/&gt;&lt;/w:rPr&gt;&lt;/w:style&gt;&lt;w:style w:type="paragraph" w:styleId="Brdtext2"&gt;&lt;w:name w:val="Body Text 2"/&gt;&lt;w:basedOn w:val="Normal"/&gt;&lt;w:link w:val="Brdtext2Char"/&gt;&lt;w:uiPriority w:val="99"/&gt;&lt;w:semiHidden/&gt;&lt;w:rsid w:val="00692E7B"/&gt;&lt;w:pPr&gt;&lt;w:spacing w:after="120"/&gt;&lt;/w:pPr&gt;&lt;/w:style&gt;&lt;w:style w:type="character" w:customStyle="1" w:styleId="Brdtext2Char"&gt;&lt;w:name w:val="Brödtext 2 Char"/&gt;&lt;w:basedOn w:val="Standardstycketeckensnitt"/&gt;&lt;w:link w:val="Brdtext2"/&gt;&lt;w:uiPriority w:val="99"/&gt;&lt;w:rsid w:val="00692E7B"/&gt;&lt;w:rPr&gt;&lt;w:rFonts w:ascii="Times New Roman" w:hAnsi="Times New Roman"/&gt;&lt;w:sz w:val="24"/&gt;&lt;/w:rPr&gt;&lt;/w:style&gt;&lt;w:style w:type="paragraph" w:styleId="Brdtext3"&gt;&lt;w:name w:val="Body Text 3"/&gt;&lt;w:basedOn w:val="Normal"/&gt;&lt;w:link w:val="Brdtext3Char"/&gt;&lt;w:uiPriority w:val="99"/&gt;&lt;w:semiHidden/&gt;&lt;w:rsid w:val="00692E7B"/&gt;&lt;w:pPr&gt;&lt;w:spacing w:after="120"/&gt;&lt;/w:pPr&gt;&lt;w:rPr&gt;&lt;w:sz w:val="16"/&gt;&lt;w:szCs w:val="16"/&gt;&lt;/w:rPr&gt;&lt;/w:style&gt;&lt;w:style w:type="character" w:customStyle="1" w:styleId="Brdtext3Char"&gt;&lt;w:name w:val="Brödtext 3 Char"/&gt;&lt;w:basedOn w:val="Standardstycketeckensnitt"/&gt;&lt;w:link w:val="Brdtext3"/&gt;&lt;w:uiPriority w:val="99"/&gt;&lt;w:rsid w:val="00692E7B"/&gt;&lt;w:rPr&gt;&lt;w:rFonts w:ascii="Times New Roman" w:hAnsi="Times New Roman"/&gt;&lt;w:sz w:val="16"/&gt;&lt;w:szCs w:val="16"/&gt;&lt;/w:rPr&gt;&lt;/w:style&gt;&lt;w:style w:type="paragraph" w:styleId="Brdtextmedfrstaindrag"&gt;&lt;w:name w:val="Body Text First Indent"/&gt;&lt;w:basedOn w:val="Brdtext"/&gt;&lt;w:link w:val="BrdtextmedfrstaindragChar"/&gt;&lt;w:uiPriority w:val="99"/&gt;&lt;w:semiHidden/&gt;&lt;w:rsid w:val="00692E7B"/&gt;&lt;w:pPr&gt;&lt;w:spacing w:after="200"/&gt;&lt;w:ind w:firstLine="360"/&gt;&lt;/w:pPr&gt;&lt;/w:style&gt;&lt;w:style w:type="character" w:customStyle="1" w:styleId="BrdtextmedfrstaindragChar"&gt;&lt;w:name w:val="Brödtext med första indrag Char"/&gt;&lt;w:basedOn w:val="BrdtextChar"/&gt;&lt;w:link w:val="Brdtextmedfrstaindrag"/&gt;&lt;w:uiPriority w:val="99"/&gt;&lt;w:rsid w:val="00692E7B"/&gt;&lt;w:rPr&gt;&lt;w:rFonts w:ascii="Times New Roman" w:hAnsi="Times New Roman"/&gt;&lt;w:sz w:val="24"/&gt;&lt;/w:rPr&gt;&lt;/w:style&gt;&lt;w:style w:type="paragraph" w:styleId="Brdtextmedindrag"&gt;&lt;w:name w:val="Body Text Indent"/&gt;&lt;w:basedOn w:val="Normal"/&gt;&lt;w:link w:val="BrdtextmedindragChar"/&gt;&lt;w:uiPriority w:val="99"/&gt;&lt;w:semiHidden/&gt;&lt;w:rsid w:val="00692E7B"/&gt;&lt;w:pPr&gt;&lt;w:spacing w:after="120"/&gt;&lt;w:ind w:left="283"/&gt;&lt;/w:pPr&gt;&lt;/w:style&gt;&lt;w:style w:type="character" w:customStyle="1" w:styleId="BrdtextmedindragChar"&gt;&lt;w:name w:val="Brödtext med indrag Char"/&gt;&lt;w:basedOn w:val="Standardstycketeckensnitt"/&gt;&lt;w:link w:val="Brdtextmedindrag"/&gt;&lt;w:uiPriority w:val="99"/&gt;&lt;w:rsid w:val="00692E7B"/&gt;&lt;w:rPr&gt;&lt;w:rFonts w:ascii="Times New Roman" w:hAnsi="Times New Roman"/&gt;&lt;w:sz w:val="24"/&gt;&lt;/w:rPr&gt;&lt;/w:style&gt;&lt;w:style w:type="paragraph" w:styleId="Brdtextmedfrstaindrag2"&gt;&lt;w:name w:val="Body Text First Indent 2"/&gt;&lt;w:basedOn w:val="Brdtextmedindrag"/&gt;&lt;w:link w:val="Brdtextmedfrstaindrag2Char"/&gt;&lt;w:uiPriority w:val="99"/&gt;&lt;w:semiHidden/&gt;&lt;w:rsid w:val="00692E7B"/&gt;&lt;w:pPr&gt;&lt;w:spacing w:after="200"/&gt;&lt;w:ind w:left="360" w:firstLine="360"/&gt;&lt;/w:pPr&gt;&lt;/w:style&gt;&lt;w:style w:type="character" w:customStyle="1" w:styleId="Brdtextmedfrstaindrag2Char"&gt;&lt;w:name w:val="Brödtext med första indrag 2 Char"/&gt;&lt;w:basedOn w:val="BrdtextmedindragChar"/&gt;&lt;w:link w:val="Brdtextmedfrstaindrag2"/&gt;&lt;w:uiPriority w:val="99"/&gt;&lt;w:rsid w:val="00692E7B"/&gt;&lt;w:rPr&gt;&lt;w:rFonts w:ascii="Times New Roman" w:hAnsi="Times New Roman"/&gt;&lt;w:sz w:val="24"/&gt;&lt;/w:rPr&gt;&lt;/w:style&gt;&lt;w:style w:type="paragraph" w:styleId="Brdtextmedindrag2"&gt;&lt;w:name w:val="Body Text Indent 2"/&gt;&lt;w:basedOn w:val="Normal"/&gt;&lt;w:link w:val="Brdtextmedindrag2Char"/&gt;&lt;w:uiPriority w:val="99"/&gt;&lt;w:semiHidden/&gt;&lt;w:rsid w:val="00692E7B"/&gt;&lt;w:pPr&gt;&lt;w:spacing w:after="120"/&gt;&lt;w:ind w:left="283"/&gt;&lt;/w:pPr&gt;&lt;/w:style&gt;&lt;w:style w:type="character" w:customStyle="1" w:styleId="Brdtextmedindrag2Char"&gt;&lt;w:name w:val="Brödtext med indrag 2 Char"/&gt;&lt;w:basedOn w:val="Standardstycketeckensnitt"/&gt;&lt;w:link w:val="Brdtextmedindrag2"/&gt;&lt;w:uiPriority w:val="99"/&gt;&lt;w:rsid w:val="00692E7B"/&gt;&lt;w:rPr&gt;&lt;w:rFonts w:ascii="Times New Roman" w:hAnsi="Times New Roman"/&gt;&lt;w:sz w:val="24"/&gt;&lt;/w:rPr&gt;&lt;/w:style&gt;&lt;w:style w:type="paragraph" w:styleId="Brdtextmedindrag3"&gt;&lt;w:name w:val="Body Text Indent 3"/&gt;&lt;w:basedOn w:val="Normal"/&gt;&lt;w:link w:val="Brdtextmedindrag3Char"/&gt;&lt;w:uiPriority w:val="99"/&gt;&lt;w:semiHidden/&gt;&lt;w:rsid w:val="00692E7B"/&gt;&lt;w:pPr&gt;&lt;w:spacing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w:val="99"/&gt;&lt;w:rsid w:val="00692E7B"/&gt;&lt;w:rPr&gt;&lt;w:rFonts w:ascii="Times New Roman" w:hAnsi="Times New Roman"/&gt;&lt;w:sz w:val="16"/&gt;&lt;w:szCs w:val="16"/&gt;&lt;/w:rPr&gt;&lt;/w:style&gt;&lt;w:style w:type="paragraph" w:styleId="Citat"&gt;&lt;w:name w:val="Quote"/&gt;&lt;w:basedOn w:val="Normal"/&gt;&lt;w:next w:val="Normal"/&gt;&lt;w:link w:val="CitatChar"/&gt;&lt;w:uiPriority w:val="29"/&gt;&lt;w:semiHidden/&gt;&lt;w:rsid w:val="00692E7B"/&gt;&lt;w:rPr&gt;&lt;w:i/&gt;&lt;w:iCs/&gt;&lt;w:color w:val="000000" w:themeColor="text1"/&gt;&lt;/w:rPr&gt;&lt;/w:style&gt;&lt;w:style w:type="character" w:customStyle="1" w:styleId="CitatChar"&gt;&lt;w:name w:val="Citat Char"/&gt;&lt;w:basedOn w:val="Standardstycketeckensnitt"/&gt;&lt;w:link w:val="Citat"/&gt;&lt;w:uiPriority w:val="29"/&gt;&lt;w:rsid w:val="00692E7B"/&gt;&lt;w:rPr&gt;&lt;w:rFonts w:ascii="Times New Roman" w:hAnsi="Times New Roman"/&gt;&lt;w:i/&gt;&lt;w:iCs/&gt;&lt;w:color w:val="000000" w:themeColor="text1"/&gt;&lt;w:sz w:val="24"/&gt;&lt;/w:rPr&gt;&lt;/w:style&gt;&lt;w:style w:type="paragraph" w:styleId="Citatfrteckning"&gt;&lt;w:name w:val="table of authorities"/&gt;&lt;w:basedOn w:val="Normal"/&gt;&lt;w:next w:val="Normal"/&gt;&lt;w:uiPriority w:val="99"/&gt;&lt;w:semiHidden/&gt;&lt;w:rsid w:val="00692E7B"/&gt;&lt;w:pPr&gt;&lt;w:ind w:left="200" w:hanging="200"/&gt;&lt;/w:pPr&gt;&lt;/w:style&gt;&lt;w:style w:type="paragraph" w:styleId="Citatfrteckningsrubrik"&gt;&lt;w:name w:val="toa heading"/&gt;&lt;w:basedOn w:val="Normal"/&gt;&lt;w:next w:val="Normal"/&gt;&lt;w:uiPriority w:val="99"/&gt;&lt;w:semiHidden/&gt;&lt;w:rsid w:val="00692E7B"/&gt;&lt;w:pPr&gt;&lt;w:spacing w:before="120"/&gt;&lt;/w:pPr&gt;&lt;w:rPr&gt;&lt;w:rFonts w:asciiTheme="majorHAnsi" w:eastAsiaTheme="majorEastAsia" w:hAnsiTheme="majorHAnsi" w:cstheme="majorBidi"/&gt;&lt;w:b/&gt;&lt;w:bCs/&gt;&lt;/w:rPr&gt;&lt;/w:style&gt;&lt;w:style w:type="paragraph" w:styleId="Datum"&gt;&lt;w:name w:val="Date"/&gt;&lt;w:basedOn w:val="Normal"/&gt;&lt;w:next w:val="Normal"/&gt;&lt;w:link w:val="DatumChar"/&gt;&lt;w:uiPriority w:val="99"/&gt;&lt;w:semiHidden/&gt;&lt;w:rsid w:val="00692E7B"/&gt;&lt;/w:style&gt;&lt;w:style w:type="character" w:customStyle="1" w:styleId="DatumChar"&gt;&lt;w:name w:val="Datum Char"/&gt;&lt;w:basedOn w:val="Standardstycketeckensnitt"/&gt;&lt;w:link w:val="Datum"/&gt;&lt;w:uiPriority w:val="99"/&gt;&lt;w:rsid w:val="00692E7B"/&gt;&lt;w:rPr&gt;&lt;w:rFonts w:ascii="Times New Roman" w:hAnsi="Times New Roman"/&gt;&lt;w:sz w:val="24"/&gt;&lt;/w:rPr&gt;&lt;/w:style&gt;&lt;w:style w:type="character" w:styleId="Diskretbetoning"&gt;&lt;w:name w:val="Subtle Emphasis"/&gt;&lt;w:basedOn w:val="Standardstycketeckensnitt"/&gt;&lt;w:uiPriority w:val="19"/&gt;&lt;w:semiHidden/&gt;&lt;w:rsid w:val="00692E7B"/&gt;&lt;w:rPr&gt;&lt;w:i/&gt;&lt;w:iCs/&gt;&lt;w:color w:val="808080" w:themeColor="text1" w:themeTint="7F"/&gt;&lt;/w:rPr&gt;&lt;/w:style&gt;&lt;w:style w:type="character" w:styleId="Diskretreferens"&gt;&lt;w:name w:val="Subtle Reference"/&gt;&lt;w:basedOn w:val="Standardstycketeckensnitt"/&gt;&lt;w:uiPriority w:val="31"/&gt;&lt;w:semiHidden/&gt;&lt;w:rsid w:val="00692E7B"/&gt;&lt;w:rPr&gt;&lt;w:smallCaps/&gt;&lt;w:color w:val="844594" w:themeColor="accent2"/&gt;&lt;w:u w:val="single"/&gt;&lt;/w:rPr&gt;&lt;/w:style&gt;&lt;w:style w:type="paragraph" w:styleId="Dokumentversikt"&gt;&lt;w:name w:val="Document Map"/&gt;&lt;w:basedOn w:val="Normal"/&gt;&lt;w:link w:val="DokumentversiktChar"/&gt;&lt;w:uiPriority w:val="99"/&gt;&lt;w:semiHidden/&gt;&lt;w:rsid w:val="00692E7B"/&gt;&lt;w:rPr&gt;&lt;w:rFonts w:ascii="Tahoma" w:hAnsi="Tahoma" w:cs="Tahoma"/&gt;&lt;w:sz w:val="16"/&gt;&lt;w:szCs w:val="16"/&gt;&lt;/w:rPr&gt;&lt;/w:style&gt;&lt;w:style w:type="character" w:customStyle="1" w:styleId="DokumentversiktChar"&gt;&lt;w:name w:val="Dokumentöversikt Char"/&gt;&lt;w:basedOn w:val="Standardstycketeckensnitt"/&gt;&lt;w:link w:val="Dokumentversikt"/&gt;&lt;w:uiPriority w:val="99"/&gt;&lt;w:rsid w:val="00692E7B"/&gt;&lt;w:rPr&gt;&lt;w:rFonts w:ascii="Tahoma" w:hAnsi="Tahoma" w:cs="Tahoma"/&gt;&lt;w:sz w:val="16"/&gt;&lt;w:szCs w:val="16"/&gt;&lt;/w:rPr&gt;&lt;/w:style&gt;&lt;w:style w:type="paragraph" w:styleId="E-postsignatur"&gt;&lt;w:name w:val="E-mail Signature"/&gt;&lt;w:basedOn w:val="Normal"/&gt;&lt;w:link w:val="E-postsignaturChar"/&gt;&lt;w:uiPriority w:val="99"/&gt;&lt;w:semiHidden/&gt;&lt;w:rsid w:val="00692E7B"/&gt;&lt;/w:style&gt;&lt;w:style w:type="character" w:customStyle="1" w:styleId="E-postsignaturChar"&gt;&lt;w:name w:val="E-postsignatur Char"/&gt;&lt;w:basedOn w:val="Standardstycketeckensnitt"/&gt;&lt;w:link w:val="E-postsignatur"/&gt;&lt;w:uiPriority w:val="99"/&gt;&lt;w:rsid w:val="00692E7B"/&gt;&lt;w:rPr&gt;&lt;w:rFonts w:ascii="Times New Roman" w:hAnsi="Times New Roman"/&gt;&lt;w:sz w:val="24"/&gt;&lt;/w:rPr&gt;&lt;/w:style&gt;&lt;w:style w:type="paragraph" w:styleId="Figurfrteckning"&gt;&lt;w:name w:val="table of figures"/&gt;&lt;w:basedOn w:val="Normal"/&gt;&lt;w:next w:val="Normal"/&gt;&lt;w:uiPriority w:val="99"/&gt;&lt;w:semiHidden/&gt;&lt;w:rsid w:val="00692E7B"/&gt;&lt;/w:style&gt;&lt;w:style w:type="character" w:styleId="Fotnotsreferens"&gt;&lt;w:name w:val="footnote reference"/&gt;&lt;w:basedOn w:val="Standardstycketeckensnitt"/&gt;&lt;w:uiPriority w:val="99"/&gt;&lt;w:semiHidden/&gt;&lt;w:rsid w:val="00692E7B"/&gt;&lt;w:rPr&gt;&lt;w:vertAlign w:val="superscript"/&gt;&lt;/w:rPr&gt;&lt;/w:style&gt;&lt;w:style w:type="paragraph" w:styleId="Fotnotstext"&gt;&lt;w:name w:val="footnote text"/&gt;&lt;w:basedOn w:val="Normal"/&gt;&lt;w:link w:val="FotnotstextChar"/&gt;&lt;w:uiPriority w:val="99"/&gt;&lt;w:semiHidden/&gt;&lt;w:rsid w:val="00E002C8"/&gt;&lt;w:rPr&gt;&lt;w:rFonts w:asciiTheme="minorHAnsi" w:hAnsiTheme="minorHAnsi"/&gt;&lt;w:sz w:val="18"/&gt;&lt;/w:rPr&gt;&lt;/w:style&gt;&lt;w:style w:type="character" w:customStyle="1" w:styleId="FotnotstextChar"&gt;&lt;w:name w:val="Fotnotstext Char"/&gt;&lt;w:basedOn w:val="Standardstycketeckensnitt"/&gt;&lt;w:link w:val="Fotnotstext"/&gt;&lt;w:uiPriority w:val="99"/&gt;&lt;w:rsid w:val="00E002C8"/&gt;&lt;w:rPr&gt;&lt;w:sz w:val="18"/&gt;&lt;/w:rPr&gt;&lt;/w:style&gt;&lt;w:style w:type="paragraph" w:styleId="HTML-adress"&gt;&lt;w:name w:val="HTML Address"/&gt;&lt;w:basedOn w:val="Normal"/&gt;&lt;w:link w:val="HTML-adressChar"/&gt;&lt;w:uiPriority w:val="99"/&gt;&lt;w:semiHidden/&gt;&lt;w:rsid w:val="00692E7B"/&gt;&lt;w:rPr&gt;&lt;w:i/&gt;&lt;w:iCs/&gt;&lt;/w:rPr&gt;&lt;/w:style&gt;&lt;w:style w:type="character" w:customStyle="1" w:styleId="HTML-adressChar"&gt;&lt;w:name w:val="HTML - adress Char"/&gt;&lt;w:basedOn w:val="Standardstycketeckensnitt"/&gt;&lt;w:link w:val="HTML-adress"/&gt;&lt;w:uiPriority w:val="99"/&gt;&lt;w:rsid w:val="00692E7B"/&gt;&lt;w:rPr&gt;&lt;w:rFonts w:ascii="Times New Roman" w:hAnsi="Times New Roman"/&gt;&lt;w:i/&gt;&lt;w:iCs/&gt;&lt;w:sz w:val="24"/&gt;&lt;/w:rPr&gt;&lt;/w:style&gt;&lt;w:style w:type="character" w:styleId="HTML-akronym"&gt;&lt;w:name w:val="HTML Acronym"/&gt;&lt;w:basedOn w:val="Standardstycketeckensnitt"/&gt;&lt;w:uiPriority w:val="99"/&gt;&lt;w:semiHidden/&gt;&lt;w:rsid w:val="00692E7B"/&gt;&lt;/w:style&gt;&lt;w:style w:type="character" w:styleId="HTML-citat"&gt;&lt;w:name w:val="HTML Cite"/&gt;&lt;w:basedOn w:val="Standardstycketeckensnitt"/&gt;&lt;w:uiPriority w:val="99"/&gt;&lt;w:semiHidden/&gt;&lt;w:rsid w:val="00692E7B"/&gt;&lt;w:rPr&gt;&lt;w:i/&gt;&lt;w:iCs/&gt;&lt;/w:rPr&gt;&lt;/w:style&gt;&lt;w:style w:type="character" w:styleId="HTML-definition"&gt;&lt;w:name w:val="HTML Definition"/&gt;&lt;w:basedOn w:val="Standardstycketeckensnitt"/&gt;&lt;w:uiPriority w:val="99"/&gt;&lt;w:semiHidden/&gt;&lt;w:rsid w:val="00692E7B"/&gt;&lt;w:rPr&gt;&lt;w:i/&gt;&lt;w:iCs/&gt;&lt;/w:rPr&gt;&lt;/w:style&gt;&lt;w:style w:type="character" w:styleId="HTML-exempel"&gt;&lt;w:name w:val="HTML Sample"/&gt;&lt;w:basedOn w:val="Standardstycketeckensnitt"/&gt;&lt;w:uiPriority w:val="99"/&gt;&lt;w:semiHidden/&gt;&lt;w:rsid w:val="00692E7B"/&gt;&lt;w:rPr&gt;&lt;w:rFonts w:ascii="Consolas" w:hAnsi="Consolas" w:cs="Consolas"/&gt;&lt;w:sz w:val="24"/&gt;&lt;w:szCs w:val="24"/&gt;&lt;/w:rPr&gt;&lt;/w:style&gt;&lt;w:style w:type="paragraph" w:styleId="HTML-frformaterad"&gt;&lt;w:name w:val="HTML Preformatted"/&gt;&lt;w:basedOn w:val="Normal"/&gt;&lt;w:link w:val="HTML-frformateradChar"/&gt;&lt;w:uiPriority w:val="99"/&gt;&lt;w:semiHidden/&gt;&lt;w:rsid w:val="00692E7B"/&gt;&lt;w:rPr&gt;&lt;w:rFonts w:ascii="Consolas" w:hAnsi="Consolas" w:cs="Consolas"/&gt;&lt;/w:rPr&gt;&lt;/w:style&gt;&lt;w:style w:type="character" w:customStyle="1" w:styleId="HTML-frformateradChar"&gt;&lt;w:name w:val="HTML - förformaterad Char"/&gt;&lt;w:basedOn w:val="Standardstycketeckensnitt"/&gt;&lt;w:link w:val="HTML-frformaterad"/&gt;&lt;w:uiPriority w:val="99"/&gt;&lt;w:rsid w:val="00692E7B"/&gt;&lt;w:rPr&gt;&lt;w:rFonts w:ascii="Consolas" w:hAnsi="Consolas" w:cs="Consolas"/&gt;&lt;w:sz w:val="24"/&gt;&lt;/w:rPr&gt;&lt;/w:style&gt;&lt;w:style w:type="character" w:styleId="HTML-kod"&gt;&lt;w:name w:val="HTML Code"/&gt;&lt;w:basedOn w:val="Standardstycketeckensnitt"/&gt;&lt;w:uiPriority w:val="99"/&gt;&lt;w:semiHidden/&gt;&lt;w:rsid w:val="00692E7B"/&gt;&lt;w:rPr&gt;&lt;w:rFonts w:ascii="Consolas" w:hAnsi="Consolas" w:cs="Consolas"/&gt;&lt;w:sz w:val="20"/&gt;&lt;w:szCs w:val="20"/&gt;&lt;/w:rPr&gt;&lt;/w:style&gt;&lt;w:style w:type="character" w:styleId="HTML-skrivmaskin"&gt;&lt;w:name w:val="HTML Typewriter"/&gt;&lt;w:basedOn w:val="Standardstycketeckensnitt"/&gt;&lt;w:uiPriority w:val="99"/&gt;&lt;w:semiHidden/&gt;&lt;w:rsid w:val="00692E7B"/&gt;&lt;w:rPr&gt;&lt;w:rFonts w:ascii="Consolas" w:hAnsi="Consolas" w:cs="Consolas"/&gt;&lt;w:sz w:val="20"/&gt;&lt;w:szCs w:val="20"/&gt;&lt;/w:rPr&gt;&lt;/w:style&gt;&lt;w:style w:type="character" w:styleId="HTML-tangentbord"&gt;&lt;w:name w:val="HTML Keyboard"/&gt;&lt;w:basedOn w:val="Standardstycketeckensnitt"/&gt;&lt;w:uiPriority w:val="99"/&gt;&lt;w:semiHidden/&gt;&lt;w:rsid w:val="00692E7B"/&gt;&lt;w:rPr&gt;&lt;w:rFonts w:ascii="Consolas" w:hAnsi="Consolas" w:cs="Consolas"/&gt;&lt;w:sz w:val="20"/&gt;&lt;w:szCs w:val="20"/&gt;&lt;/w:rPr&gt;&lt;/w:style&gt;&lt;w:style w:type="character" w:styleId="HTML-variabel"&gt;&lt;w:name w:val="HTML Variable"/&gt;&lt;w:basedOn w:val="Standardstycketeckensnitt"/&gt;&lt;w:uiPriority w:val="99"/&gt;&lt;w:semiHidden/&gt;&lt;w:rsid w:val="00692E7B"/&gt;&lt;w:rPr&gt;&lt;w:i/&gt;&lt;w:iCs/&gt;&lt;/w:rPr&gt;&lt;/w:style&gt;&lt;w:style w:type="character" w:styleId="Hyperlnk"&gt;&lt;w:name w:val="Hyperlink"/&gt;&lt;w:basedOn w:val="Standardstycketeckensnitt"/&gt;&lt;w:uiPriority w:val="99"/&gt;&lt;w:rsid w:val="00692E7B"/&gt;&lt;w:rPr&gt;&lt;w:color w:val="0000FF" w:themeColor="hyperlink"/&gt;&lt;w:u w:val="single"/&gt;&lt;/w:rPr&gt;&lt;/w:style&gt;&lt;w:style w:type="paragraph" w:styleId="Index1"&gt;&lt;w:name w:val="index 1"/&gt;&lt;w:basedOn w:val="Normal"/&gt;&lt;w:next w:val="Normal"/&gt;&lt;w:autoRedefine/&gt;&lt;w:uiPriority w:val="99"/&gt;&lt;w:semiHidden/&gt;&lt;w:rsid w:val="00692E7B"/&gt;&lt;w:pPr&gt;&lt;w:ind w:left="200" w:hanging="200"/&gt;&lt;/w:pPr&gt;&lt;/w:style&gt;&lt;w:style w:type="paragraph" w:styleId="Index2"&gt;&lt;w:name w:val="index 2"/&gt;&lt;w:basedOn w:val="Normal"/&gt;&lt;w:next w:val="Normal"/&gt;&lt;w:autoRedefine/&gt;&lt;w:uiPriority w:val="99"/&gt;&lt;w:semiHidden/&gt;&lt;w:rsid w:val="00692E7B"/&gt;&lt;w:pPr&gt;&lt;w:ind w:left="400" w:hanging="200"/&gt;&lt;/w:pPr&gt;&lt;/w:style&gt;&lt;w:style w:type="paragraph" w:styleId="Index3"&gt;&lt;w:name w:val="index 3"/&gt;&lt;w:basedOn w:val="Normal"/&gt;&lt;w:next w:val="Normal"/&gt;&lt;w:autoRedefine/&gt;&lt;w:uiPriority w:val="99"/&gt;&lt;w:semiHidden/&gt;&lt;w:rsid w:val="00692E7B"/&gt;&lt;w:pPr&gt;&lt;w:ind w:left="600" w:hanging="200"/&gt;&lt;/w:pPr&gt;&lt;/w:style&gt;&lt;w:style w:type="paragraph" w:styleId="Index4"&gt;&lt;w:name w:val="index 4"/&gt;&lt;w:basedOn w:val="Normal"/&gt;&lt;w:next w:val="Normal"/&gt;&lt;w:autoRedefine/&gt;&lt;w:uiPriority w:val="99"/&gt;&lt;w:semiHidden/&gt;&lt;w:rsid w:val="00692E7B"/&gt;&lt;w:pPr&gt;&lt;w:ind w:left="800" w:hanging="200"/&gt;&lt;/w:pPr&gt;&lt;/w:style&gt;&lt;w:style w:type="paragraph" w:styleId="Index5"&gt;&lt;w:name w:val="index 5"/&gt;&lt;w:basedOn w:val="Normal"/&gt;&lt;w:next w:val="Normal"/&gt;&lt;w:autoRedefine/&gt;&lt;w:uiPriority w:val="99"/&gt;&lt;w:semiHidden/&gt;&lt;w:rsid w:val="00692E7B"/&gt;&lt;w:pPr&gt;&lt;w:ind w:left="1000" w:hanging="200"/&gt;&lt;/w:pPr&gt;&lt;/w:style&gt;&lt;w:style w:type="paragraph" w:styleId="Index6"&gt;&lt;w:name w:val="index 6"/&gt;&lt;w:basedOn w:val="Normal"/&gt;&lt;w:next w:val="Normal"/&gt;&lt;w:autoRedefine/&gt;&lt;w:uiPriority w:val="99"/&gt;&lt;w:semiHidden/&gt;&lt;w:rsid w:val="00692E7B"/&gt;&lt;w:pPr&gt;&lt;w:ind w:left="1200" w:hanging="200"/&gt;&lt;/w:pPr&gt;&lt;/w:style&gt;&lt;w:style w:type="paragraph" w:styleId="Index7"&gt;&lt;w:name w:val="index 7"/&gt;&lt;w:basedOn w:val="Normal"/&gt;&lt;w:next w:val="Normal"/&gt;&lt;w:autoRedefine/&gt;&lt;w:uiPriority w:val="99"/&gt;&lt;w:semiHidden/&gt;&lt;w:rsid w:val="00692E7B"/&gt;&lt;w:pPr&gt;&lt;w:ind w:left="1400" w:hanging="200"/&gt;&lt;/w:pPr&gt;&lt;/w:style&gt;&lt;w:style w:type="paragraph" w:styleId="Index8"&gt;&lt;w:name w:val="index 8"/&gt;&lt;w:basedOn w:val="Normal"/&gt;&lt;w:next w:val="Normal"/&gt;&lt;w:autoRedefine/&gt;&lt;w:uiPriority w:val="99"/&gt;&lt;w:semiHidden/&gt;&lt;w:rsid w:val="00692E7B"/&gt;&lt;w:pPr&gt;&lt;w:ind w:left="1600" w:hanging="200"/&gt;&lt;/w:pPr&gt;&lt;/w:style&gt;&lt;w:style w:type="paragraph" w:styleId="Index9"&gt;&lt;w:name w:val="index 9"/&gt;&lt;w:basedOn w:val="Normal"/&gt;&lt;w:next w:val="Normal"/&gt;&lt;w:autoRedefine/&gt;&lt;w:uiPriority w:val="99"/&gt;&lt;w:semiHidden/&gt;&lt;w:rsid w:val="00692E7B"/&gt;&lt;w:pPr&gt;&lt;w:ind w:left="1800" w:hanging="200"/&gt;&lt;/w:pPr&gt;&lt;/w:style&gt;&lt;w:style w:type="paragraph" w:styleId="Indexrubrik"&gt;&lt;w:name w:val="index heading"/&gt;&lt;w:basedOn w:val="Normal"/&gt;&lt;w:next w:val="Index1"/&gt;&lt;w:uiPriority w:val="99"/&gt;&lt;w:semiHidden/&gt;&lt;w:rsid w:val="00692E7B"/&gt;&lt;w:rPr&gt;&lt;w:rFonts w:asciiTheme="majorHAnsi" w:eastAsiaTheme="majorEastAsia" w:hAnsiTheme="majorHAnsi" w:cstheme="majorBidi"/&gt;&lt;w:b/&gt;&lt;w:bCs/&gt;&lt;/w:rPr&gt;&lt;/w:style&gt;&lt;w:style w:type="paragraph" w:styleId="Indragetstycke"&gt;&lt;w:name w:val="Block Text"/&gt;&lt;w:basedOn w:val="Normal"/&gt;&lt;w:uiPriority w:val="99"/&gt;&lt;w:semiHidden/&gt;&lt;w:rsid w:val="00692E7B"/&gt;&lt;w:pPr&gt;&lt;w:pBdr&gt;&lt;w:top w:val="single" w:sz="2" w:space="10" w:color="1192D1" w:themeColor="accent1"/&gt;&lt;w:left w:val="single" w:sz="2" w:space="10" w:color="1192D1" w:themeColor="accent1"/&gt;&lt;w:bottom w:val="single" w:sz="2" w:space="10" w:color="1192D1" w:themeColor="accent1"/&gt;&lt;w:right w:val="single" w:sz="2" w:space="10" w:color="1192D1" w:themeColor="accent1"/&gt;&lt;/w:pBdr&gt;&lt;w:ind w:left="1152" w:right="1152"/&gt;&lt;/w:pPr&gt;&lt;w:rPr&gt;&lt;w:rFonts w:asciiTheme="minorHAnsi" w:eastAsiaTheme="minorEastAsia" w:hAnsiTheme="minorHAnsi"/&gt;&lt;w:i/&gt;&lt;w:iCs/&gt;&lt;w:color w:val="1192D1" w:themeColor="accent1"/&gt;&lt;/w:rPr&gt;&lt;/w:style&gt;&lt;w:style w:type="paragraph" w:styleId="Ingetavstnd"&gt;&lt;w:name w:val="No Spacing"/&gt;&lt;w:uiPriority w:val="1"/&gt;&lt;w:semiHidden/&gt;&lt;w:rsid w:val="00692E7B"/&gt;&lt;w:pPr&gt;&lt;w:spacing w:after="0"/&gt;&lt;/w:pPr&gt;&lt;w:rPr&gt;&lt;w:rFonts w:ascii="Arial" w:hAnsi="Arial"/&gt;&lt;/w:rPr&gt;&lt;/w:style&gt;&lt;w:style w:type="paragraph" w:styleId="Inledning"&gt;&lt;w:name w:val="Salutation"/&gt;&lt;w:basedOn w:val="Normal"/&gt;&lt;w:next w:val="Normal"/&gt;&lt;w:link w:val="InledningChar"/&gt;&lt;w:uiPriority w:val="99"/&gt;&lt;w:semiHidden/&gt;&lt;w:rsid w:val="00692E7B"/&gt;&lt;/w:style&gt;&lt;w:style w:type="character" w:customStyle="1" w:styleId="InledningChar"&gt;&lt;w:name w:val="Inledning Char"/&gt;&lt;w:basedOn w:val="Standardstycketeckensnitt"/&gt;&lt;w:link w:val="Inledning"/&gt;&lt;w:uiPriority w:val="99"/&gt;&lt;w:rsid w:val="00692E7B"/&gt;&lt;w:rPr&gt;&lt;w:rFonts w:ascii="Times New Roman" w:hAnsi="Times New Roman"/&gt;&lt;w:sz w:val="24"/&gt;&lt;/w:rPr&gt;&lt;/w:style&gt;&lt;w:style w:type="paragraph" w:styleId="Innehll1"&gt;&lt;w:name w:val="toc 1"/&gt;&lt;w:basedOn w:val="Normal"/&gt;&lt;w:next w:val="Normal"/&gt;&lt;w:autoRedefine/&gt;&lt;w:uiPriority w:val="39"/&gt;&lt;w:rsid w:val="00984ACA"/&gt;&lt;w:pPr&gt;&lt;w:tabs&gt;&lt;w:tab w:val="right" w:leader="dot" w:pos="6793"/&gt;&lt;/w:tabs&gt;&lt;w:spacing w:before="120" w:after="100"/&gt;&lt;/w:pPr&gt;&lt;w:rPr&gt;&lt;w:rFonts w:ascii="Arial" w:hAnsi="Arial"/&gt;&lt;w:b/&gt;&lt;w:sz w:val="20"/&gt;&lt;/w:rPr&gt;&lt;/w:style&gt;&lt;w:style w:type="paragraph" w:styleId="Innehll2"&gt;&lt;w:name w:val="toc 2"/&gt;&lt;w:basedOn w:val="Normal"/&gt;&lt;w:next w:val="Normal"/&gt;&lt;w:autoRedefine/&gt;&lt;w:uiPriority w:val="39"/&gt;&lt;w:rsid w:val="00984ACA"/&gt;&lt;w:pPr&gt;&lt;w:spacing w:after="100"/&gt;&lt;w:ind w:left="200"/&gt;&lt;/w:pPr&gt;&lt;w:rPr&gt;&lt;w:rFonts w:ascii="Arial" w:hAnsi="Arial"/&gt;&lt;w:sz w:val="20"/&gt;&lt;/w:rPr&gt;&lt;/w:style&gt;&lt;w:style w:type="paragraph" w:styleId="Innehll3"&gt;&lt;w:name w:val="toc 3"/&gt;&lt;w:basedOn w:val="Normal"/&gt;&lt;w:next w:val="Normal"/&gt;&lt;w:autoRedefine/&gt;&lt;w:uiPriority w:val="39"/&gt;&lt;w:rsid w:val="00692E7B"/&gt;&lt;w:pPr&gt;&lt;w:spacing w:after="100"/&gt;&lt;w:ind w:left="400"/&gt;&lt;/w:pPr&gt;&lt;/w:style&gt;&lt;w:style w:type="paragraph" w:styleId="Innehll4"&gt;&lt;w:name w:val="toc 4"/&gt;&lt;w:basedOn w:val="Normal"/&gt;&lt;w:next w:val="Normal"/&gt;&lt;w:autoRedefine/&gt;&lt;w:uiPriority w:val="39"/&gt;&lt;w:semiHidden/&gt;&lt;w:rsid w:val="00692E7B"/&gt;&lt;w:pPr&gt;&lt;w:spacing w:after="100"/&gt;&lt;w:ind w:left="600"/&gt;&lt;/w:pPr&gt;&lt;/w:style&gt;&lt;w:style w:type="paragraph" w:styleId="Innehll5"&gt;&lt;w:name w:val="toc 5"/&gt;&lt;w:basedOn w:val="Normal"/&gt;&lt;w:next w:val="Normal"/&gt;&lt;w:autoRedefine/&gt;&lt;w:uiPriority w:val="39"/&gt;&lt;w:semiHidden/&gt;&lt;w:rsid w:val="00692E7B"/&gt;&lt;w:pPr&gt;&lt;w:spacing w:after="100"/&gt;&lt;w:ind w:left="800"/&gt;&lt;/w:pPr&gt;&lt;/w:style&gt;&lt;w:style w:type="paragraph" w:styleId="Innehll6"&gt;&lt;w:name w:val="toc 6"/&gt;&lt;w:basedOn w:val="Normal"/&gt;&lt;w:next w:val="Normal"/&gt;&lt;w:autoRedefine/&gt;&lt;w:uiPriority w:val="39"/&gt;&lt;w:semiHidden/&gt;&lt;w:rsid w:val="00692E7B"/&gt;&lt;w:pPr&gt;&lt;w:spacing w:after="100"/&gt;&lt;w:ind w:left="1000"/&gt;&lt;/w:pPr&gt;&lt;/w:style&gt;&lt;w:style w:type="paragraph" w:styleId="Innehll7"&gt;&lt;w:name w:val="toc 7"/&gt;&lt;w:basedOn w:val="Normal"/&gt;&lt;w:next w:val="Normal"/&gt;&lt;w:autoRedefine/&gt;&lt;w:uiPriority w:val="39"/&gt;&lt;w:semiHidden/&gt;&lt;w:rsid w:val="00692E7B"/&gt;&lt;w:pPr&gt;&lt;w:spacing w:after="100"/&gt;&lt;w:ind w:left="1200"/&gt;&lt;/w:pPr&gt;&lt;/w:style&gt;&lt;w:style w:type="paragraph" w:styleId="Innehll8"&gt;&lt;w:name w:val="toc 8"/&gt;&lt;w:basedOn w:val="Normal"/&gt;&lt;w:next w:val="Normal"/&gt;&lt;w:autoRedefine/&gt;&lt;w:uiPriority w:val="39"/&gt;&lt;w:semiHidden/&gt;&lt;w:rsid w:val="00692E7B"/&gt;&lt;w:pPr&gt;&lt;w:spacing w:after="100"/&gt;&lt;w:ind w:left="1400"/&gt;&lt;/w:pPr&gt;&lt;/w:style&gt;&lt;w:style w:type="paragraph" w:styleId="Innehll9"&gt;&lt;w:name w:val="toc 9"/&gt;&lt;w:basedOn w:val="Normal"/&gt;&lt;w:next w:val="Normal"/&gt;&lt;w:autoRedefine/&gt;&lt;w:uiPriority w:val="39"/&gt;&lt;w:semiHidden/&gt;&lt;w:rsid w:val="00692E7B"/&gt;&lt;w:pPr&gt;&lt;w:spacing w:after="100"/&gt;&lt;w:ind w:left="1600"/&gt;&lt;/w:pPr&gt;&lt;/w:style&gt;&lt;w:style w:type="character" w:customStyle="1" w:styleId="Rubrik1Char"&gt;&lt;w:name w:val="Rubrik 1 Char"/&gt;&lt;w:basedOn w:val="Standardstycketeckensnitt"/&gt;&lt;w:link w:val="Rubrik1"/&gt;&lt;w:uiPriority w:val="1"/&gt;&lt;w:rsid w:val="008B76A1"/&gt;&lt;w:rPr&gt;&lt;w:rFonts w:ascii="Arial" w:eastAsiaTheme="majorEastAsia" w:hAnsi="Arial" w:cstheme="majorBidi"/&gt;&lt;w:b/&gt;&lt;w:bCs/&gt;&lt;w:color w:val="000000" w:themeColor="text1"/&gt;&lt;w:sz w:val="28"/&gt;&lt;w:szCs w:val="28"/&gt;&lt;/w:rPr&gt;&lt;/w:style&gt;&lt;w:style w:type="paragraph" w:styleId="Innehllsfrteckningsrubrik"&gt;&lt;w:name w:val="TOC Heading"/&gt;&lt;w:basedOn w:val="Rubrik1"/&gt;&lt;w:next w:val="Normal"/&gt;&lt;w:uiPriority w:val="39"/&gt;&lt;w:qFormat/&gt;&lt;w:rsid w:val="008B76A1"/&gt;&lt;w:pPr&gt;&lt;w:outlineLvl w:val="9"/&gt;&lt;/w:pPr&gt;&lt;/w:style&gt;&lt;w:style w:type="paragraph" w:styleId="Kommentarer"&gt;&lt;w:name w:val="annotation text"/&gt;&lt;w:basedOn w:val="Normal"/&gt;&lt;w:link w:val="KommentarerChar"/&gt;&lt;w:uiPriority w:val="99"/&gt;&lt;w:semiHidden/&gt;&lt;w:rsid w:val="00E002C8"/&gt;&lt;w:rPr&gt;&lt;w:rFonts w:asciiTheme="minorHAnsi" w:hAnsiTheme="minorHAnsi"/&gt;&lt;w:sz w:val="22"/&gt;&lt;/w:rPr&gt;&lt;/w:style&gt;&lt;w:style w:type="character" w:customStyle="1" w:styleId="KommentarerChar"&gt;&lt;w:name w:val="Kommentarer Char"/&gt;&lt;w:basedOn w:val="Standardstycketeckensnitt"/&gt;&lt;w:link w:val="Kommentarer"/&gt;&lt;w:uiPriority w:val="99"/&gt;&lt;w:rsid w:val="00E002C8"/&gt;&lt;w:rPr&gt;&lt;w:sz w:val="22"/&gt;&lt;/w:rPr&gt;&lt;/w:style&gt;&lt;w:style w:type="character" w:styleId="Kommentarsreferens"&gt;&lt;w:name w:val="annotation reference"/&gt;&lt;w:basedOn w:val="Standardstycketeckensnitt"/&gt;&lt;w:uiPriority w:val="99"/&gt;&lt;w:semiHidden/&gt;&lt;w:rsid w:val="00692E7B"/&gt;&lt;w:rPr&gt;&lt;w:sz w:val="16"/&gt;&lt;w:szCs w:val="16"/&gt;&lt;/w:rPr&gt;&lt;/w:style&gt;&lt;w:style w:type="paragraph" w:styleId="Kommentarsmne"&gt;&lt;w:name w:val="annotation subject"/&gt;&lt;w:basedOn w:val="Kommentarer"/&gt;&lt;w:next w:val="Kommentarer"/&gt;&lt;w:link w:val="KommentarsmneChar"/&gt;&lt;w:uiPriority w:val="99"/&gt;&lt;w:semiHidden/&gt;&lt;w:rsid w:val="00692E7B"/&gt;&lt;w:rPr&gt;&lt;w:b/&gt;&lt;w:bCs/&gt;&lt;/w:rPr&gt;&lt;/w:style&gt;&lt;w:style w:type="character" w:customStyle="1" w:styleId="KommentarsmneChar"&gt;&lt;w:name w:val="Kommentarsämne Char"/&gt;&lt;w:basedOn w:val="KommentarerChar"/&gt;&lt;w:link w:val="Kommentarsmne"/&gt;&lt;w:uiPriority w:val="99"/&gt;&lt;w:rsid w:val="00692E7B"/&gt;&lt;w:rPr&gt;&lt;w:b/&gt;&lt;w:bCs/&gt;&lt;w:sz w:val="22"/&gt;&lt;/w:rPr&gt;&lt;/w:style&gt;&lt;w:style w:type="paragraph" w:styleId="Lista"&gt;&lt;w:name w:val="List"/&gt;&lt;w:basedOn w:val="Normal"/&gt;&lt;w:uiPriority w:val="99"/&gt;&lt;w:semiHidden/&gt;&lt;w:rsid w:val="00692E7B"/&gt;&lt;w:pPr&gt;&lt;w:ind w:left="283" w:hanging="283"/&gt;&lt;w:contextualSpacing/&gt;&lt;/w:pPr&gt;&lt;/w:style&gt;&lt;w:style w:type="paragraph" w:styleId="Lista2"&gt;&lt;w:name w:val="List 2"/&gt;&lt;w:basedOn w:val="Normal"/&gt;&lt;w:uiPriority w:val="99"/&gt;&lt;w:semiHidden/&gt;&lt;w:rsid w:val="00692E7B"/&gt;&lt;w:pPr&gt;&lt;w:ind w:left="566" w:hanging="283"/&gt;&lt;w:contextualSpacing/&gt;&lt;/w:pPr&gt;&lt;/w:style&gt;&lt;w:style w:type="paragraph" w:styleId="Lista3"&gt;&lt;w:name w:val="List 3"/&gt;&lt;w:basedOn w:val="Normal"/&gt;&lt;w:uiPriority w:val="99"/&gt;&lt;w:semiHidden/&gt;&lt;w:rsid w:val="00692E7B"/&gt;&lt;w:pPr&gt;&lt;w:ind w:left="849" w:hanging="283"/&gt;&lt;w:contextualSpacing/&gt;&lt;/w:pPr&gt;&lt;/w:style&gt;&lt;w:style w:type="paragraph" w:styleId="Lista4"&gt;&lt;w:name w:val="List 4"/&gt;&lt;w:basedOn w:val="Normal"/&gt;&lt;w:uiPriority w:val="99"/&gt;&lt;w:semiHidden/&gt;&lt;w:rsid w:val="00692E7B"/&gt;&lt;w:pPr&gt;&lt;w:ind w:left="1132" w:hanging="283"/&gt;&lt;w:contextualSpacing/&gt;&lt;/w:pPr&gt;&lt;/w:style&gt;&lt;w:style w:type="paragraph" w:styleId="Lista5"&gt;&lt;w:name w:val="List 5"/&gt;&lt;w:basedOn w:val="Normal"/&gt;&lt;w:uiPriority w:val="99"/&gt;&lt;w:semiHidden/&gt;&lt;w:rsid w:val="00692E7B"/&gt;&lt;w:pPr&gt;&lt;w:ind w:left="1415" w:hanging="283"/&gt;&lt;w:contextualSpacing/&gt;&lt;/w:pPr&gt;&lt;/w:style&gt;&lt;w:style w:type="paragraph" w:styleId="Listafortstt"&gt;&lt;w:name w:val="List Continue"/&gt;&lt;w:basedOn w:val="Normal"/&gt;&lt;w:uiPriority w:val="99"/&gt;&lt;w:semiHidden/&gt;&lt;w:rsid w:val="00692E7B"/&gt;&lt;w:pPr&gt;&lt;w:spacing w:after="120"/&gt;&lt;w:ind w:left="283"/&gt;&lt;w:contextualSpacing/&gt;&lt;/w:pPr&gt;&lt;/w:style&gt;&lt;w:style w:type="paragraph" w:styleId="Listafortstt2"&gt;&lt;w:name w:val="List Continue 2"/&gt;&lt;w:basedOn w:val="Normal"/&gt;&lt;w:uiPriority w:val="99"/&gt;&lt;w:semiHidden/&gt;&lt;w:rsid w:val="00692E7B"/&gt;&lt;w:pPr&gt;&lt;w:spacing w:after="120"/&gt;&lt;w:ind w:left="566"/&gt;&lt;w:contextualSpacing/&gt;&lt;/w:pPr&gt;&lt;/w:style&gt;&lt;w:style w:type="paragraph" w:styleId="Listafortstt3"&gt;&lt;w:name w:val="List Continue 3"/&gt;&lt;w:basedOn w:val="Normal"/&gt;&lt;w:uiPriority w:val="99"/&gt;&lt;w:semiHidden/&gt;&lt;w:rsid w:val="00692E7B"/&gt;&lt;w:pPr&gt;&lt;w:spacing w:after="120"/&gt;&lt;w:ind w:left="849"/&gt;&lt;w:contextualSpacing/&gt;&lt;/w:pPr&gt;&lt;/w:style&gt;&lt;w:style w:type="paragraph" w:styleId="Listafortstt4"&gt;&lt;w:name w:val="List Continue 4"/&gt;&lt;w:basedOn w:val="Normal"/&gt;&lt;w:uiPriority w:val="99"/&gt;&lt;w:semiHidden/&gt;&lt;w:rsid w:val="00692E7B"/&gt;&lt;w:pPr&gt;&lt;w:spacing w:after="120"/&gt;&lt;w:ind w:left="1132"/&gt;&lt;w:contextualSpacing/&gt;&lt;/w:pPr&gt;&lt;/w:style&gt;&lt;w:style w:type="paragraph" w:styleId="Listafortstt5"&gt;&lt;w:name w:val="List Continue 5"/&gt;&lt;w:basedOn w:val="Normal"/&gt;&lt;w:uiPriority w:val="99"/&gt;&lt;w:semiHidden/&gt;&lt;w:rsid w:val="00692E7B"/&gt;&lt;w:pPr&gt;&lt;w:spacing w:after="120"/&gt;&lt;w:ind w:left="1415"/&gt;&lt;w:contextualSpacing/&gt;&lt;/w:pPr&gt;&lt;/w:style&gt;&lt;w:style w:type="paragraph" w:styleId="Liststycke"&gt;&lt;w:name w:val="List Paragraph"/&gt;&lt;w:basedOn w:val="Normal"/&gt;&lt;w:uiPriority w:val="34"/&gt;&lt;w:qFormat/&gt;&lt;w:rsid w:val="00692E7B"/&gt;&lt;w:pPr&gt;&lt;w:ind w:left="720"/&gt;&lt;w:contextualSpacing/&gt;&lt;/w:pPr&gt;&lt;/w:style&gt;&lt;w:style w:type="paragraph" w:styleId="Litteraturfrteckning"&gt;&lt;w:name w:val="Bibliography"/&gt;&lt;w:basedOn w:val="Normal"/&gt;&lt;w:next w:val="Normal"/&gt;&lt;w:uiPriority w:val="37"/&gt;&lt;w:semiHidden/&gt;&lt;w:rsid w:val="00692E7B"/&gt;&lt;/w:style&gt;&lt;w:style w:type="paragraph" w:styleId="Makrotext"&gt;&lt;w:name w:val="macro"/&gt;&lt;w:link w:val="MakrotextChar"/&gt;&lt;w:uiPriority w:val="99"/&gt;&lt;w:semiHidden/&gt;&lt;w:rsid w:val="00692E7B"/&gt;&lt;w:pPr&gt;&lt;w:tabs&gt;&lt;w:tab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 w:cs="Consolas"/&gt;&lt;/w:rPr&gt;&lt;/w:style&gt;&lt;w:style w:type="character" w:customStyle="1" w:styleId="MakrotextChar"&gt;&lt;w:name w:val="Makrotext Char"/&gt;&lt;w:basedOn w:val="Standardstycketeckensnitt"/&gt;&lt;w:link w:val="Makrotext"/&gt;&lt;w:uiPriority w:val="99"/&gt;&lt;w:rsid w:val="00692E7B"/&gt;&lt;w:rPr&gt;&lt;w:rFonts w:ascii="Consolas" w:hAnsi="Consolas" w:cs="Consolas"/&gt;&lt;/w:rPr&gt;&lt;/w:style&gt;&lt;w:style w:type="paragraph" w:styleId="Meddelanderubrik"&gt;&lt;w:name w:val="Message Header"/&gt;&lt;w:basedOn w:val="Normal"/&gt;&lt;w:link w:val="MeddelanderubrikChar"/&gt;&lt;w:uiPriority w:val="99"/&gt;&lt;w:semiHidden/&gt;&lt;w:rsid w:val="00692E7B"/&gt;&lt;w:pPr&gt;&lt;w:pBdr&gt;&lt;w:top w:val="single" w:sz="6" w:space="1" w:color="auto"/&gt;&lt;w:left w:val="single" w:sz="6" w:space="1" w:color="auto"/&gt;&lt;w:bottom w:val="single" w:sz="6" w:space="1" w:color="auto"/&gt;&lt;w:right w:val="single" w:sz="6" w:space="1" w:color="auto"/&gt;&lt;/w:pBdr&gt;&lt;w:shd w:val="pct20" w:color="auto" w:fill="auto"/&gt;&lt;w:ind w:left="1134" w:hanging="1134"/&gt;&lt;/w:pPr&gt;&lt;w:rPr&gt;&lt;w:rFonts w:asciiTheme="majorHAnsi" w:eastAsiaTheme="majorEastAsia" w:hAnsiTheme="majorHAnsi" w:cstheme="majorBidi"/&gt;&lt;/w:rPr&gt;&lt;/w:style&gt;&lt;w:style w:type="character" w:customStyle="1" w:styleId="MeddelanderubrikChar"&gt;&lt;w:name w:val="Meddelanderubrik Char"/&gt;&lt;w:basedOn w:val="Standardstycketeckensnitt"/&gt;&lt;w:link w:val="Meddelanderubrik"/&gt;&lt;w:uiPriority w:val="99"/&gt;&lt;w:rsid w:val="00692E7B"/&gt;&lt;w:rPr&gt;&lt;w:rFonts w:asciiTheme="majorHAnsi" w:eastAsiaTheme="majorEastAsia" w:hAnsiTheme="majorHAnsi" w:cstheme="majorBidi"/&gt;&lt;w:sz w:val="24"/&gt;&lt;w:szCs w:val="24"/&gt;&lt;w:shd w:val="pct20" w:color="auto" w:fill="auto"/&gt;&lt;/w:rPr&gt;&lt;/w:style&gt;&lt;w:style w:type="paragraph" w:styleId="Normalwebb"&gt;&lt;w:name w:val="Normal (Web)"/&gt;&lt;w:basedOn w:val="Normal"/&gt;&lt;w:uiPriority w:val="99"/&gt;&lt;w:semiHidden/&gt;&lt;w:rsid w:val="00692E7B"/&gt;&lt;w:rPr&gt;&lt;w:rFonts w:cs="Times New Roman"/&gt;&lt;/w:rPr&gt;&lt;/w:style&gt;&lt;w:style w:type="paragraph" w:styleId="Normaltindrag"&gt;&lt;w:name w:val="Normal Indent"/&gt;&lt;w:basedOn w:val="Normal"/&gt;&lt;w:uiPriority w:val="99"/&gt;&lt;w:semiHidden/&gt;&lt;w:rsid w:val="00692E7B"/&gt;&lt;w:pPr&gt;&lt;w:ind w:left="1304"/&gt;&lt;/w:pPr&gt;&lt;/w:style&gt;&lt;w:style w:type="paragraph" w:styleId="Numreradlista"&gt;&lt;w:name w:val="List Number"/&gt;&lt;w:basedOn w:val="Normal"/&gt;&lt;w:uiPriority w:val="4"/&gt;&lt;w:qFormat/&gt;&lt;w:rsid w:val="00562A5D"/&gt;&lt;w:pPr&gt;&lt;w:numPr&gt;&lt;w:numId w:val="33"/&gt;&lt;/w:numPr&gt;&lt;w:spacing w:after="80" w:line="240" w:lineRule="auto"/&gt;&lt;w:ind w:left="357" w:hanging="357"/&gt;&lt;w:contextualSpacing/&gt;&lt;/w:pPr&gt;&lt;/w:style&gt;&lt;w:style w:type="paragraph" w:styleId="Numreradlista2"&gt;&lt;w:name w:val="List Number 2"/&gt;&lt;w:basedOn w:val="Normal"/&gt;&lt;w:uiPriority w:val="99"/&gt;&lt;w:semiHidden/&gt;&lt;w:rsid w:val="00692E7B"/&gt;&lt;w:pPr&gt;&lt;w:numPr&gt;&lt;w:numId w:val="16"/&gt;&lt;/w:numPr&gt;&lt;w:contextualSpacing/&gt;&lt;/w:pPr&gt;&lt;/w:style&gt;&lt;w:style w:type="paragraph" w:styleId="Numreradlista3"&gt;&lt;w:name w:val="List Number 3"/&gt;&lt;w:basedOn w:val="Normal"/&gt;&lt;w:uiPriority w:val="99"/&gt;&lt;w:semiHidden/&gt;&lt;w:rsid w:val="00692E7B"/&gt;&lt;w:pPr&gt;&lt;w:numPr&gt;&lt;w:numId w:val="17"/&gt;&lt;/w:numPr&gt;&lt;w:contextualSpacing/&gt;&lt;/w:pPr&gt;&lt;/w:style&gt;&lt;w:style w:type="paragraph" w:styleId="Numreradlista4"&gt;&lt;w:name w:val="List Number 4"/&gt;&lt;w:basedOn w:val="Normal"/&gt;&lt;w:uiPriority w:val="99"/&gt;&lt;w:semiHidden/&gt;&lt;w:rsid w:val="00692E7B"/&gt;&lt;w:pPr&gt;&lt;w:numPr&gt;&lt;w:numId w:val="18"/&gt;&lt;/w:numPr&gt;&lt;w:contextualSpacing/&gt;&lt;/w:pPr&gt;&lt;/w:style&gt;&lt;w:style w:type="paragraph" w:styleId="Numreradlista5"&gt;&lt;w:name w:val="List Number 5"/&gt;&lt;w:basedOn w:val="Normal"/&gt;&lt;w:uiPriority w:val="99"/&gt;&lt;w:semiHidden/&gt;&lt;w:rsid w:val="00692E7B"/&gt;&lt;w:pPr&gt;&lt;w:numPr&gt;&lt;w:numId w:val="19"/&gt;&lt;/w:numPr&gt;&lt;w:contextualSpacing/&gt;&lt;/w:pPr&gt;&lt;/w:style&gt;&lt;w:style w:type="paragraph" w:styleId="Oformateradtext"&gt;&lt;w:name w:val="Plain Text"/&gt;&lt;w:basedOn w:val="Normal"/&gt;&lt;w:link w:val="OformateradtextChar"/&gt;&lt;w:uiPriority w:val="99"/&gt;&lt;w:semiHidden/&gt;&lt;w:rsid w:val="00692E7B"/&gt;&lt;w:rPr&gt;&lt;w:rFonts w:ascii="Consolas" w:hAnsi="Consolas" w:cs="Consolas"/&gt;&lt;w:sz w:val="21"/&gt;&lt;w:szCs w:val="21"/&gt;&lt;/w:rPr&gt;&lt;/w:style&gt;&lt;w:style w:type="character" w:customStyle="1" w:styleId="OformateradtextChar"&gt;&lt;w:name w:val="Oformaterad text Char"/&gt;&lt;w:basedOn w:val="Standardstycketeckensnitt"/&gt;&lt;w:link w:val="Oformateradtext"/&gt;&lt;w:uiPriority w:val="99"/&gt;&lt;w:rsid w:val="00692E7B"/&gt;&lt;w:rPr&gt;&lt;w:rFonts w:ascii="Consolas" w:hAnsi="Consolas" w:cs="Consolas"/&gt;&lt;w:sz w:val="21"/&gt;&lt;w:szCs w:val="21"/&gt;&lt;/w:rPr&gt;&lt;/w:style&gt;&lt;w:style w:type="character" w:styleId="Platshllartext"&gt;&lt;w:name w:val="Placeholder Text"/&gt;&lt;w:basedOn w:val="Standardstycketeckensnitt"/&gt;&lt;w:uiPriority w:val="99"/&gt;&lt;w:semiHidden/&gt;&lt;w:rsid w:val="00692E7B"/&gt;&lt;w:rPr&gt;&lt;w:color w:val="808080"/&gt;&lt;/w:rPr&gt;&lt;/w:style&gt;&lt;w:style w:type="paragraph" w:styleId="Punktlista"&gt;&lt;w:name w:val="List Bullet"/&gt;&lt;w:basedOn w:val="Normal"/&gt;&lt;w:uiPriority w:val="4"/&gt;&lt;w:qFormat/&gt;&lt;w:rsid w:val="00562A5D"/&gt;&lt;w:pPr&gt;&lt;w:numPr&gt;&lt;w:numId w:val="20"/&gt;&lt;/w:numPr&gt;&lt;w:spacing w:after="80" w:line="240" w:lineRule="auto"/&gt;&lt;w:ind w:left="357" w:hanging="357"/&gt;&lt;w:contextualSpacing/&gt;&lt;/w:pPr&gt;&lt;/w:style&gt;&lt;w:style w:type="paragraph" w:styleId="Punktlista2"&gt;&lt;w:name w:val="List Bullet 2"/&gt;&lt;w:basedOn w:val="Normal"/&gt;&lt;w:uiPriority w:val="99"/&gt;&lt;w:semiHidden/&gt;&lt;w:rsid w:val="00692E7B"/&gt;&lt;w:pPr&gt;&lt;w:numPr&gt;&lt;w:numId w:val="21"/&gt;&lt;/w:numPr&gt;&lt;w:contextualSpacing/&gt;&lt;/w:pPr&gt;&lt;/w:style&gt;&lt;w:style w:type="paragraph" w:styleId="Punktlista3"&gt;&lt;w:name w:val="List Bullet 3"/&gt;&lt;w:basedOn w:val="Normal"/&gt;&lt;w:uiPriority w:val="99"/&gt;&lt;w:semiHidden/&gt;&lt;w:rsid w:val="00692E7B"/&gt;&lt;w:pPr&gt;&lt;w:numPr&gt;&lt;w:numId w:val="22"/&gt;&lt;/w:numPr&gt;&lt;w:contextualSpacing/&gt;&lt;/w:pPr&gt;&lt;/w:style&gt;&lt;w:style w:type="paragraph" w:styleId="Punktlista4"&gt;&lt;w:name w:val="List Bullet 4"/&gt;&lt;w:basedOn w:val="Normal"/&gt;&lt;w:uiPriority w:val="99"/&gt;&lt;w:semiHidden/&gt;&lt;w:rsid w:val="00692E7B"/&gt;&lt;w:pPr&gt;&lt;w:numPr&gt;&lt;w:numId w:val="23"/&gt;&lt;/w:numPr&gt;&lt;w:contextualSpacing/&gt;&lt;/w:pPr&gt;&lt;/w:style&gt;&lt;w:style w:type="paragraph" w:styleId="Punktlista5"&gt;&lt;w:name w:val="List Bullet 5"/&gt;&lt;w:basedOn w:val="Normal"/&gt;&lt;w:uiPriority w:val="99"/&gt;&lt;w:semiHidden/&gt;&lt;w:rsid w:val="00692E7B"/&gt;&lt;w:pPr&gt;&lt;w:numPr&gt;&lt;w:numId w:val="24"/&gt;&lt;/w:numPr&gt;&lt;w:contextualSpacing/&gt;&lt;/w:pPr&gt;&lt;/w:style&gt;&lt;w:style w:type="character" w:styleId="Radnummer"&gt;&lt;w:name w:val="line number"/&gt;&lt;w:basedOn w:val="Standardstycketeckensnitt"/&gt;&lt;w:uiPriority w:val="99"/&gt;&lt;w:semiHidden/&gt;&lt;w:rsid w:val="00692E7B"/&gt;&lt;/w:style&gt;&lt;w:style w:type="paragraph" w:styleId="Rubrik"&gt;&lt;w:name w:val="Title"/&gt;&lt;w:next w:val="Normal"/&gt;&lt;w:link w:val="RubrikChar"/&gt;&lt;w:uiPriority w:val="10"/&gt;&lt;w:semiHidden/&gt;&lt;w:rsid w:val="00692E7B"/&gt;&lt;w:pPr&gt;&lt;w:spacing w:after="0"/&gt;&lt;w:contextualSpacing/&gt;&lt;/w:pPr&gt;&lt;w:rPr&gt;&lt;w:rFonts w:asciiTheme="majorHAnsi" w:eastAsiaTheme="majorEastAsia" w:hAnsiTheme="majorHAnsi" w:cstheme="majorBidi"/&gt;&lt;w:caps/&gt;&lt;w:spacing w:val="5"/&gt;&lt;w:kern w:val="28"/&gt;&lt;w:szCs w:val="52"/&gt;&lt;/w:rPr&gt;&lt;/w:style&gt;&lt;w:style w:type="character" w:customStyle="1" w:styleId="RubrikChar"&gt;&lt;w:name w:val="Rubrik Char"/&gt;&lt;w:basedOn w:val="Standardstycketeckensnitt"/&gt;&lt;w:link w:val="Rubrik"/&gt;&lt;w:uiPriority w:val="10"/&gt;&lt;w:rsid w:val="00692E7B"/&gt;&lt;w:rPr&gt;&lt;w:rFonts w:asciiTheme="majorHAnsi" w:eastAsiaTheme="majorEastAsia" w:hAnsiTheme="majorHAnsi" w:cstheme="majorBidi"/&gt;&lt;w:caps/&gt;&lt;w:spacing w:val="5"/&gt;&lt;w:kern w:val="28"/&gt;&lt;w:sz w:val="24"/&gt;&lt;w:szCs w:val="52"/&gt;&lt;/w:rPr&gt;&lt;/w:style&gt;&lt;w:style w:type="character" w:customStyle="1" w:styleId="Rubrik2Char"&gt;&lt;w:name w:val="Rubrik 2 Char"/&gt;&lt;w:basedOn w:val="Standardstycketeckensnitt"/&gt;&lt;w:link w:val="Rubrik2"/&gt;&lt;w:uiPriority w:val="2"/&gt;&lt;w:rsid w:val="008B76A1"/&gt;&lt;w:rPr&gt;&lt;w:rFonts w:ascii="Arial" w:eastAsiaTheme="majorEastAsia" w:hAnsi="Arial" w:cstheme="majorBidi"/&gt;&lt;w:b/&gt;&lt;w:bCs/&gt;&lt;w:color w:val="000000" w:themeColor="text1"/&gt;&lt;w:sz w:val="24"/&gt;&lt;w:szCs w:val="26"/&gt;&lt;/w:rPr&gt;&lt;/w:style&gt;&lt;w:style w:type="character" w:customStyle="1" w:styleId="Rubrik3Char"&gt;&lt;w:name w:val="Rubrik 3 Char"/&gt;&lt;w:basedOn w:val="Standardstycketeckensnitt"/&gt;&lt;w:link w:val="Rubrik3"/&gt;&lt;w:uiPriority w:val="9"/&gt;&lt;w:rsid w:val="008B76A1"/&gt;&lt;w:rPr&gt;&lt;w:rFonts w:eastAsiaTheme="majorEastAsia" w:cstheme="majorBidi"/&gt;&lt;w:b/&gt;&lt;w:bCs/&gt;&lt;w:color w:val="000000" w:themeColor="text1"/&gt;&lt;/w:rPr&gt;&lt;/w:style&gt;&lt;w:style w:type="character" w:customStyle="1" w:styleId="Rubrik4Char"&gt;&lt;w:name w:val="Rubrik 4 Char"/&gt;&lt;w:basedOn w:val="Standardstycketeckensnitt"/&gt;&lt;w:link w:val="Rubrik4"/&gt;&lt;w:uiPriority w:val="11"/&gt;&lt;w:semiHidden/&gt;&lt;w:rsid w:val="008B76A1"/&gt;&lt;w:rPr&gt;&lt;w:rFonts w:asciiTheme="majorHAnsi" w:eastAsiaTheme="majorEastAsia" w:hAnsiTheme="majorHAnsi" w:cstheme="majorBidi"/&gt;&lt;w:b/&gt;&lt;w:bCs/&gt;&lt;w:i/&gt;&lt;w:iCs/&gt;&lt;w:color w:val="1192D1" w:themeColor="accent1"/&gt;&lt;w:sz w:val="24"/&gt;&lt;/w:rPr&gt;&lt;/w:style&gt;&lt;w:style w:type="character" w:customStyle="1" w:styleId="Rubrik5Char"&gt;&lt;w:name w:val="Rubrik 5 Char"/&gt;&lt;w:basedOn w:val="Standardstycketeckensnitt"/&gt;&lt;w:link w:val="Rubrik5"/&gt;&lt;w:uiPriority w:val="11"/&gt;&lt;w:semiHidden/&gt;&lt;w:rsid w:val="008B76A1"/&gt;&lt;w:rPr&gt;&lt;w:rFonts w:asciiTheme="majorHAnsi" w:eastAsiaTheme="majorEastAsia" w:hAnsiTheme="majorHAnsi" w:cstheme="majorBidi"/&gt;&lt;w:color w:val="084867" w:themeColor="accent1" w:themeShade="7F"/&gt;&lt;w:sz w:val="24"/&gt;&lt;/w:rPr&gt;&lt;/w:style&gt;&lt;w:style w:type="character" w:customStyle="1" w:styleId="Rubrik6Char"&gt;&lt;w:name w:val="Rubrik 6 Char"/&gt;&lt;w:basedOn w:val="Standardstycketeckensnitt"/&gt;&lt;w:link w:val="Rubrik6"/&gt;&lt;w:uiPriority w:val="11"/&gt;&lt;w:semiHidden/&gt;&lt;w:rsid w:val="008B76A1"/&gt;&lt;w:rPr&gt;&lt;w:rFonts w:asciiTheme="majorHAnsi" w:eastAsiaTheme="majorEastAsia" w:hAnsiTheme="majorHAnsi" w:cstheme="majorBidi"/&gt;&lt;w:i/&gt;&lt;w:iCs/&gt;&lt;w:color w:val="084867" w:themeColor="accent1" w:themeShade="7F"/&gt;&lt;w:sz w:val="24"/&gt;&lt;/w:rPr&gt;&lt;/w:style&gt;&lt;w:style w:type="character" w:customStyle="1" w:styleId="Rubrik7Char"&gt;&lt;w:name w:val="Rubrik 7 Char"/&gt;&lt;w:basedOn w:val="Standardstycketeckensnitt"/&gt;&lt;w:link w:val="Rubrik7"/&gt;&lt;w:uiPriority w:val="11"/&gt;&lt;w:semiHidden/&gt;&lt;w:rsid w:val="008B76A1"/&gt;&lt;w:rPr&gt;&lt;w:rFonts w:asciiTheme="majorHAnsi" w:eastAsiaTheme="majorEastAsia" w:hAnsiTheme="majorHAnsi" w:cstheme="majorBidi"/&gt;&lt;w:i/&gt;&lt;w:iCs/&gt;&lt;w:color w:val="404040" w:themeColor="text1" w:themeTint="BF"/&gt;&lt;w:sz w:val="24"/&gt;&lt;/w:rPr&gt;&lt;/w:style&gt;&lt;w:style w:type="character" w:customStyle="1" w:styleId="Rubrik8Char"&gt;&lt;w:name w:val="Rubrik 8 Char"/&gt;&lt;w:basedOn w:val="Standardstycketeckensnitt"/&gt;&lt;w:link w:val="Rubrik8"/&gt;&lt;w:uiPriority w:val="11"/&gt;&lt;w:semiHidden/&gt;&lt;w:rsid w:val="008B76A1"/&gt;&lt;w:rPr&gt;&lt;w:rFonts w:asciiTheme="majorHAnsi" w:eastAsiaTheme="majorEastAsia" w:hAnsiTheme="majorHAnsi" w:cstheme="majorBidi"/&gt;&lt;w:color w:val="404040" w:themeColor="text1" w:themeTint="BF"/&gt;&lt;w:sz w:val="24"/&gt;&lt;/w:rPr&gt;&lt;/w:style&gt;&lt;w:style w:type="character" w:customStyle="1" w:styleId="Rubrik9Char"&gt;&lt;w:name w:val="Rubrik 9 Char"/&gt;&lt;w:basedOn w:val="Standardstycketeckensnitt"/&gt;&lt;w:link w:val="Rubrik9"/&gt;&lt;w:uiPriority w:val="11"/&gt;&lt;w:semiHidden/&gt;&lt;w:rsid w:val="008B76A1"/&gt;&lt;w:rPr&gt;&lt;w:rFonts w:asciiTheme="majorHAnsi" w:eastAsiaTheme="majorEastAsia" w:hAnsiTheme="majorHAnsi" w:cstheme="majorBidi"/&gt;&lt;w:i/&gt;&lt;w:iCs/&gt;&lt;w:color w:val="404040" w:themeColor="text1" w:themeTint="BF"/&gt;&lt;w:sz w:val="24"/&gt;&lt;/w:rPr&gt;&lt;/w:style&gt;&lt;w:style w:type="paragraph" w:styleId="Sidfot"&gt;&lt;w:name w:val="footer"/&gt;&lt;w:basedOn w:val="Normal"/&gt;&lt;w:link w:val="SidfotChar"/&gt;&lt;w:uiPriority w:val="99"/&gt;&lt;w:rsid w:val="00692E7B"/&gt;&lt;w:pPr&gt;&lt;w:tabs&gt;&lt;w:tab w:val="center" w:pos="4536"/&gt;&lt;w:tab w:val="right" w:pos="9072"/&gt;&lt;/w:tabs&gt;&lt;/w:pPr&gt;&lt;w:rPr&gt;&lt;w:sz w:val="16"/&gt;&lt;/w:rPr&gt;&lt;/w:style&gt;&lt;w:style w:type="character" w:customStyle="1" w:styleId="SidfotChar"&gt;&lt;w:name w:val="Sidfot Char"/&gt;&lt;w:basedOn w:val="Standardstycketeckensnitt"/&gt;&lt;w:link w:val="Sidfot"/&gt;&lt;w:uiPriority w:val="99"/&gt;&lt;w:rsid w:val="008B76A1"/&gt;&lt;w:rPr&gt;&lt;w:rFonts w:ascii="Times New Roman" w:hAnsi="Times New Roman"/&gt;&lt;w:sz w:val="16"/&gt;&lt;/w:rPr&gt;&lt;/w:style&gt;&lt;w:style w:type="paragraph" w:styleId="Sidhuvud"&gt;&lt;w:name w:val="header"/&gt;&lt;w:basedOn w:val="Normal"/&gt;&lt;w:link w:val="SidhuvudChar"/&gt;&lt;w:uiPriority w:val="99"/&gt;&lt;w:rsid w:val="00692E7B"/&gt;&lt;w:pPr&gt;&lt;w:tabs&gt;&lt;w:tab w:val="center" w:pos="4536"/&gt;&lt;w:tab w:val="right" w:pos="9072"/&gt;&lt;/w:tabs&gt;&lt;/w:pPr&gt;&lt;/w:style&gt;&lt;w:style w:type="character" w:customStyle="1" w:styleId="SidhuvudChar"&gt;&lt;w:name w:val="Sidhuvud Char"/&gt;&lt;w:basedOn w:val="Standardstycketeckensnitt"/&gt;&lt;w:link w:val="Sidhuvud"/&gt;&lt;w:uiPriority w:val="99"/&gt;&lt;w:rsid w:val="008B76A1"/&gt;&lt;w:rPr&gt;&lt;w:rFonts w:ascii="Times New Roman" w:hAnsi="Times New Roman"/&gt;&lt;w:sz w:val="24"/&gt;&lt;/w:rPr&gt;&lt;/w:style&gt;&lt;w:style w:type="character" w:styleId="Sidnummer"&gt;&lt;w:name w:val="page number"/&gt;&lt;w:basedOn w:val="Standardstycketeckensnitt"/&gt;&lt;w:uiPriority w:val="99"/&gt;&lt;w:rsid w:val="00692E7B"/&gt;&lt;/w:style&gt;&lt;w:style w:type="paragraph" w:styleId="Signatur"&gt;&lt;w:name w:val="Signature"/&gt;&lt;w:basedOn w:val="Normal"/&gt;&lt;w:link w:val="SignaturChar"/&gt;&lt;w:uiPriority w:val="99"/&gt;&lt;w:semiHidden/&gt;&lt;w:rsid w:val="00692E7B"/&gt;&lt;w:pPr&gt;&lt;w:ind w:left="4252"/&gt;&lt;/w:pPr&gt;&lt;/w:style&gt;&lt;w:style w:type="character" w:customStyle="1" w:styleId="SignaturChar"&gt;&lt;w:name w:val="Signatur Char"/&gt;&lt;w:basedOn w:val="Standardstycketeckensnitt"/&gt;&lt;w:link w:val="Signatur"/&gt;&lt;w:uiPriority w:val="99"/&gt;&lt;w:rsid w:val="00692E7B"/&gt;&lt;w:rPr&gt;&lt;w:rFonts w:ascii="Times New Roman" w:hAnsi="Times New Roman"/&gt;&lt;w:sz w:val="24"/&gt;&lt;/w:rPr&gt;&lt;/w:style&gt;&lt;w:style w:type="paragraph" w:styleId="Slutnotstext"&gt;&lt;w:name w:val="endnote text"/&gt;&lt;w:basedOn w:val="Normal"/&gt;&lt;w:link w:val="SlutnotstextChar"/&gt;&lt;w:uiPriority w:val="99"/&gt;&lt;w:semiHidden/&gt;&lt;w:rsid w:val="00692E7B"/&gt;&lt;/w:style&gt;&lt;w:style w:type="character" w:customStyle="1" w:styleId="SlutnotstextChar"&gt;&lt;w:name w:val="Slutnotstext Char"/&gt;&lt;w:basedOn w:val="Standardstycketeckensnitt"/&gt;&lt;w:link w:val="Slutnotstext"/&gt;&lt;w:uiPriority w:val="99"/&gt;&lt;w:rsid w:val="00692E7B"/&gt;&lt;w:rPr&gt;&lt;w:rFonts w:ascii="Times New Roman" w:hAnsi="Times New Roman"/&gt;&lt;w:sz w:val="24"/&gt;&lt;/w:rPr&gt;&lt;/w:style&gt;&lt;w:style w:type="character" w:styleId="Slutnotsreferens"&gt;&lt;w:name w:val="endnote reference"/&gt;&lt;w:basedOn w:val="Standardstycketeckensnitt"/&gt;&lt;w:uiPriority w:val="99"/&gt;&lt;w:semiHidden/&gt;&lt;w:rsid w:val="00692E7B"/&gt;&lt;w:rPr&gt;&lt;w:vertAlign w:val="superscript"/&gt;&lt;/w:rPr&gt;&lt;/w:style&gt;&lt;w:style w:type="character" w:styleId="Stark"&gt;&lt;w:name w:val="Strong"/&gt;&lt;w:basedOn w:val="Standardstycketeckensnitt"/&gt;&lt;w:uiPriority w:val="22"/&gt;&lt;w:semiHidden/&gt;&lt;w:rsid w:val="00692E7B"/&gt;&lt;w:rPr&gt;&lt;w:b/&gt;&lt;w:bCs/&gt;&lt;/w:rPr&gt;&lt;/w:style&gt;&lt;w:style w:type="character" w:styleId="Starkbetoning"&gt;&lt;w:name w:val="Intense Emphasis"/&gt;&lt;w:basedOn w:val="Standardstycketeckensnitt"/&gt;&lt;w:uiPriority w:val="21"/&gt;&lt;w:semiHidden/&gt;&lt;w:rsid w:val="00692E7B"/&gt;&lt;w:rPr&gt;&lt;w:b/&gt;&lt;w:bCs/&gt;&lt;w:i/&gt;&lt;w:iCs/&gt;&lt;w:color w:val="1192D1" w:themeColor="accent1"/&gt;&lt;/w:rPr&gt;&lt;/w:style&gt;&lt;w:style w:type="character" w:styleId="Starkreferens"&gt;&lt;w:name w:val="Intense Reference"/&gt;&lt;w:basedOn w:val="Standardstycketeckensnitt"/&gt;&lt;w:uiPriority w:val="32"/&gt;&lt;w:semiHidden/&gt;&lt;w:rsid w:val="00692E7B"/&gt;&lt;w:rPr&gt;&lt;w:b/&gt;&lt;w:bCs/&gt;&lt;w:smallCaps/&gt;&lt;w:color w:val="844594" w:themeColor="accent2"/&gt;&lt;w:spacing w:val="5"/&gt;&lt;w:u w:val="single"/&gt;&lt;/w:rPr&gt;&lt;/w:style&gt;&lt;w:style w:type="paragraph" w:styleId="Starktcitat"&gt;&lt;w:name w:val="Intense Quote"/&gt;&lt;w:basedOn w:val="Normal"/&gt;&lt;w:next w:val="Normal"/&gt;&lt;w:link w:val="StarktcitatChar"/&gt;&lt;w:uiPriority w:val="30"/&gt;&lt;w:semiHidden/&gt;&lt;w:rsid w:val="00692E7B"/&gt;&lt;w:pPr&gt;&lt;w:pBdr&gt;&lt;w:bottom w:val="single" w:sz="4" w:space="4" w:color="1192D1" w:themeColor="accent1"/&gt;&lt;/w:pBdr&gt;&lt;w:spacing w:before="200" w:after="280"/&gt;&lt;w:ind w:left="936" w:right="936"/&gt;&lt;/w:pPr&gt;&lt;w:rPr&gt;&lt;w:b/&gt;&lt;w:bCs/&gt;&lt;w:i/&gt;&lt;w:iCs/&gt;&lt;w:color w:val="1192D1" w:themeColor="accent1"/&gt;&lt;/w:rPr&gt;&lt;/w:style&gt;&lt;w:style w:type="character" w:customStyle="1" w:styleId="StarktcitatChar"&gt;&lt;w:name w:val="Starkt citat Char"/&gt;&lt;w:basedOn w:val="Standardstycketeckensnitt"/&gt;&lt;w:link w:val="Starktcitat"/&gt;&lt;w:uiPriority w:val="30"/&gt;&lt;w:rsid w:val="00692E7B"/&gt;&lt;w:rPr&gt;&lt;w:rFonts w:ascii="Times New Roman" w:hAnsi="Times New Roman"/&gt;&lt;w:b/&gt;&lt;w:bCs/&gt;&lt;w:i/&gt;&lt;w:iCs/&gt;&lt;w:color w:val="1192D1" w:themeColor="accent1"/&gt;&lt;w:sz w:val="24"/&gt;&lt;/w:rPr&gt;&lt;/w:style&gt;&lt;w:style w:type="paragraph" w:styleId="Underrubrik"&gt;&lt;w:name w:val="Subtitle"/&gt;&lt;w:basedOn w:val="Normal"/&gt;&lt;w:next w:val="Normal"/&gt;&lt;w:link w:val="UnderrubrikChar"/&gt;&lt;w:uiPriority w:val="11"/&gt;&lt;w:semiHidden/&gt;&lt;w:rsid w:val="00692E7B"/&gt;&lt;w:pPr&gt;&lt;w:numPr&gt;&lt;w:ilvl w:val="1"/&gt;&lt;/w:numPr&gt;&lt;/w:pPr&gt;&lt;w:rPr&gt;&lt;w:rFonts w:asciiTheme="majorHAnsi" w:eastAsiaTheme="majorEastAsia" w:hAnsiTheme="majorHAnsi" w:cstheme="majorBidi"/&gt;&lt;w:i/&gt;&lt;w:iCs/&gt;&lt;w:color w:val="1192D1" w:themeColor="accent1"/&gt;&lt;w:spacing w:val="15"/&gt;&lt;/w:rPr&gt;&lt;/w:style&gt;&lt;w:style w:type="character" w:customStyle="1" w:styleId="UnderrubrikChar"&gt;&lt;w:name w:val="Underrubrik Char"/&gt;&lt;w:basedOn w:val="Standardstycketeckensnitt"/&gt;&lt;w:link w:val="Underrubrik"/&gt;&lt;w:uiPriority w:val="11"/&gt;&lt;w:rsid w:val="00692E7B"/&gt;&lt;w:rPr&gt;&lt;w:rFonts w:asciiTheme="majorHAnsi" w:eastAsiaTheme="majorEastAsia" w:hAnsiTheme="majorHAnsi" w:cstheme="majorBidi"/&gt;&lt;w:i/&gt;&lt;w:iCs/&gt;&lt;w:color w:val="1192D1" w:themeColor="accent1"/&gt;&lt;w:spacing w:val="15"/&gt;&lt;w:sz w:val="24"/&gt;&lt;w:szCs w:val="24"/&gt;&lt;/w:rPr&gt;&lt;/w:style&gt;&lt;w:style w:type="table" w:styleId="Tabellrutnt"&gt;&lt;w:name w:val="Table Grid"/&gt;&lt;w:basedOn w:val="Normaltabell"/&gt;&lt;w:uiPriority w:val="59"/&gt;&lt;w:rsid w:val="001765B1"/&gt;&lt;w:pPr&gt;&lt;w:spacing w:after="0" w:line="240" w:lineRule="auto"/&gt;&lt;/w:pPr&gt;&lt;w:rPr&gt;&lt;w:rFonts w:asciiTheme="minorHAnsi" w:hAnsiTheme="minorHAnsi"/&gt;&lt;/w:rPr&gt;&lt;w:tblPr&gt;&lt;w:tblBorders&gt;&lt;w:top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w:color="auto"/&gt;&lt;/w:tblBorders&gt;&lt;/w:tblPr&gt;&lt;w:tblStylePr w:type="firstRow"&gt;&lt;w:tblPr/&gt;&lt;w:trPr&gt;&lt;w:tblHeader/&gt;&lt;/w:trPr&gt;&lt;/w:tblStylePr&gt;&lt;/w:style&gt;&lt;w:style w:type="paragraph" w:customStyle="1" w:styleId="Adress"&gt;&lt;w:name w:val="Adress"/&gt;&lt;w:basedOn w:val="Sidfot"/&gt;&lt;w:uiPriority w:val="26"/&gt;&lt;w:rsid w:val="00692E7B"/&gt;&lt;/w:style&gt;&lt;w:style w:type="paragraph" w:customStyle="1" w:styleId="Ledtexter"&gt;&lt;w:name w:val="Ledtexter"/&gt;&lt;w:basedOn w:val="Sidhuvud"/&gt;&lt;w:uiPriority w:val="24"/&gt;&lt;w:rsid w:val="00692E7B"/&gt;&lt;w:rPr&gt;&lt;w:sz w:val="16"/&gt;&lt;/w:rPr&gt;&lt;/w:style&gt;&lt;w:style w:type="paragraph" w:customStyle="1" w:styleId="Bilagor"&gt;&lt;w:name w:val="Bilagor"/&gt;&lt;w:basedOn w:val="Normal"/&gt;&lt;w:next w:val="Normal"/&gt;&lt;w:uiPriority w:val="26"/&gt;&lt;w:qFormat/&gt;&lt;w:rsid w:val="00FB3071"/&gt;&lt;w:rPr&gt;&lt;w:rFonts w:asciiTheme="majorHAnsi" w:hAnsiTheme="majorHAnsi"/&gt;&lt;w:b/&gt;&lt;/w:rPr&gt;&lt;/w:style&gt;&lt;w:style w:type="paragraph" w:customStyle="1" w:styleId="LoadFrm"&gt;&lt;w:name w:val="LoadFrm"/&gt;&lt;w:basedOn w:val="Rubrik1"/&gt;&lt;w:uiPriority w:val="22"/&gt;&lt;w:semiHidden/&gt;&lt;w:qFormat/&gt;&lt;w:rsid w:val="00212B17"/&gt;&lt;/w:style&gt;&lt;w:style w:type="table" w:customStyle="1" w:styleId="Tabellrutnt1"&gt;&lt;w:name w:val="Tabellrutnät1"/&gt;&lt;w:basedOn w:val="Normaltabell"/&gt;&lt;w:next w:val="Tabellrutnt"/&gt;&lt;w:uiPriority w:val="59"/&gt;&lt;w:rsid w:val="003B5EE8"/&gt;&lt;w:pPr&gt;&lt;w:spacing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w:styleId="Paragraf"&gt;&lt;w:name w:val="§ Paragraf"/&gt;&lt;w:next w:val="Normal"/&gt;&lt;w:uiPriority w:val="24"/&gt;&lt;w:qFormat/&gt;&lt;w:rsid w:val="00692E7B"/&gt;&lt;w:pPr&gt;&lt;w:numPr&gt;&lt;w:numId w:val="11"/&gt;&lt;/w:numPr&gt;&lt;w:spacing w:before="200" w:after="0"/&gt;&lt;/w:pPr&gt;&lt;w:rPr&gt;&lt;w:rFonts w:ascii="Arial" w:eastAsiaTheme="majorEastAsia" w:hAnsi="Arial" w:cstheme="majorBidi"/&gt;&lt;w:b/&gt;&lt;w:bCs/&gt;&lt;w:color w:val="000000" w:themeColor="text1"/&gt;&lt;w:szCs w:val="28"/&gt;&lt;/w:rPr&gt;&lt;/w:style&gt;&lt;w:style w:type="paragraph" w:customStyle="1" w:styleId="Flernivlista1"&gt;&lt;w:name w:val="Flernivålista 1"/&gt;&lt;w:basedOn w:val="Numreradlista"/&gt;&lt;w:uiPriority w:val="4"/&gt;&lt;w:rsid w:val="00692E7B"/&gt;&lt;w:pPr&gt;&lt;w:numPr&gt;&lt;w:numId w:val="14"/&gt;&lt;/w:numPr&gt;&lt;w:spacing w:line="288" w:lineRule="auto"/&gt;&lt;/w:pPr&gt;&lt;/w:style&gt;&lt;w:style w:type="paragraph" w:customStyle="1" w:styleId="Flernivlista2"&gt;&lt;w:name w:val="Flernivålista 2"/&gt;&lt;w:basedOn w:val="Flernivlista1"/&gt;&lt;w:uiPriority w:val="4"/&gt;&lt;w:rsid w:val="00692E7B"/&gt;&lt;w:pPr&gt;&lt;w:numPr&gt;&lt;w:ilvl w:val="1"/&gt;&lt;/w:numPr&gt;&lt;/w:pPr&gt;&lt;/w:style&gt;&lt;w:style w:type="numbering" w:customStyle="1" w:styleId="Ordnadflernivlista"&gt;&lt;w:name w:val="Ordnad flernivålista"/&gt;&lt;w:uiPriority w:val="99"/&gt;&lt;w:rsid w:val="00F6394F"/&gt;&lt;w:pPr&gt;&lt;w:numPr&gt;&lt;w:numId w:val="15"/&gt;&lt;/w:numPr&gt;&lt;/w:pPr&gt;&lt;/w:style&gt;&lt;w:style w:type="table" w:styleId="Ljusskuggning-dekorfrg2"&gt;&lt;w:name w:val="Light Shading Accent 2"/&gt;&lt;w:basedOn w:val="Normaltabell"/&gt;&lt;w:uiPriority w:val="60"/&gt;&lt;w:rsid w:val="00692E7B"/&gt;&lt;w:pPr&gt;&lt;w:spacing w:after="0" w:line="240" w:lineRule="auto"/&gt;&lt;/w:pPr&gt;&lt;w:rPr&gt;&lt;w:color w:val="62336E" w:themeColor="accent2" w:themeShade="BF"/&gt;&lt;/w:rPr&gt;&lt;w:tblPr&gt;&lt;w:tblStyleRowBandSize w:val="1"/&gt;&lt;w:tblStyleColBandSize w:val="1"/&gt;&lt;w:tblBorders&gt;&lt;w:top w:val="single" w:sz="8" w:space="0" w:color="844594" w:themeColor="accent2"/&gt;&lt;w:bottom w:val="single" w:sz="8" w:space="0" w:color="844594" w:themeColor="accent2"/&gt;&lt;/w:tblBorders&gt;&lt;/w:tblPr&gt;&lt;w:tblStylePr w:type="firstRow"&gt;&lt;w:pPr&gt;&lt;w:spacing w:before="0" w:after="0" w:line="240" w:lineRule="auto"/&gt;&lt;/w:pPr&gt;&lt;w:rPr&gt;&lt;w:b/&gt;&lt;w:bCs/&gt;&lt;/w:rPr&gt;&lt;w:tblPr/&gt;&lt;w:tcPr&gt;&lt;w:tcBorders&gt;&lt;w:top w:val="single" w:sz="8" w:space="0" w:color="844594" w:themeColor="accent2"/&gt;&lt;w:left w:val="nil"/&gt;&lt;w:bottom w:val="single" w:sz="8" w:space="0" w:color="844594"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w:color="844594" w:themeColor="accent2"/&gt;&lt;w:left w:val="nil"/&gt;&lt;w:bottom w:val="single" w:sz="8" w:space="0" w:color="844594"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w:fill="E2CDE8" w:themeFill="accent2" w:themeFillTint="3F"/&gt;&lt;/w:tcPr&gt;&lt;/w:tblStylePr&gt;&lt;w:tblStylePr w:type="band1Horz"&gt;&lt;w:tblPr/&gt;&lt;w:tcPr&gt;&lt;w:tcBorders&gt;&lt;w:left w:val="nil"/&gt;&lt;w:right w:val="nil"/&gt;&lt;w:insideH w:val="nil"/&gt;&lt;w:insideV w:val="nil"/&gt;&lt;/w:tcBorders&gt;&lt;w:shd w:val="clear" w:color="auto" w:fill="E2CDE8" w:themeFill="accent2" w:themeFillTint="3F"/&gt;&lt;/w:tcPr&gt;&lt;/w:tblStylePr&gt;&lt;/w:style&gt;&lt;w:style w:type="table" w:styleId="Ljusskuggning-dekorfrg3"&gt;&lt;w:name w:val="Light Shading Accent 3"/&gt;&lt;w:basedOn w:val="Normaltabell"/&gt;&lt;w:uiPriority w:val="60"/&gt;&lt;w:rsid w:val="00692E7B"/&gt;&lt;w:pPr&gt;&lt;w:spacing w:after="0" w:line="240" w:lineRule="auto"/&gt;&lt;/w:pPr&gt;&lt;w:rPr&gt;&lt;w:color w:val="BCAC99" w:themeColor="accent3" w:themeShade="BF"/&gt;&lt;w:sz w:val="22"/&gt;&lt;w:szCs w:val="22"/&gt;&lt;/w:rPr&gt;&lt;w:tblPr&gt;&lt;w:tblStyleRowBandSize w:val="1"/&gt;&lt;w:tblStyleColBandSize w:val="1"/&gt;&lt;w:tblBorders&gt;&lt;w:top w:val="single" w:sz="8" w:space="0" w:color="EAE5DF" w:themeColor="accent3"/&gt;&lt;w:bottom w:val="single" w:sz="8" w:space="0" w:color="EAE5DF" w:themeColor="accent3"/&gt;&lt;/w:tblBorders&gt;&lt;/w:tblPr&gt;&lt;w:tblStylePr w:type="firstRow"&gt;&lt;w:pPr&gt;&lt;w:spacing w:before="0" w:after="0" w:line="240" w:lineRule="auto"/&gt;&lt;/w:pPr&gt;&lt;w:rPr&gt;&lt;w:b/&gt;&lt;w:bCs/&gt;&lt;/w:rPr&gt;&lt;w:tblPr/&gt;&lt;w:tcPr&gt;&lt;w:tcBorders&gt;&lt;w:top w:val="single" w:sz="8" w:space="0" w:color="EAE5DF" w:themeColor="accent3"/&gt;&lt;w:left w:val="nil"/&gt;&lt;w:bottom w:val="single" w:sz="8" w:space="0" w:color="EAE5DF"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w:color="EAE5DF" w:themeColor="accent3"/&gt;&lt;w:left w:val="nil"/&gt;&lt;w:bottom w:val="single" w:sz="8" w:space="0" w:color="EAE5DF"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w:fill="F9F8F6" w:themeFill="accent3" w:themeFillTint="3F"/&gt;&lt;/w:tcPr&gt;&lt;/w:tblStylePr&gt;&lt;w:tblStylePr w:type="band1Horz"&gt;&lt;w:tblPr/&gt;&lt;w:tcPr&gt;&lt;w:tcBorders&gt;&lt;w:left w:val="nil"/&gt;&lt;w:right w:val="nil"/&gt;&lt;w:insideH w:val="nil"/&gt;&lt;w:insideV w:val="nil"/&gt;&lt;/w:tcBorders&gt;&lt;w:shd w:val="clear" w:color="auto" w:fill="F9F8F6" w:themeFill="accent3" w:themeFillTint="3F"/&gt;&lt;/w:tcPr&gt;&lt;/w:tblStylePr&gt;&lt;/w:style&gt;&lt;w:style w:type="table" w:styleId="Mellanmrkskuggning1-dekorfrg2"&gt;&lt;w:name w:val="Medium Shading 1 Accent 2"/&gt;&lt;w:basedOn w:val="Normaltabell"/&gt;&lt;w:uiPriority w:val="63"/&gt;&lt;w:rsid w:val="00692E7B"/&gt;&lt;w:pPr&gt;&lt;w:spacing w:after="0" w:line="240" w:lineRule="auto"/&gt;&lt;/w:pPr&gt;&lt;w:tblPr&gt;&lt;w:tblStyleRowBandSize w:val="1"/&gt;&lt;w:tblStyleColBandSize w:val="1"/&gt;&lt;w:tblBorders&gt;&lt;w:top w:val="single" w:sz="8" w:space="0" w:color="A869B9" w:themeColor="accent2" w:themeTint="BF"/&gt;&lt;w:left w:val="single" w:sz="8" w:space="0" w:color="A869B9" w:themeColor="accent2" w:themeTint="BF"/&gt;&lt;w:bottom w:val="single" w:sz="8" w:space="0" w:color="A869B9" w:themeColor="accent2" w:themeTint="BF"/&gt;&lt;w:right w:val="single" w:sz="8" w:space="0" w:color="A869B9" w:themeColor="accent2" w:themeTint="BF"/&gt;&lt;w:insideH w:val="single" w:sz="8" w:space="0" w:color="A869B9"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w:color="A869B9" w:themeColor="accent2" w:themeTint="BF"/&gt;&lt;w:left w:val="single" w:sz="8" w:space="0" w:color="A869B9" w:themeColor="accent2" w:themeTint="BF"/&gt;&lt;w:bottom w:val="single" w:sz="8" w:space="0" w:color="A869B9" w:themeColor="accent2" w:themeTint="BF"/&gt;&lt;w:right w:val="single" w:sz="8" w:space="0" w:color="A869B9" w:themeColor="accent2" w:themeTint="BF"/&gt;&lt;w:insideH w:val="nil"/&gt;&lt;w:insideV w:val="nil"/&gt;&lt;/w:tcBorders&gt;&lt;w:shd w:val="clear" w:color="auto" w:fill="844594" w:themeFill="accent2"/&gt;&lt;/w:tcPr&gt;&lt;/w:tblStylePr&gt;&lt;w:tblStylePr w:type="lastRow"&gt;&lt;w:pPr&gt;&lt;w:spacing w:before="0" w:after="0" w:line="240" w:lineRule="auto"/&gt;&lt;/w:pPr&gt;&lt;w:rPr&gt;&lt;w:b/&gt;&lt;w:bCs/&gt;&lt;/w:rPr&gt;&lt;w:tblPr/&gt;&lt;w:tcPr&gt;&lt;w:tcBorders&gt;&lt;w:top w:val="double" w:sz="6" w:space="0" w:color="A869B9" w:themeColor="accent2" w:themeTint="BF"/&gt;&lt;w:left w:val="single" w:sz="8" w:space="0" w:color="A869B9" w:themeColor="accent2" w:themeTint="BF"/&gt;&lt;w:bottom w:val="single" w:sz="8" w:space="0" w:color="A869B9" w:themeColor="accent2" w:themeTint="BF"/&gt;&lt;w:right w:val="single" w:sz="8" w:space="0" w:color="A869B9"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w:fill="E2CDE8" w:themeFill="accent2" w:themeFillTint="3F"/&gt;&lt;/w:tcPr&gt;&lt;/w:tblStylePr&gt;&lt;w:tblStylePr w:type="band1Horz"&gt;&lt;w:tblPr/&gt;&lt;w:tcPr&gt;&lt;w:tcBorders&gt;&lt;w:insideH w:val="nil"/&gt;&lt;w:insideV w:val="nil"/&gt;&lt;/w:tcBorders&gt;&lt;w:shd w:val="clear" w:color="auto" w:fill="E2CDE8" w:themeFill="accent2" w:themeFillTint="3F"/&gt;&lt;/w:tcPr&gt;&lt;/w:tblStylePr&gt;&lt;w:tblStylePr w:type="band2Horz"&gt;&lt;w:tblPr/&gt;&lt;w:tcPr&gt;&lt;w:tcBorders&gt;&lt;w:insideH w:val="nil"/&gt;&lt;w:insideV w:val="nil"/&gt;&lt;/w:tcBorders&gt;&lt;/w:tcPr&gt;&lt;/w:tblStylePr&gt;&lt;/w:style&gt;&lt;w:style w:type="paragraph" w:customStyle="1" w:styleId="Tabellrubrik"&gt;&lt;w:name w:val="Tabellrubrik"/&gt;&lt;w:basedOn w:val="Normal"/&gt;&lt;w:uiPriority w:val="6"/&gt;&lt;w:rsid w:val="000418D9"/&gt;&lt;w:pPr&gt;&lt;w:spacing w:before="60" w:after="60"/&gt;&lt;/w:pPr&gt;&lt;w:rPr&gt;&lt;w:rFonts w:asciiTheme="majorHAnsi" w:hAnsiTheme="majorHAnsi"/&gt;&lt;w:b/&gt;&lt;w:bCs/&gt;&lt;w:sz w:val="20"/&gt;&lt;w:szCs w:val="22"/&gt;&lt;/w:rPr&gt;&lt;/w:style&gt;&lt;w:style w:type="paragraph" w:customStyle="1" w:styleId="Tabelltext"&gt;&lt;w:name w:val="Tabelltext"/&gt;&lt;w:basedOn w:val="Normal"/&gt;&lt;w:link w:val="TabelltextChar"/&gt;&lt;w:uiPriority w:val="6"/&gt;&lt;w:qFormat/&gt;&lt;w:rsid w:val="00421EE6"/&gt;&lt;w:pPr&gt;&lt;w:spacing w:before="20" w:after="20"/&gt;&lt;/w:pPr&gt;&lt;w:rPr&gt;&lt;w:rFonts w:asciiTheme="minorHAnsi" w:hAnsiTheme="minorHAnsi"/&gt;&lt;w:sz w:val="20"/&gt;&lt;w:szCs w:val="22"/&gt;&lt;/w:rPr&gt;&lt;/w:style&gt;&lt;w:style w:type="paragraph" w:customStyle="1" w:styleId="NumRub1"&gt;&lt;w:name w:val="Num Rub 1"/&gt;&lt;w:basedOn w:val="Rubrik1"/&gt;&lt;w:next w:val="Normal"/&gt;&lt;w:uiPriority w:val="4"/&gt;&lt;w:qFormat/&gt;&lt;w:rsid w:val="00633E6D"/&gt;&lt;w:pPr&gt;&lt;w:numPr&gt;&lt;w:numId w:val="25"/&gt;&lt;/w:numPr&gt;&lt;/w:pPr&gt;&lt;/w:style&gt;&lt;w:style w:type="paragraph" w:customStyle="1" w:styleId="NumRub2"&gt;&lt;w:name w:val="Num Rub 2"/&gt;&lt;w:basedOn w:val="Rubrik2"/&gt;&lt;w:next w:val="Normal"/&gt;&lt;w:uiPriority w:val="4"/&gt;&lt;w:qFormat/&gt;&lt;w:rsid w:val="00633E6D"/&gt;&lt;w:pPr&gt;&lt;w:numPr&gt;&lt;w:ilvl w:val="1"/&gt;&lt;w:numId w:val="25"/&gt;&lt;/w:numPr&gt;&lt;/w:pPr&gt;&lt;/w:style&gt;&lt;w:style w:type="paragraph" w:customStyle="1" w:styleId="NumRub3"&gt;&lt;w:name w:val="Num Rub 3"/&gt;&lt;w:basedOn w:val="Rubrik3"/&gt;&lt;w:next w:val="Normal"/&gt;&lt;w:uiPriority w:val="4"/&gt;&lt;w:qFormat/&gt;&lt;w:rsid w:val="00633E6D"/&gt;&lt;w:pPr&gt;&lt;w:numPr&gt;&lt;w:ilvl w:val="2"/&gt;&lt;w:numId w:val="25"/&gt;&lt;/w:numPr&gt;&lt;/w:pPr&gt;&lt;/w:style&gt;&lt;w:style w:type="numbering" w:customStyle="1" w:styleId="SCNumRub"&gt;&lt;w:name w:val="SC Num Rub"/&gt;&lt;w:uiPriority w:val="99"/&gt;&lt;w:rsid w:val="00633E6D"/&gt;&lt;w:pPr&gt;&lt;w:numPr&gt;&lt;w:numId w:val="25"/&gt;&lt;/w:numPr&gt;&lt;/w:pPr&gt;&lt;/w:style&gt;&lt;w:style w:type="table" w:customStyle="1" w:styleId="Tabellrutnt2"&gt;&lt;w:name w:val="Tabellrutnät2"/&gt;&lt;w:basedOn w:val="Normaltabell"/&gt;&lt;w:next w:val="Tabellrutnt"/&gt;&lt;w:uiPriority w:val="59"/&gt;&lt;w:rsid w:val="00AD43DF"/&gt;&lt;w:pPr&gt;&lt;w:spacing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w:customStyle="1" w:styleId="Ingress"&gt;&lt;w:name w:val="Ingress"/&gt;&lt;w:basedOn w:val="Normal"/&gt;&lt;w:link w:val="IngressChar"/&gt;&lt;w:uiPriority w:val="24"/&gt;&lt;w:rsid w:val="00A14895"/&gt;&lt;w:pPr&gt;&lt;w:spacing w:after="200"/&gt;&lt;/w:pPr&gt;&lt;w:rPr&gt;&lt;w:i/&gt;&lt;/w:rPr&gt;&lt;/w:style&gt;&lt;w:style w:type="character" w:customStyle="1" w:styleId="IngressChar"&gt;&lt;w:name w:val="Ingress Char"/&gt;&lt;w:basedOn w:val="Standardstycketeckensnitt"/&gt;&lt;w:link w:val="Ingress"/&gt;&lt;w:uiPriority w:val="24"/&gt;&lt;w:rsid w:val="008B76A1"/&gt;&lt;w:rPr&gt;&lt;w:rFonts w:ascii="Times New Roman" w:hAnsi="Times New Roman"/&gt;&lt;w:i/&gt;&lt;w:sz w:val="24"/&gt;&lt;/w:rPr&gt;&lt;/w:style&gt;&lt;w:style w:type="table" w:styleId="Listtabell3dekorfrg3"&gt;&lt;w:name w:val="List Table 3 Accent 3"/&gt;&lt;w:basedOn w:val="Normaltabell"/&gt;&lt;w:uiPriority w:val="48"/&gt;&lt;w:rsid w:val="001266CF"/&gt;&lt;w:pPr&gt;&lt;w:spacing w:after="0" w:line="240" w:lineRule="auto"/&gt;&lt;/w:pPr&gt;&lt;w:tblPr&gt;&lt;w:tblStyleRowBandSize w:val="1"/&gt;&lt;w:tblStyleColBandSize w:val="1"/&gt;&lt;/w:tblPr&gt;&lt;w:tblStylePr w:type="firstRow"&gt;&lt;w:rPr&gt;&lt;w:b/&gt;&lt;w:bCs/&gt;&lt;w:color w:val="auto"/&gt;&lt;/w:rPr&gt;&lt;w:tblPr/&gt;&lt;w:tcPr&gt;&lt;w:shd w:val="clear" w:color="auto" w:fill="EAE5DF" w:themeFill="accent3"/&gt;&lt;/w:tcPr&gt;&lt;/w:tblStylePr&gt;&lt;w:tblStylePr w:type="lastRow"&gt;&lt;w:rPr&gt;&lt;w:b/&gt;&lt;w:bCs/&gt;&lt;/w:rPr&gt;&lt;w:tblPr/&gt;&lt;w:tcPr&gt;&lt;w:tcBorders&gt;&lt;w:top w:val="single" w:sz="8" w:space="0" w:color="auto"/&gt;&lt;/w:tcBorders&gt;&lt;w:shd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w:color="EAE5DF" w:themeColor="accent3"/&gt;&lt;w:right w:val="single" w:sz="4" w:space="0" w:color="EAE5DF" w:themeColor="accent3"/&gt;&lt;/w:tcBorders&gt;&lt;/w:tcPr&gt;&lt;/w:tblStylePr&gt;&lt;w:tblStylePr w:type="band1Horz"&gt;&lt;w:tblPr/&gt;&lt;w:tcPr&gt;&lt;w:tcBorders&gt;&lt;w:top w:val="single" w:sz="4" w:space="0" w:color="EAE5DF" w:themeColor="accent3"/&gt;&lt;w:bottom w:val="single" w:sz="4" w:space="0" w:color="EAE5DF"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w:color="EAE5DF" w:themeColor="accent3"/&gt;&lt;w:left w:val="nil"/&gt;&lt;/w:tcBorders&gt;&lt;/w:tcPr&gt;&lt;/w:tblStylePr&gt;&lt;w:tblStylePr w:type="swCell"&gt;&lt;w:tblPr/&gt;&lt;w:tcPr&gt;&lt;w:tcBorders&gt;&lt;w:top w:val="double" w:sz="4" w:space="0" w:color="EAE5DF" w:themeColor="accent3"/&gt;&lt;w:right w:val="nil"/&gt;&lt;/w:tcBorders&gt;&lt;/w:tcPr&gt;&lt;/w:tblStylePr&gt;&lt;/w:style&gt;&lt;w:style w:type="table" w:styleId="Rutntstabell4dekorfrg3"&gt;&lt;w:name w:val="Grid Table 4 Accent 3"/&gt;&lt;w:basedOn w:val="Normaltabell"/&gt;&lt;w:uiPriority w:val="49"/&gt;&lt;w:rsid w:val="00611C90"/&gt;&lt;w:pPr&gt;&lt;w:spacing w:after="0" w:line="240" w:lineRule="auto"/&gt;&lt;/w:pPr&gt;&lt;w:tblPr&gt;&lt;w:tblStyleRowBandSize w:val="1"/&gt;&lt;w:tblStyleColBandSize w:val="1"/&gt;&lt;w:tblBorders&gt;&lt;w:top w:val="single" w:sz="4" w:space="0" w:color="F2EFEB" w:themeColor="accent3" w:themeTint="99"/&gt;&lt;w:left w:val="single" w:sz="4" w:space="0" w:color="F2EFEB" w:themeColor="accent3" w:themeTint="99"/&gt;&lt;w:bottom w:val="single" w:sz="4" w:space="0" w:color="F2EFEB" w:themeColor="accent3" w:themeTint="99"/&gt;&lt;w:right w:val="single" w:sz="4" w:space="0" w:color="F2EFEB" w:themeColor="accent3" w:themeTint="99"/&gt;&lt;w:insideH w:val="single" w:sz="4" w:space="0" w:color="F2EFEB" w:themeColor="accent3" w:themeTint="99"/&gt;&lt;w:insideV w:val="single" w:sz="4" w:space="0" w:color="F2EFEB" w:themeColor="accent3" w:themeTint="99"/&gt;&lt;/w:tblBorders&gt;&lt;w:tblCellMar&gt;&lt;w:top w:w="57" w:type="dxa"/&gt;&lt;w:bottom w:w="57" w:type="dxa"/&gt;&lt;/w:tblCellMar&gt;&lt;/w:tblPr&gt;&lt;w:tblStylePr w:type="firstRow"&gt;&lt;w:rPr&gt;&lt;w:b/&gt;&lt;w:bCs/&gt;&lt;w:color w:val="auto"/&gt;&lt;/w:rPr&gt;&lt;w:tblPr/&gt;&lt;w:tcPr&gt;&lt;w:tcBorders&gt;&lt;w:top w:val="single" w:sz="4" w:space="0" w:color="EAE5DF" w:themeColor="accent3"/&gt;&lt;w:left w:val="single" w:sz="4" w:space="0" w:color="EAE5DF" w:themeColor="accent3"/&gt;&lt;w:bottom w:val="single" w:sz="4" w:space="0" w:color="EAE5DF" w:themeColor="accent3"/&gt;&lt;w:right w:val="single" w:sz="4" w:space="0" w:color="EAE5DF" w:themeColor="accent3"/&gt;&lt;w:insideH w:val="nil"/&gt;&lt;w:insideV w:val="nil"/&gt;&lt;/w:tcBorders&gt;&lt;w:shd w:val="clear" w:color="auto" w:fill="EAE5DF" w:themeFill="accent3"/&gt;&lt;w:vAlign w:val="center"/&gt;&lt;/w:tcPr&gt;&lt;/w:tblStylePr&gt;&lt;w:tblStylePr w:type="lastRow"&gt;&lt;w:rPr&gt;&lt;w:b/&gt;&lt;w:bCs/&gt;&lt;/w:rPr&gt;&lt;w:tblPr/&gt;&lt;w:tcPr&gt;&lt;w:tcBorders&gt;&lt;w:top w:val="single" w:sz="12" w:space="0" w:color="EAE5DF"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w:fill="FAF9F8" w:themeFill="accent3" w:themeFillTint="33"/&gt;&lt;/w:tcPr&gt;&lt;/w:tblStylePr&gt;&lt;w:tblStylePr w:type="band1Horz"&gt;&lt;w:tblPr/&gt;&lt;w:tcPr&gt;&lt;w:shd w:val="clear" w:color="auto" w:fill="FAF9F8" w:themeFill="accent3" w:themeFillTint="33"/&gt;&lt;/w:tcPr&gt;&lt;/w:tblStylePr&gt;&lt;/w:style&gt;&lt;w:style w:type="paragraph" w:customStyle="1" w:styleId="Dokumenttyp"&gt;&lt;w:name w:val="Dokumenttyp"/&gt;&lt;w:basedOn w:val="Tabelltext"/&gt;&lt;w:link w:val="DokumenttypChar"/&gt;&lt;w:uiPriority w:val="26"/&gt;&lt;w:rsid w:val="001C2E8B"/&gt;&lt;w:rPr&gt;&lt;w:rFonts w:ascii="Arial" w:hAnsi="Arial"/&gt;&lt;w:b/&gt;&lt;w:caps/&gt;&lt;/w:rPr&gt;&lt;/w:style&gt;&lt;w:style w:type="character" w:customStyle="1" w:styleId="TabelltextChar"&gt;&lt;w:name w:val="Tabelltext Char"/&gt;&lt;w:basedOn w:val="Standardstycketeckensnitt"/&gt;&lt;w:link w:val="Tabelltext"/&gt;&lt;w:uiPriority w:val="6"/&gt;&lt;w:rsid w:val="00421EE6"/&gt;&lt;w:rPr&gt;&lt;w:szCs w:val="22"/&gt;&lt;/w:rPr&gt;&lt;/w:style&gt;&lt;w:style w:type="character" w:customStyle="1" w:styleId="DokumenttypChar"&gt;&lt;w:name w:val="Dokumenttyp Char"/&gt;&lt;w:basedOn w:val="TabelltextChar"/&gt;&lt;w:link w:val="Dokumenttyp"/&gt;&lt;w:uiPriority w:val="26"/&gt;&lt;w:rsid w:val="008B76A1"/&gt;&lt;w:rPr&gt;&lt;w:rFonts w:ascii="Arial" w:hAnsi="Arial"/&gt;&lt;w:b/&gt;&lt;w:caps/&gt;&lt;w:szCs w:val="22"/&gt;&lt;/w:rPr&gt;&lt;/w:style&gt;&lt;w:style w:type="paragraph" w:customStyle="1" w:styleId="Rapportrubrik"&gt;&lt;w:name w:val="Rapport rubrik"/&gt;&lt;w:basedOn w:val="Normal"/&gt;&lt;w:uiPriority w:val="24"/&gt;&lt;w:qFormat/&gt;&lt;w:rsid w:val="00F91200"/&gt;&lt;w:rPr&gt;&lt;w:rFonts w:asciiTheme="majorHAnsi" w:hAnsiTheme="majorHAnsi"/&gt;&lt;w:b/&gt;&lt;w:sz w:val="48"/&gt;&lt;w:szCs w:val="22"/&gt;&lt;/w:rPr&gt;&lt;/w:style&gt;&lt;w:style w:type="table" w:customStyle="1" w:styleId="Formatmall2"&gt;&lt;w:name w:val="Formatmall2"/&gt;&lt;w:basedOn w:val="Normaltabell"/&gt;&lt;w:uiPriority w:val="99"/&gt;&lt;w:rsid w:val="008822D1"/&gt;&lt;w:pPr&gt;&lt;w:spacing w:after="0" w:line="240" w:lineRule="auto"/&gt;&lt;/w:pPr&gt;&lt;w:rPr&gt;&lt;w:rFonts w:ascii="Arial" w:hAnsi="Arial"/&gt;&lt;/w:rPr&gt;&lt;w:tblPr&gt;&lt;w:tblStyleRowBandSize w:val="1"/&gt;&lt;w:tblStyleColBandSize w:val="1"/&gt;&lt;w:tblBorders&gt;&lt;w:top w:val="single" w:sz="4" w:space="0" w:color="D9D9D9" w:themeColor="background1" w:themeShade="D9"/&gt;&lt;w:left w:val="single" w:sz="4" w:space="0" w:color="D9D9D9" w:themeColor="background1" w:themeShade="D9"/&gt;&lt;w:bottom w:val="single" w:sz="4" w:space="0" w:color="D9D9D9" w:themeColor="background1" w:themeShade="D9"/&gt;&lt;w:right w:val="single" w:sz="4" w:space="0" w:color="D9D9D9" w:themeColor="background1" w:themeShade="D9"/&gt;&lt;w:insideH w:val="single" w:sz="4" w:space="0" w:color="D9D9D9" w:themeColor="background1" w:themeShade="D9"/&gt;&lt;w:insideV w:val="single" w:sz="4" w:space="0" w:color="D9D9D9" w:themeColor="background1" w:themeShade="D9"/&gt;&lt;/w:tblBorders&gt;&lt;w:tblCellMar&gt;&lt;w:top w:w="57" w:type="dxa"/&gt;&lt;w:left w:w="113" w:type="dxa"/&gt;&lt;w:bottom w:w="28" w:type="dxa"/&gt;&lt;w:right w:w="113" w:type="dxa"/&gt;&lt;/w:tblCellMar&gt;&lt;/w:tblPr&gt;&lt;w:tblStylePr w:type="firstRow"&gt;&lt;w:pPr&gt;&lt;w:jc w:val="left"/&gt;&lt;/w:pPr&gt;&lt;w:rPr&gt;&lt;w:rFonts w:asciiTheme="majorHAnsi" w:hAnsiTheme="majorHAnsi"/&gt;&lt;w:b/&gt;&lt;w:sz w:val="20"/&gt;&lt;/w:rPr&gt;&lt;w:tblPr/&gt;&lt;w:tcPr&gt;&lt;w:tcBorders&gt;&lt;w:top w:val="nil"/&gt;&lt;w:left w:val="single" w:sz="4" w:space="0" w:color="D9D9D9" w:themeColor="background1" w:themeShade="D9"/&gt;&lt;w:bottom w:val="nil"/&gt;&lt;w:right w:val="single" w:sz="4" w:space="0" w:color="D9D9D9" w:themeColor="background1" w:themeShade="D9"/&gt;&lt;w:insideH w:val="nil"/&gt;&lt;w:insideV w:val="nil"/&gt;&lt;w:tl2br w:val="nil"/&gt;&lt;w:tr2bl w:val="nil"/&gt;&lt;/w:tcBorders&gt;&lt;w:shd w:val="clear" w:color="auto" w:fill="D9D9D9" w:themeFill="background1" w:themeFillShade="D9"/&gt;&lt;/w:tcPr&gt;&lt;/w:tblStylePr&gt;&lt;w:tblStylePr w:type="lastRow"&gt;&lt;w:rPr&gt;&lt;w:rFonts w:asciiTheme="minorHAnsi" w:hAnsiTheme="minorHAnsi"/&gt;&lt;w:b/&gt;&lt;w:sz w:val="20"/&gt;&lt;/w:rPr&gt;&lt;w:tblPr/&gt;&lt;w:tcPr&gt;&lt;w:tcBorders&gt;&lt;w:top w:val="single" w:sz="18" w:space="0" w:color="D9D9D9" w:themeColor="background1" w:themeShade="D9"/&gt;&lt;/w:tcBorders&gt;&lt;/w:tcPr&gt;&lt;/w:tblStylePr&gt;&lt;w:tblStylePr w:type="firstCol"&gt;&lt;w:pPr&gt;&lt;w:jc w:val="left"/&gt;&lt;/w:pPr&gt;&lt;/w:tblStylePr&gt;&lt;w:tblStylePr w:type="band2Vert"&gt;&lt;w:tblPr/&gt;&lt;w:tcPr&gt;&lt;w:shd w:val="clear" w:color="auto" w:fill="F5F5F5"/&gt;&lt;/w:tcPr&gt;&lt;/w:tblStylePr&gt;&lt;w:tblStylePr w:type="band1Horz"&gt;&lt;w:tblPr/&gt;&lt;w:tcPr&gt;&lt;w:shd w:val="clear" w:color="auto" w:fill="F5F5F5"/&gt;&lt;/w:tcPr&gt;&lt;/w:tblStylePr&gt;&lt;/w:style&gt;&lt;w:style w:type="character" w:styleId="Hashtagg"&gt;&lt;w:name w:val="Hashtag"/&gt;&lt;w:basedOn w:val="Standardstycketeckensnitt"/&gt;&lt;w:uiPriority w:val="99"/&gt;&lt;w:semiHidden/&gt;&lt;w:unhideWhenUsed/&gt;&lt;w:rsid w:val="00562A5D"/&gt;&lt;w:rPr&gt;&lt;w:color w:val="2B579A"/&gt;&lt;w:shd w:val="clear" w:color="auto" w:fill="E1DFDD"/&gt;&lt;/w:rPr&gt;&lt;/w:style&gt;&lt;w:style w:type="character" w:styleId="Nmn"&gt;&lt;w:name w:val="Mention"/&gt;&lt;w:basedOn w:val="Standardstycketeckensnitt"/&gt;&lt;w:uiPriority w:val="99"/&gt;&lt;w:semiHidden/&gt;&lt;w:unhideWhenUsed/&gt;&lt;w:rsid w:val="00562A5D"/&gt;&lt;w:rPr&gt;&lt;w:color w:val="2B579A"/&gt;&lt;w:shd w:val="clear" w:color="auto" w:fill="E1DFDD"/&gt;&lt;/w:rPr&gt;&lt;/w:style&gt;&lt;w:style w:type="character" w:styleId="Olstomnmnande"&gt;&lt;w:name w:val="Unresolved Mention"/&gt;&lt;w:basedOn w:val="Standardstycketeckensnitt"/&gt;&lt;w:uiPriority w:val="99"/&gt;&lt;w:semiHidden/&gt;&lt;w:unhideWhenUsed/&gt;&lt;w:rsid w:val="00562A5D"/&gt;&lt;w:rPr&gt;&lt;w:color w:val="605E5C"/&gt;&lt;w:shd w:val="clear" w:color="auto" w:fill="E1DFDD"/&gt;&lt;/w:rPr&gt;&lt;/w:style&gt;&lt;w:style w:type="character" w:styleId="Smarthyperlnk"&gt;&lt;w:name w:val="Smart Hyperlink"/&gt;&lt;w:basedOn w:val="Standardstycketeckensnitt"/&gt;&lt;w:uiPriority w:val="99"/&gt;&lt;w:semiHidden/&gt;&lt;w:unhideWhenUsed/&gt;&lt;w:rsid w:val="00562A5D"/&gt;&lt;w:rPr&gt;&lt;w:u w:val="dotted"/&gt;&lt;/w:rPr&gt;&lt;/w:style&gt;&lt;w:style w:type="character" w:customStyle="1" w:styleId="SmartLink"&gt;&lt;w:name w:val="Smart Link"/&gt;&lt;w:basedOn w:val="Standardstycketeckensnitt"/&gt;&lt;w:uiPriority w:val="99"/&gt;&lt;w:semiHidden/&gt;&lt;w:unhideWhenUsed/&gt;&lt;w:rsid w:val="00562A5D"/&gt;&lt;w:rPr&gt;&lt;w:color w:val="0000FF"/&gt;&lt;w:u w:val="single"/&gt;&lt;w:shd w:val="clear" w:color="auto" w:fill="F3F2F1"/&gt;&lt;/w:rPr&gt;&lt;/w:style&gt;&lt;/w:styles&gt;&lt;/pkg:xmlData&gt;&lt;/pkg:part&gt;&lt;pkg:part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wp14"&gt;&lt;w:abstractNum w:abstractNumId="0" w15:restartNumberingAfterBreak="0"&gt;&lt;w:nsid w:val="FFFFFF7C"/&gt;&lt;w:multiLevelType w:val="singleLevel"/&gt;&lt;w:tmpl w:val="0F08239A"/&gt;&lt;w:lvl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w:val="15E0B396"/&gt;&lt;w:lvl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w:val="F4DC4006"/&gt;&lt;w:lvl w:ilvl="0"&gt;&lt;w:start w:val="1"/&gt;&lt;w:numFmt w:val="decimal"/&gt;&lt;w:pStyle w:val="Numreradlista3"/&gt;&lt;w:lvlText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w:val="FE06CF14"/&gt;&lt;w:lvl w:ilvl="0"&gt;&lt;w:start w:val="1"/&gt;&lt;w:numFmt w:val="decimal"/&gt;&lt;w:pStyle w:val="Numreradlista2"/&gt;&lt;w:lvlText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w:val="05284B1C"/&gt;&lt;w:lvl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w:val="C75C9860"/&gt;&lt;w:lvl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w:val="AB9E4212"/&gt;&lt;w:lvl w:ilvl="0"&gt;&lt;w:start w:val="1"/&gt;&lt;w:numFmt w:val="bullet"/&gt;&lt;w:pStyle w:val="Punktlista3"/&gt;&lt;w:lvlText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w:val="B9F4381A"/&gt;&lt;w:lvl w:ilvl="0"&gt;&lt;w:start w:val="1"/&gt;&lt;w:numFmt w:val="bullet"/&gt;&lt;w:pStyle w:val="Punktlista2"/&gt;&lt;w:lvlText w:val=""/&gt;&lt;w:lvlJc w:val="left"/&gt;&lt;w:pPr&gt;&lt;w:tabs&gt;&lt;w:tab w:val="num" w:pos="643"/&gt;&lt;/w:tabs&gt;&lt;w:ind w:left="643" w:hanging="360"/&gt;&lt;/w:pPr&gt;&lt;w:rPr&gt;&lt;w:rFonts w:ascii="Symbol" w:hAnsi="Symbol" w:hint="default"/&gt;&lt;/w:rPr&gt;&lt;/w:lvl&gt;&lt;/w:abstractNum&gt;&lt;w:abstractNum w:abstractNumId="8" w15:restartNumberingAfterBreak="0"&gt;&lt;w:nsid w:val="FFFFFF88"/&gt;&lt;w:multiLevelType w:val="singleLevel"/&gt;&lt;w:tmpl w:val="D6AADBB8"/&gt;&lt;w:lvl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w:val="7A34B840"/&gt;&lt;w:lvl w:ilvl="0"&gt;&lt;w:start w:val="1"/&gt;&lt;w:numFmt w:val="bullet"/&gt;&lt;w:pStyle w:val="Punktlista"/&gt;&lt;w:lvlText w:val=""/&gt;&lt;w:lvlJc w:val="left"/&gt;&lt;w:pPr&gt;&lt;w:ind w:left="360" w:hanging="360"/&gt;&lt;/w:pPr&gt;&lt;w:rPr&gt;&lt;w:rFonts w:ascii="Symbol" w:hAnsi="Symbol" w:hint="default"/&gt;&lt;w:sz w:val="20"/&gt;&lt;/w:rPr&gt;&lt;/w:lvl&gt;&lt;/w:abstractNum&gt;&lt;w:abstractNum w:abstractNumId="10" w15:restartNumberingAfterBreak="0"&gt;&lt;w:nsid w:val="230E168D"/&gt;&lt;w:multiLevelType w:val="multilevel"/&gt;&lt;w:tmpl w:val="6E701F72"/&gt;&lt;w:styleLink w:val="Ordnadflernivlista"/&gt;&lt;w:lvl w:ilvl="0"&gt;&lt;w:start w:val="1"/&gt;&lt;w:numFmt w:val="decimal"/&gt;&lt;w:pStyle w:val="Numreradlista"/&gt;&lt;w:lvlText w:val="%1."/&gt;&lt;w:lvlJc w:val="left"/&gt;&lt;w:pPr&gt;&lt;w:ind w:left="360" w:hanging="360"/&gt;&lt;/w:pPr&gt;&lt;w:rPr&gt;&lt;w:rFonts w:ascii="Arial" w:hAnsi="Arial" w:hint="default"/&gt;&lt;w:caps w:val="0"/&gt;&lt;w:sz w:val="20"/&gt;&lt;/w:rPr&gt;&lt;/w:lvl&gt;&lt;w:lvl w:ilvl="1"&gt;&lt;w:start w:val="1"/&gt;&lt;w:numFmt w:val="lowerLetter"/&gt;&lt;w:lvlText w:val="%2)"/&gt;&lt;w:lvlJc w:val="left"/&gt;&lt;w:pPr&gt;&lt;w:ind w:left="720" w:hanging="360"/&gt;&lt;/w:pPr&gt;&lt;w:rPr&gt;&lt;w:rFonts w:ascii="Arial" w:hAnsi="Arial" w:hint="default"/&gt;&lt;w:sz w:val="20"/&gt;&lt;/w:rPr&gt;&lt;/w:lvl&gt;&lt;w:lvl w:ilvl="2"&gt;&lt;w:start w:val="1"/&gt;&lt;w:numFmt w:val="bullet"/&gt;&lt;w:lvlText w:val="•"/&gt;&lt;w:lvlJc w:val="left"/&gt;&lt;w:pPr&gt;&lt;w:ind w:left="1080" w:hanging="360"/&gt;&lt;/w:pPr&gt;&lt;w:rPr&gt;&lt;w:rFonts w:ascii="Arial" w:hAnsi="Arial" w:hint="default"/&gt;&lt;/w:rPr&gt;&lt;/w:lvl&gt;&lt;w:lvl w:ilvl="3"&gt;&lt;w:start w:val="1"/&gt;&lt;w:numFmt w:val="none"/&gt;&lt;w:lvlText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w:abstractNumId="11" w15:restartNumberingAfterBreak="0"&gt;&lt;w:nsid w:val="2B790BF7"/&gt;&lt;w:multiLevelType w:val="multilevel"/&gt;&lt;w:tmpl w:val="3CB07670"/&gt;&lt;w:styleLink w:val="SCNumRub"/&gt;&lt;w:lvl w:ilvl="0"&gt;&lt;w:start w:val="1"/&gt;&lt;w:numFmt w:val="decimal"/&gt;&lt;w:pStyle w:val="NumRub1"/&gt;&lt;w:suff w:val="space"/&gt;&lt;w:lvlText w:val="%1  "/&gt;&lt;w:lvlJc w:val="left"/&gt;&lt;w:pPr&gt;&lt;w:ind w:left="0" w:firstLine="0"/&gt;&lt;/w:pPr&gt;&lt;w:rPr&gt;&lt;w:rFonts w:hint="default"/&gt;&lt;/w:rPr&gt;&lt;/w:lvl&gt;&lt;w:lvl w:ilvl="1"&gt;&lt;w:start w:val="1"/&gt;&lt;w:numFmt w:val="decimal"/&gt;&lt;w:pStyle w:val="NumRub2"/&gt;&lt;w:suff w:val="space"/&gt;&lt;w:lvlText w:val="%1.%2  "/&gt;&lt;w:lvlJc w:val="left"/&gt;&lt;w:pPr&gt;&lt;w:ind w:left="0" w:firstLine="0"/&gt;&lt;/w:pPr&gt;&lt;w:rPr&gt;&lt;w:rFonts w:hint="default"/&gt;&lt;/w:rPr&gt;&lt;/w:lvl&gt;&lt;w:lvl w:ilvl="2"&gt;&lt;w:start w:val="1"/&gt;&lt;w:numFmt w:val="decimal"/&gt;&lt;w:pStyle w:val="NumRub3"/&gt;&lt;w:suff w:val="space"/&gt;&lt;w:lvlText w:val="%1.%2.%3  "/&gt;&lt;w:lvlJc w:val="left"/&gt;&lt;w:pPr&gt;&lt;w:ind w:left="0" w:firstLine="0"/&gt;&lt;/w:pPr&gt;&lt;w:rPr&gt;&lt;w:rFonts w:hint="default"/&gt;&lt;/w:rPr&gt;&lt;/w:lvl&gt;&lt;w:lvl w:ilvl="3"&gt;&lt;w:start w:val="1"/&gt;&lt;w:numFmt w:val="decimal"/&gt;&lt;w:lvlText w:val="(%4)"/&gt;&lt;w:lvlJc w:val="left"/&gt;&lt;w:pPr&gt;&lt;w:tabs&gt;&lt;w:tab w:val="num" w:pos="284"/&gt;&lt;/w:tabs&gt;&lt;w:ind w:left="284" w:hanging="284"/&gt;&lt;/w:pPr&gt;&lt;w:rPr&gt;&lt;w:rFonts w:hint="default"/&gt;&lt;/w:rPr&gt;&lt;/w:lvl&gt;&lt;w:lvl w:ilvl="4"&gt;&lt;w:start w:val="1"/&gt;&lt;w:numFmt w:val="lowerLetter"/&gt;&lt;w:lvlText w:val="(%5)"/&gt;&lt;w:lvlJc w:val="left"/&gt;&lt;w:pPr&gt;&lt;w:tabs&gt;&lt;w:tab w:val="num" w:pos="284"/&gt;&lt;/w:tabs&gt;&lt;w:ind w:left="284" w:hanging="284"/&gt;&lt;/w:pPr&gt;&lt;w:rPr&gt;&lt;w:rFonts w:hint="default"/&gt;&lt;/w:rPr&gt;&lt;/w:lvl&gt;&lt;w:lvl w:ilvl="5"&gt;&lt;w:start w:val="1"/&gt;&lt;w:numFmt w:val="lowerRoman"/&gt;&lt;w:lvlText w:val="(%6)"/&gt;&lt;w:lvlJc w:val="left"/&gt;&lt;w:pPr&gt;&lt;w:tabs&gt;&lt;w:tab w:val="num" w:pos="284"/&gt;&lt;/w:tabs&gt;&lt;w:ind w:left="284" w:hanging="284"/&gt;&lt;/w:pPr&gt;&lt;w:rPr&gt;&lt;w:rFonts w:hint="default"/&gt;&lt;/w:rPr&gt;&lt;/w:lvl&gt;&lt;w:lvl w:ilvl="6"&gt;&lt;w:start w:val="1"/&gt;&lt;w:numFmt w:val="decimal"/&gt;&lt;w:lvlText w:val="%7."/&gt;&lt;w:lvlJc w:val="left"/&gt;&lt;w:pPr&gt;&lt;w:tabs&gt;&lt;w:tab w:val="num" w:pos="284"/&gt;&lt;/w:tabs&gt;&lt;w:ind w:left="284" w:hanging="284"/&gt;&lt;/w:pPr&gt;&lt;w:rPr&gt;&lt;w:rFonts w:hint="default"/&gt;&lt;/w:rPr&gt;&lt;/w:lvl&gt;&lt;w:lvl w:ilvl="7"&gt;&lt;w:start w:val="1"/&gt;&lt;w:numFmt w:val="lowerLetter"/&gt;&lt;w:lvlText w:val="%8."/&gt;&lt;w:lvlJc w:val="left"/&gt;&lt;w:pPr&gt;&lt;w:tabs&gt;&lt;w:tab w:val="num" w:pos="284"/&gt;&lt;/w:tabs&gt;&lt;w:ind w:left="284" w:hanging="284"/&gt;&lt;/w:pPr&gt;&lt;w:rPr&gt;&lt;w:rFonts w:hint="default"/&gt;&lt;/w:rPr&gt;&lt;/w:lvl&gt;&lt;w:lvl w:ilvl="8"&gt;&lt;w:start w:val="1"/&gt;&lt;w:numFmt w:val="lowerRoman"/&gt;&lt;w:lvlText w:val="%9."/&gt;&lt;w:lvlJc w:val="left"/&gt;&lt;w:pPr&gt;&lt;w:tabs&gt;&lt;w:tab w:val="num" w:pos="284"/&gt;&lt;/w:tabs&gt;&lt;w:ind w:left="284" w:hanging="284"/&gt;&lt;/w:pPr&gt;&lt;w:rPr&gt;&lt;w:rFonts w:hint="default"/&gt;&lt;/w:rPr&gt;&lt;/w:lvl&gt;&lt;/w:abstractNum&gt;&lt;w:abstractNum w:abstractNumId="12" w15:restartNumberingAfterBreak="0"&gt;&lt;w:nsid w:val="39A0651D"/&gt;&lt;w:multiLevelType w:val="multilevel"/&gt;&lt;w:tmpl w:val="6E701F72"/&gt;&lt;w:numStyleLink w:val="Ordnadflernivlista"/&gt;&lt;/w:abstractNum&gt;&lt;w:abstractNum w:abstractNumId="13" w15:restartNumberingAfterBreak="0"&gt;&lt;w:nsid w:val="471D58CF"/&gt;&lt;w:multiLevelType w:val="hybridMultilevel"/&gt;&lt;w:tmpl w:val="E3362F96"/&gt;&lt;w:lvl w:ilvl="0" w:tplc="CC740D3A"&gt;&lt;w:start w:val="1"/&gt;&lt;w:numFmt w:val="decimal"/&gt;&lt;w:pStyle w:val="Paragraf"/&gt;&lt;w:lvlText w:val="§ %1"/&gt;&lt;w:lvlJc w:val="left"/&gt;&lt;w:pPr&gt;&lt;w:ind w:left="360" w:hanging="360"/&gt;&lt;/w:pPr&gt;&lt;w:rPr&gt;&lt;w:rFonts w:ascii="Arial" w:hAnsi="Arial" w:hint="default"/&gt;&lt;w:sz w:val="20"/&gt;&lt;/w:rPr&gt;&lt;/w:lvl&gt;&lt;w:lvl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w:val="5709323B"/&gt;&lt;w:multiLevelType w:val="hybridMultilevel"/&gt;&lt;w:tmpl w:val="C1880298"/&gt;&lt;w:lvl w:ilvl="0" w:tplc="041D000F"&gt;&lt;w:start w:val="1"/&gt;&lt;w:numFmt w:val="decimal"/&gt;&lt;w:lvlText w:val="%1."/&gt;&lt;w:lvlJc w:val="left"/&gt;&lt;w:pPr&gt;&lt;w:ind w:left="720" w:hanging="360"/&gt;&lt;/w:pPr&gt;&lt;/w:lvl&gt;&lt;w:lvl w:ilvl="1" w:tplc="041D0019" w:tentative="1"&gt;&lt;w:start w:val="1"/&gt;&lt;w:numFmt w:val="lowerLetter"/&gt;&lt;w:lvlText w:val="%2."/&gt;&lt;w:lvlJc w:val="left"/&gt;&lt;w:pPr&gt;&lt;w:ind w:left="1440" w:hanging="360"/&gt;&lt;/w:pPr&gt;&lt;/w:lvl&gt;&lt;w:lvl w:ilvl="2" w:tplc="041D001B" w:tentative="1"&gt;&lt;w:start w:val="1"/&gt;&lt;w:numFmt w:val="lowerRoman"/&gt;&lt;w:lvlText w:val="%3."/&gt;&lt;w:lvlJc w:val="right"/&gt;&lt;w:pPr&gt;&lt;w:ind w:left="2160" w:hanging="180"/&gt;&lt;/w:pPr&gt;&lt;/w:lvl&gt;&lt;w:lvl w:ilvl="3" w:tplc="041D000F" w:tentative="1"&gt;&lt;w:start w:val="1"/&gt;&lt;w:numFmt w:val="decimal"/&gt;&lt;w:lvlText w:val="%4."/&gt;&lt;w:lvlJc w:val="left"/&gt;&lt;w:pPr&gt;&lt;w:ind w:left="2880" w:hanging="360"/&gt;&lt;/w:pPr&gt;&lt;/w:lvl&gt;&lt;w:lvl w:ilvl="4" w:tplc="041D0019" w:tentative="1"&gt;&lt;w:start w:val="1"/&gt;&lt;w:numFmt w:val="lowerLetter"/&gt;&lt;w:lvlText w:val="%5."/&gt;&lt;w:lvlJc w:val="left"/&gt;&lt;w:pPr&gt;&lt;w:ind w:left="3600" w:hanging="360"/&gt;&lt;/w:pPr&gt;&lt;/w:lvl&gt;&lt;w:lvl w:ilvl="5" w:tplc="041D001B" w:tentative="1"&gt;&lt;w:start w:val="1"/&gt;&lt;w:numFmt w:val="lowerRoman"/&gt;&lt;w:lvlText w:val="%6."/&gt;&lt;w:lvlJc w:val="right"/&gt;&lt;w:pPr&gt;&lt;w:ind w:left="4320" w:hanging="180"/&gt;&lt;/w:pPr&gt;&lt;/w:lvl&gt;&lt;w:lvl w:ilvl="6" w:tplc="041D000F" w:tentative="1"&gt;&lt;w:start w:val="1"/&gt;&lt;w:numFmt w:val="decimal"/&gt;&lt;w:lvlText w:val="%7."/&gt;&lt;w:lvlJc w:val="left"/&gt;&lt;w:pPr&gt;&lt;w:ind w:left="5040" w:hanging="360"/&gt;&lt;/w:pPr&gt;&lt;/w:lvl&gt;&lt;w:lvl w:ilvl="7" w:tplc="041D0019" w:tentative="1"&gt;&lt;w:start w:val="1"/&gt;&lt;w:numFmt w:val="lowerLetter"/&gt;&lt;w:lvlText w:val="%8."/&gt;&lt;w:lvlJc w:val="left"/&gt;&lt;w:pPr&gt;&lt;w:ind w:left="5760" w:hanging="360"/&gt;&lt;/w:pPr&gt;&lt;/w:lvl&gt;&lt;w:lvl w:ilvl="8" w:tplc="041D001B" w:tentative="1"&gt;&lt;w:start w:val="1"/&gt;&lt;w:numFmt w:val="lowerRoman"/&gt;&lt;w:lvlText w:val="%9."/&gt;&lt;w:lvlJc w:val="right"/&gt;&lt;w:pPr&gt;&lt;w:ind w:left="6480" w:hanging="180"/&gt;&lt;/w:pPr&gt;&lt;/w:lvl&gt;&lt;/w:abstractNum&gt;&lt;w:abstractNum w:abstractNumId="15" w15:restartNumberingAfterBreak="0"&gt;&lt;w:nsid w:val="5C531DEE"/&gt;&lt;w:multiLevelType w:val="hybridMultilevel"/&gt;&lt;w:tmpl w:val="F0E2C74A"/&gt;&lt;w:lvl w:ilvl="0" w:tplc="041D0001"&gt;&lt;w:start w:val="1"/&gt;&lt;w:numFmt w:val="bullet"/&gt;&lt;w:lvlText w:val=""/&gt;&lt;w:lvlJc w:val="left"/&gt;&lt;w:pPr&gt;&lt;w:ind w:left="720" w:hanging="360"/&gt;&lt;/w:pPr&gt;&lt;w:rPr&gt;&lt;w:rFonts w:ascii="Symbol" w:hAnsi="Symbol"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w:abstractNumId="16" w15:restartNumberingAfterBreak="0"&gt;&lt;w:nsid w:val="707B714D"/&gt;&lt;w:multiLevelType w:val="multilevel"/&gt;&lt;w:tmpl w:val="6E701F72"/&gt;&lt;w:numStyleLink w:val="Ordnadflernivlista"/&gt;&lt;/w:abstractNum&gt;&lt;w:abstractNum w:abstractNumId="17" w15:restartNumberingAfterBreak="0"&gt;&lt;w:nsid w:val="753A0A49"/&gt;&lt;w:multiLevelType w:val="multilevel"/&gt;&lt;w:tmpl w:val="522A939E"/&gt;&lt;w:lvl w:ilvl="0"&gt;&lt;w:start w:val="1"/&gt;&lt;w:numFmt w:val="decimal"/&gt;&lt;w:pStyle w:val="Flernivlista1"/&gt;&lt;w:lvlText w:val="%1"/&gt;&lt;w:lvlJc w:val="left"/&gt;&lt;w:pPr&gt;&lt;w:ind w:left="360" w:hanging="360"/&gt;&lt;/w:pPr&gt;&lt;w:rPr&gt;&lt;w:rFonts w:ascii="Arial" w:hAnsi="Arial" w:hint="default"/&gt;&lt;w:caps w:val="0"/&gt;&lt;w:sz w:val="20"/&gt;&lt;/w:rPr&gt;&lt;/w:lvl&gt;&lt;w:lvl w:ilvl="1"&gt;&lt;w:start w:val="1"/&gt;&lt;w:numFmt w:val="lowerLetter"/&gt;&lt;w:pStyle w:val="Flernivlista2"/&gt;&lt;w:lvlText w:val="%2"/&gt;&lt;w:lvlJc w:val="left"/&gt;&lt;w:pPr&gt;&lt;w:ind w:left="720" w:hanging="360"/&gt;&lt;/w:pPr&gt;&lt;w:rPr&gt;&lt;w:rFonts w:ascii="Arial" w:hAnsi="Arial" w:hint="default"/&gt;&lt;w:sz w:val="20"/&gt;&lt;/w:rPr&gt;&lt;/w:lvl&gt;&lt;w:lvl w:ilvl="2"&gt;&lt;w:start w:val="1"/&gt;&lt;w:numFmt w:val="lowerRoman"/&gt;&lt;w:lvlText w:val="%3)"/&gt;&lt;w:lvlJc w:val="left"/&gt;&lt;w:pPr&gt;&lt;w:ind w:left="1080" w:hanging="360"/&gt;&lt;/w:pPr&gt;&lt;w:rPr&gt;&lt;w:rFonts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w:hint="default"/&gt;&lt;/w:rPr&gt;&lt;/w:lvl&gt;&lt;/w:abstractNum&gt;&lt;w:num w:numId="1"&gt;&lt;w:abstractNumId w:val="8"/&gt;&lt;/w:num&gt;&lt;w:num w:numId="2"&gt;&lt;w:abstractNumId w:val="3"/&gt;&lt;/w:num&gt;&lt;w:num w:numId="3"&gt;&lt;w:abstractNumId w:val="2"/&gt;&lt;/w:num&gt;&lt;w:num w:numId="4"&gt;&lt;w:abstractNumId w:val="1"/&gt;&lt;/w:num&gt;&lt;w:num w:numId="5"&gt;&lt;w:abstractNumId w:val="0"/&gt;&lt;/w:num&gt;&lt;w:num w:numId="6"&gt;&lt;w:abstractNumId w:val="9"/&gt;&lt;/w:num&gt;&lt;w:num w:numId="7"&gt;&lt;w:abstractNumId w:val="7"/&gt;&lt;/w:num&gt;&lt;w:num w:numId="8"&gt;&lt;w:abstractNumId w:val="6"/&gt;&lt;/w:num&gt;&lt;w:num w:numId="9"&gt;&lt;w:abstractNumId w:val="5"/&gt;&lt;/w:num&gt;&lt;w:num w:numId="10"&gt;&lt;w:abstractNumId w:val="4"/&gt;&lt;/w:num&gt;&lt;w:num w:numId="11"&gt;&lt;w:abstractNumId w:val="13"/&gt;&lt;/w:num&gt;&lt;w:num w:numId="12"&gt;&lt;w:abstractNumId w:val="8"/&gt;&lt;/w:num&gt;&lt;w:num w:numId="13"&gt;&lt;w:abstractNumId w:val="17"/&gt;&lt;/w:num&gt;&lt;w:num w:numId="14"&gt;&lt;w:abstractNumId w:val="17"/&gt;&lt;/w:num&gt;&lt;w:num w:numId="15"&gt;&lt;w:abstractNumId w:val="10"/&gt;&lt;/w:num&gt;&lt;w:num w:numId="16"&gt;&lt;w:abstractNumId w:val="3"/&gt;&lt;/w:num&gt;&lt;w:num w:numId="17"&gt;&lt;w:abstractNumId w:val="2"/&gt;&lt;/w:num&gt;&lt;w:num w:numId="18"&gt;&lt;w:abstractNumId w:val="1"/&gt;&lt;/w:num&gt;&lt;w:num w:numId="19"&gt;&lt;w:abstractNumId w:val="0"/&gt;&lt;/w:num&gt;&lt;w:num w:numId="20"&gt;&lt;w:abstractNumId w:val="9"/&gt;&lt;/w:num&gt;&lt;w:num w:numId="21"&gt;&lt;w:abstractNumId w:val="7"/&gt;&lt;/w:num&gt;&lt;w:num w:numId="22"&gt;&lt;w:abstractNumId w:val="6"/&gt;&lt;/w:num&gt;&lt;w:num w:numId="23"&gt;&lt;w:abstractNumId w:val="5"/&gt;&lt;/w:num&gt;&lt;w:num w:numId="24"&gt;&lt;w:abstractNumId w:val="4"/&gt;&lt;/w:num&gt;&lt;w:num w:numId="25"&gt;&lt;w:abstractNumId w:val="11"/&gt;&lt;/w:num&gt;&lt;w:num w:numId="26"&gt;&lt;w:abstractNumId w:val="11"/&gt;&lt;/w:num&gt;&lt;w:num w:numId="27"&gt;&lt;w:abstractNumId w:val="11"/&gt;&lt;/w:num&gt;&lt;w:num w:numId="28"&gt;&lt;w:abstractNumId w:val="11"/&gt;&lt;/w:num&gt;&lt;w:num w:numId="29"&gt;&lt;w:abstractNumId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w:numId="30"&gt;&lt;w:abstractNumId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w:numId="31"&gt;&lt;w:abstractNumId w:val="11"/&gt;&lt;w:lvlOverride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w:numId="32"&gt;&lt;w:abstractNumId w:val="12"/&gt;&lt;/w:num&gt;&lt;w:num w:numId="33"&gt;&lt;w:abstractNumId w:val="16"/&gt;&lt;/w:num&gt;&lt;w:num w:numId="34"&gt;&lt;w:abstractNumId w:val="14"/&gt;&lt;/w:num&gt;&lt;w:num w:numId="35"&gt;&lt;w:abstractNumId w:val="15"/&gt;&lt;/w:num&gt;&lt;/w:numbering&gt;&lt;/pkg:xmlData&gt;&lt;/pkg:part&gt;&lt;/pkg:package&gt;
</dokumenttyp>
  <Diarienummer>2021-01050-2.3.1.</Diarienummer>
  <Datum>2020-12-10T00:00:00</Datum>
  <version/>
  <sklass/>
  <foretag/>
  <extra1/>
  <extra2/>
  <extra3/>
  <extra4/>
  <extra5/>
  <extra6/>
  <extra7/>
  <extra8/>
  <extra9/>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E65F-B9BE-4D41-9F02-C615E7C503A8}">
  <ds:schemaRefs>
    <ds:schemaRef ds:uri="LPXML"/>
  </ds:schemaRefs>
</ds:datastoreItem>
</file>

<file path=customXml/itemProps2.xml><?xml version="1.0" encoding="utf-8"?>
<ds:datastoreItem xmlns:ds="http://schemas.openxmlformats.org/officeDocument/2006/customXml" ds:itemID="{3F5A339B-E93C-4D01-B7C5-5A41ADB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Standardmall</Template>
  <TotalTime>0</TotalTime>
  <Pages>10</Pages>
  <Words>2711</Words>
  <Characters>14372</Characters>
  <Application>Microsoft Office Word</Application>
  <DocSecurity>0</DocSecurity>
  <Lines>119</Lines>
  <Paragraphs>34</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2021-09-24T14:00:00Z</dcterms:created>
  <dcterms:modified xsi:type="dcterms:W3CDTF">2021-09-30T08:54:00Z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Normal</vt:lpwstr>
  </property>
</Properties>
</file>