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0B041" w14:textId="77777777" w:rsidR="006B42BF" w:rsidRPr="001C3481" w:rsidRDefault="006B42BF">
      <w:pPr>
        <w:rPr>
          <w:sz w:val="22"/>
        </w:rPr>
      </w:pPr>
    </w:p>
    <w:p w14:paraId="5FF6746B" w14:textId="77777777" w:rsidR="00FD0CBF" w:rsidRDefault="00FD0CBF"/>
    <w:p w14:paraId="0CDD1FAA" w14:textId="77777777" w:rsidR="00FD0CBF" w:rsidRDefault="00FD0CBF"/>
    <w:p w14:paraId="1A147ABA" w14:textId="77777777" w:rsidR="00FD0CBF" w:rsidRDefault="00FD0CBF"/>
    <w:p w14:paraId="1EB4ED5E" w14:textId="77777777" w:rsidR="00FD0CBF" w:rsidRDefault="00FD0CBF"/>
    <w:p w14:paraId="1E02E0AE" w14:textId="77777777" w:rsidR="00FD0CBF" w:rsidRDefault="00FD0CBF"/>
    <w:p w14:paraId="6F722928" w14:textId="77777777" w:rsidR="00FD0CBF" w:rsidRDefault="00FD0CBF"/>
    <w:p w14:paraId="09A1DB58" w14:textId="77777777" w:rsidR="00FD0CBF" w:rsidRPr="00B57BBC" w:rsidRDefault="00FD0CBF" w:rsidP="00FD0CBF">
      <w:pPr>
        <w:pStyle w:val="Rubrik"/>
        <w:spacing w:after="240"/>
        <w:rPr>
          <w:rFonts w:asciiTheme="minorHAnsi" w:hAnsiTheme="minorHAnsi" w:cstheme="minorHAnsi"/>
        </w:rPr>
      </w:pPr>
      <w:r w:rsidRPr="00B57BBC">
        <w:rPr>
          <w:rFonts w:asciiTheme="minorHAnsi" w:hAnsiTheme="minorHAnsi" w:cstheme="minorHAnsi"/>
        </w:rPr>
        <w:t xml:space="preserve">Säkerhetsskyddsavtal </w:t>
      </w:r>
    </w:p>
    <w:p w14:paraId="21688388" w14:textId="77777777" w:rsidR="00FD0CBF" w:rsidRPr="00781D1E" w:rsidRDefault="00FD0CBF" w:rsidP="00FD0CBF">
      <w:pPr>
        <w:pStyle w:val="Default"/>
        <w:rPr>
          <w:rFonts w:asciiTheme="minorHAnsi" w:hAnsiTheme="minorHAnsi" w:cstheme="minorHAnsi"/>
          <w:sz w:val="22"/>
          <w:szCs w:val="22"/>
        </w:rPr>
      </w:pPr>
      <w:r>
        <w:rPr>
          <w:rFonts w:asciiTheme="minorHAnsi" w:hAnsiTheme="minorHAnsi" w:cstheme="minorHAnsi"/>
          <w:sz w:val="22"/>
          <w:szCs w:val="22"/>
        </w:rPr>
        <w:t>Nivå 2</w:t>
      </w:r>
    </w:p>
    <w:p w14:paraId="418AB39A" w14:textId="77777777" w:rsidR="00FD0CBF" w:rsidRPr="00781D1E" w:rsidRDefault="00FD0CBF" w:rsidP="00FD0CBF">
      <w:pPr>
        <w:pStyle w:val="Default"/>
        <w:rPr>
          <w:rFonts w:asciiTheme="minorHAnsi" w:hAnsiTheme="minorHAnsi" w:cstheme="minorHAnsi"/>
          <w:sz w:val="22"/>
          <w:szCs w:val="22"/>
        </w:rPr>
      </w:pPr>
    </w:p>
    <w:p w14:paraId="0118E175" w14:textId="1B756A4F" w:rsidR="00FD0CBF" w:rsidRPr="00322096" w:rsidRDefault="00FD0CBF" w:rsidP="00FD0CBF">
      <w:pPr>
        <w:pStyle w:val="Rubrik1"/>
        <w:rPr>
          <w:rFonts w:asciiTheme="minorHAnsi" w:hAnsiTheme="minorHAnsi" w:cstheme="minorHAnsi"/>
          <w:b w:val="0"/>
        </w:rPr>
      </w:pPr>
      <w:r w:rsidRPr="00322096">
        <w:rPr>
          <w:rFonts w:asciiTheme="minorHAnsi" w:hAnsiTheme="minorHAnsi" w:cstheme="minorHAnsi"/>
          <w:b w:val="0"/>
        </w:rPr>
        <w:t xml:space="preserve">1 </w:t>
      </w:r>
      <w:r w:rsidRPr="00322096">
        <w:rPr>
          <w:rFonts w:asciiTheme="minorHAnsi" w:hAnsiTheme="minorHAnsi" w:cstheme="minorHAnsi"/>
          <w:b w:val="0"/>
        </w:rPr>
        <w:tab/>
      </w:r>
      <w:r w:rsidR="001C3481" w:rsidRPr="00322096">
        <w:rPr>
          <w:rFonts w:asciiTheme="minorHAnsi" w:hAnsiTheme="minorHAnsi" w:cstheme="minorHAnsi"/>
          <w:b w:val="0"/>
        </w:rPr>
        <w:t>Parter</w:t>
      </w:r>
    </w:p>
    <w:p w14:paraId="328DF60F" w14:textId="77777777" w:rsidR="00FD0CBF" w:rsidRPr="00781D1E" w:rsidRDefault="00FD0CBF" w:rsidP="00FD0CBF">
      <w:pPr>
        <w:pStyle w:val="Default"/>
        <w:spacing w:after="240"/>
        <w:rPr>
          <w:rFonts w:asciiTheme="minorHAnsi" w:hAnsiTheme="minorHAnsi" w:cstheme="minorHAnsi"/>
          <w:sz w:val="22"/>
          <w:szCs w:val="22"/>
        </w:rPr>
      </w:pPr>
      <w:r>
        <w:rPr>
          <w:rFonts w:asciiTheme="minorHAnsi" w:hAnsiTheme="minorHAnsi" w:cstheme="minorHAnsi"/>
          <w:b/>
          <w:bCs/>
          <w:sz w:val="22"/>
          <w:szCs w:val="22"/>
        </w:rPr>
        <w:t>Sjöfartsverket</w:t>
      </w:r>
      <w:r w:rsidRPr="00781D1E">
        <w:rPr>
          <w:rFonts w:asciiTheme="minorHAnsi" w:hAnsiTheme="minorHAnsi" w:cstheme="minorHAnsi"/>
          <w:sz w:val="22"/>
          <w:szCs w:val="22"/>
        </w:rPr>
        <w:t xml:space="preserve">, organisationsnummer </w:t>
      </w:r>
      <w:r>
        <w:rPr>
          <w:rFonts w:asciiTheme="minorHAnsi" w:hAnsiTheme="minorHAnsi" w:cstheme="minorHAnsi"/>
          <w:sz w:val="22"/>
          <w:szCs w:val="22"/>
        </w:rPr>
        <w:t>202100-0654</w:t>
      </w:r>
      <w:r w:rsidRPr="00781D1E">
        <w:rPr>
          <w:rFonts w:asciiTheme="minorHAnsi" w:hAnsiTheme="minorHAnsi" w:cstheme="minorHAnsi"/>
          <w:sz w:val="22"/>
          <w:szCs w:val="22"/>
        </w:rPr>
        <w:t xml:space="preserve"> </w:t>
      </w:r>
    </w:p>
    <w:p w14:paraId="0B256BE7" w14:textId="6AFEB0AF" w:rsidR="00FD0CBF" w:rsidRPr="00781D1E" w:rsidRDefault="00FD0CBF" w:rsidP="00FD0CBF">
      <w:pPr>
        <w:pStyle w:val="Default"/>
        <w:spacing w:after="240"/>
        <w:rPr>
          <w:rFonts w:asciiTheme="minorHAnsi" w:hAnsiTheme="minorHAnsi" w:cstheme="minorHAnsi"/>
          <w:sz w:val="22"/>
          <w:szCs w:val="22"/>
        </w:rPr>
      </w:pPr>
      <w:r>
        <w:rPr>
          <w:rFonts w:asciiTheme="minorHAnsi" w:hAnsiTheme="minorHAnsi" w:cstheme="minorHAnsi"/>
          <w:sz w:val="22"/>
          <w:szCs w:val="22"/>
        </w:rPr>
        <w:t>601 78 Norrköping</w:t>
      </w:r>
      <w:r w:rsidRPr="00781D1E">
        <w:rPr>
          <w:rFonts w:asciiTheme="minorHAnsi" w:hAnsiTheme="minorHAnsi" w:cstheme="minorHAnsi"/>
          <w:sz w:val="22"/>
          <w:szCs w:val="22"/>
        </w:rPr>
        <w:t xml:space="preserve"> </w:t>
      </w:r>
    </w:p>
    <w:p w14:paraId="35A942B7" w14:textId="77777777" w:rsidR="00FD0CBF" w:rsidRDefault="00FD0CBF" w:rsidP="00FD0CBF">
      <w:pPr>
        <w:pStyle w:val="Default"/>
        <w:spacing w:after="240"/>
        <w:rPr>
          <w:rFonts w:asciiTheme="minorHAnsi" w:hAnsiTheme="minorHAnsi" w:cstheme="minorHAnsi"/>
          <w:sz w:val="22"/>
          <w:szCs w:val="22"/>
        </w:rPr>
      </w:pPr>
      <w:r w:rsidRPr="00781D1E">
        <w:rPr>
          <w:rFonts w:asciiTheme="minorHAnsi" w:hAnsiTheme="minorHAnsi" w:cstheme="minorHAnsi"/>
          <w:sz w:val="22"/>
          <w:szCs w:val="22"/>
        </w:rPr>
        <w:t>Neda</w:t>
      </w:r>
      <w:r>
        <w:rPr>
          <w:rFonts w:asciiTheme="minorHAnsi" w:hAnsiTheme="minorHAnsi" w:cstheme="minorHAnsi"/>
          <w:sz w:val="22"/>
          <w:szCs w:val="22"/>
        </w:rPr>
        <w:t>n kallad ”Verksamhetsutövaren”</w:t>
      </w:r>
    </w:p>
    <w:p w14:paraId="397134BE" w14:textId="77777777" w:rsidR="00FD0CBF" w:rsidRPr="00781D1E" w:rsidRDefault="00FD0CBF" w:rsidP="00FD0CBF">
      <w:pPr>
        <w:pStyle w:val="Default"/>
        <w:spacing w:after="240"/>
        <w:rPr>
          <w:rFonts w:asciiTheme="minorHAnsi" w:hAnsiTheme="minorHAnsi" w:cstheme="minorHAnsi"/>
          <w:sz w:val="22"/>
          <w:szCs w:val="22"/>
        </w:rPr>
      </w:pPr>
      <w:r>
        <w:rPr>
          <w:rFonts w:asciiTheme="minorHAnsi" w:hAnsiTheme="minorHAnsi" w:cstheme="minorHAnsi"/>
          <w:sz w:val="22"/>
          <w:szCs w:val="22"/>
        </w:rPr>
        <w:t>och</w:t>
      </w:r>
    </w:p>
    <w:p w14:paraId="5B6BBAF3" w14:textId="77777777" w:rsidR="00322096" w:rsidRPr="00FA79F9" w:rsidRDefault="00322096" w:rsidP="00322096">
      <w:pPr>
        <w:pStyle w:val="Default"/>
        <w:spacing w:after="240"/>
        <w:rPr>
          <w:rFonts w:asciiTheme="minorHAnsi" w:hAnsiTheme="minorHAnsi" w:cstheme="minorHAnsi"/>
          <w:color w:val="auto"/>
          <w:sz w:val="22"/>
          <w:szCs w:val="22"/>
        </w:rPr>
      </w:pPr>
      <w:r w:rsidRPr="003F299F">
        <w:rPr>
          <w:rFonts w:asciiTheme="minorHAnsi" w:hAnsiTheme="minorHAnsi" w:cstheme="minorHAnsi"/>
          <w:b/>
          <w:color w:val="C00000"/>
          <w:sz w:val="22"/>
          <w:szCs w:val="22"/>
        </w:rPr>
        <w:t>Leverantör</w:t>
      </w:r>
      <w:r>
        <w:rPr>
          <w:rFonts w:asciiTheme="minorHAnsi" w:hAnsiTheme="minorHAnsi" w:cstheme="minorHAnsi"/>
          <w:b/>
          <w:color w:val="C00000"/>
          <w:sz w:val="22"/>
          <w:szCs w:val="22"/>
        </w:rPr>
        <w:t xml:space="preserve"> AB</w:t>
      </w:r>
      <w:r w:rsidRPr="003F299F">
        <w:rPr>
          <w:rFonts w:asciiTheme="minorHAnsi" w:hAnsiTheme="minorHAnsi" w:cstheme="minorHAnsi"/>
          <w:color w:val="C00000"/>
          <w:sz w:val="22"/>
          <w:szCs w:val="22"/>
        </w:rPr>
        <w:t xml:space="preserve"> </w:t>
      </w:r>
      <w:r w:rsidRPr="00FA79F9">
        <w:rPr>
          <w:rFonts w:asciiTheme="minorHAnsi" w:hAnsiTheme="minorHAnsi" w:cstheme="minorHAnsi"/>
          <w:color w:val="auto"/>
          <w:sz w:val="22"/>
          <w:szCs w:val="22"/>
        </w:rPr>
        <w:t xml:space="preserve">organisationsnummer </w:t>
      </w:r>
      <w:proofErr w:type="spellStart"/>
      <w:r>
        <w:rPr>
          <w:rFonts w:asciiTheme="minorHAnsi" w:hAnsiTheme="minorHAnsi" w:cstheme="minorHAnsi"/>
          <w:color w:val="C00000"/>
          <w:sz w:val="22"/>
          <w:szCs w:val="22"/>
        </w:rPr>
        <w:t>xxxxxx-xxxx</w:t>
      </w:r>
      <w:proofErr w:type="spellEnd"/>
    </w:p>
    <w:p w14:paraId="4EEFEEC4" w14:textId="77777777" w:rsidR="00322096" w:rsidRPr="00BD30BF" w:rsidRDefault="00322096" w:rsidP="00322096">
      <w:pPr>
        <w:pStyle w:val="Default"/>
        <w:rPr>
          <w:rFonts w:asciiTheme="minorHAnsi" w:hAnsiTheme="minorHAnsi" w:cstheme="minorHAnsi"/>
          <w:color w:val="C00000"/>
          <w:sz w:val="22"/>
          <w:szCs w:val="22"/>
        </w:rPr>
      </w:pPr>
      <w:r>
        <w:rPr>
          <w:rFonts w:asciiTheme="minorHAnsi" w:hAnsiTheme="minorHAnsi" w:cstheme="minorHAnsi"/>
          <w:color w:val="C00000"/>
          <w:sz w:val="22"/>
          <w:szCs w:val="22"/>
        </w:rPr>
        <w:t>Postadress</w:t>
      </w:r>
    </w:p>
    <w:p w14:paraId="65A7C405" w14:textId="77777777" w:rsidR="00322096" w:rsidRPr="00BD30BF" w:rsidRDefault="00322096" w:rsidP="00322096">
      <w:pPr>
        <w:pStyle w:val="Default"/>
        <w:spacing w:after="240"/>
        <w:rPr>
          <w:rFonts w:asciiTheme="minorHAnsi" w:hAnsiTheme="minorHAnsi" w:cstheme="minorHAnsi"/>
          <w:color w:val="C00000"/>
          <w:sz w:val="22"/>
          <w:szCs w:val="22"/>
        </w:rPr>
      </w:pPr>
      <w:r>
        <w:rPr>
          <w:rFonts w:asciiTheme="minorHAnsi" w:hAnsiTheme="minorHAnsi" w:cstheme="minorHAnsi"/>
          <w:color w:val="C00000"/>
          <w:sz w:val="22"/>
          <w:szCs w:val="22"/>
        </w:rPr>
        <w:t>Postnummer, Ort</w:t>
      </w:r>
    </w:p>
    <w:p w14:paraId="7017E674" w14:textId="77777777" w:rsidR="00322096" w:rsidRPr="00781D1E" w:rsidRDefault="00322096" w:rsidP="00322096">
      <w:pPr>
        <w:pStyle w:val="Default"/>
        <w:spacing w:after="240"/>
        <w:rPr>
          <w:rFonts w:asciiTheme="minorHAnsi" w:hAnsiTheme="minorHAnsi" w:cstheme="minorHAnsi"/>
          <w:sz w:val="22"/>
          <w:szCs w:val="22"/>
        </w:rPr>
      </w:pPr>
      <w:r w:rsidRPr="00781D1E">
        <w:rPr>
          <w:rFonts w:asciiTheme="minorHAnsi" w:hAnsiTheme="minorHAnsi" w:cstheme="minorHAnsi"/>
          <w:sz w:val="22"/>
          <w:szCs w:val="22"/>
        </w:rPr>
        <w:t xml:space="preserve">Nedan kallad ”Leverantören”. </w:t>
      </w:r>
    </w:p>
    <w:p w14:paraId="5FF0ECE5" w14:textId="77777777" w:rsidR="00322096" w:rsidRPr="00781D1E" w:rsidRDefault="00322096" w:rsidP="00322096">
      <w:pPr>
        <w:pStyle w:val="Default"/>
        <w:rPr>
          <w:rFonts w:asciiTheme="minorHAnsi" w:hAnsiTheme="minorHAnsi" w:cstheme="minorHAnsi"/>
          <w:sz w:val="22"/>
          <w:szCs w:val="22"/>
        </w:rPr>
      </w:pPr>
      <w:r w:rsidRPr="00781D1E">
        <w:rPr>
          <w:rFonts w:asciiTheme="minorHAnsi" w:hAnsiTheme="minorHAnsi" w:cstheme="minorHAnsi"/>
          <w:sz w:val="22"/>
          <w:szCs w:val="22"/>
        </w:rPr>
        <w:t xml:space="preserve">har det datum som anges nedan ingått detta säkerhetsskyddsavtal </w:t>
      </w:r>
    </w:p>
    <w:p w14:paraId="38BCF7AA" w14:textId="77777777" w:rsidR="00322096" w:rsidRPr="00EA4E6D" w:rsidRDefault="00322096" w:rsidP="00322096">
      <w:pPr>
        <w:pStyle w:val="Default"/>
        <w:rPr>
          <w:rFonts w:asciiTheme="minorHAnsi" w:hAnsiTheme="minorHAnsi" w:cstheme="minorHAnsi"/>
          <w:sz w:val="22"/>
          <w:szCs w:val="22"/>
        </w:rPr>
      </w:pPr>
      <w:r w:rsidRPr="00EA4E6D">
        <w:rPr>
          <w:rFonts w:asciiTheme="minorHAnsi" w:hAnsiTheme="minorHAnsi" w:cstheme="minorHAnsi"/>
          <w:sz w:val="22"/>
          <w:szCs w:val="22"/>
        </w:rPr>
        <w:t>(”</w:t>
      </w:r>
      <w:r w:rsidRPr="00EA4E6D">
        <w:rPr>
          <w:rFonts w:asciiTheme="minorHAnsi" w:hAnsiTheme="minorHAnsi" w:cstheme="minorHAnsi"/>
          <w:bCs/>
          <w:sz w:val="22"/>
          <w:szCs w:val="22"/>
        </w:rPr>
        <w:t>Säkerhetsskyddsavtalet</w:t>
      </w:r>
      <w:r w:rsidRPr="00EA4E6D">
        <w:rPr>
          <w:rFonts w:asciiTheme="minorHAnsi" w:hAnsiTheme="minorHAnsi" w:cstheme="minorHAnsi"/>
          <w:sz w:val="22"/>
          <w:szCs w:val="22"/>
        </w:rPr>
        <w:t xml:space="preserve">”) </w:t>
      </w:r>
    </w:p>
    <w:p w14:paraId="7EA84596" w14:textId="77777777" w:rsidR="00FD0CBF" w:rsidRPr="00781D1E" w:rsidRDefault="00FD0CBF" w:rsidP="00FD0CBF">
      <w:pPr>
        <w:spacing w:after="0"/>
        <w:rPr>
          <w:rFonts w:asciiTheme="minorHAnsi" w:hAnsiTheme="minorHAnsi" w:cstheme="minorHAnsi"/>
          <w:color w:val="000000"/>
          <w:sz w:val="22"/>
          <w:szCs w:val="22"/>
        </w:rPr>
      </w:pPr>
      <w:r w:rsidRPr="00781D1E">
        <w:rPr>
          <w:rFonts w:asciiTheme="minorHAnsi" w:hAnsiTheme="minorHAnsi" w:cstheme="minorHAnsi"/>
          <w:sz w:val="22"/>
          <w:szCs w:val="22"/>
        </w:rPr>
        <w:br w:type="page"/>
      </w:r>
    </w:p>
    <w:p w14:paraId="18828EB2" w14:textId="77777777" w:rsidR="00FD0CBF" w:rsidRDefault="00FD0CBF" w:rsidP="00FD0CBF">
      <w:pPr>
        <w:pStyle w:val="Rubrik1"/>
        <w:rPr>
          <w:rFonts w:asciiTheme="minorHAnsi" w:hAnsiTheme="minorHAnsi" w:cstheme="minorHAnsi"/>
        </w:rPr>
      </w:pPr>
    </w:p>
    <w:p w14:paraId="63A8F83C" w14:textId="736B6FC3" w:rsidR="00FD0CBF" w:rsidRPr="00322096" w:rsidRDefault="001C3481" w:rsidP="00FD0CBF">
      <w:pPr>
        <w:pStyle w:val="Rubrik1"/>
        <w:rPr>
          <w:rFonts w:asciiTheme="minorHAnsi" w:hAnsiTheme="minorHAnsi" w:cstheme="minorHAnsi"/>
          <w:b w:val="0"/>
        </w:rPr>
      </w:pPr>
      <w:r w:rsidRPr="00322096">
        <w:rPr>
          <w:rFonts w:asciiTheme="minorHAnsi" w:hAnsiTheme="minorHAnsi" w:cstheme="minorHAnsi"/>
          <w:b w:val="0"/>
        </w:rPr>
        <w:t xml:space="preserve">2 </w:t>
      </w:r>
      <w:r w:rsidRPr="00322096">
        <w:rPr>
          <w:rFonts w:asciiTheme="minorHAnsi" w:hAnsiTheme="minorHAnsi" w:cstheme="minorHAnsi"/>
          <w:b w:val="0"/>
        </w:rPr>
        <w:tab/>
        <w:t>Inledning</w:t>
      </w:r>
    </w:p>
    <w:p w14:paraId="0ED3E025" w14:textId="4E11F2C7" w:rsidR="001C3481" w:rsidRPr="00D008CD" w:rsidRDefault="001C3481" w:rsidP="001C3481">
      <w:pPr>
        <w:pStyle w:val="Rubrik2"/>
        <w:ind w:left="1300" w:hanging="1300"/>
        <w:rPr>
          <w:rFonts w:asciiTheme="minorHAnsi" w:hAnsiTheme="minorHAnsi" w:cstheme="minorHAnsi"/>
          <w:b w:val="0"/>
        </w:rPr>
      </w:pPr>
      <w:r w:rsidRPr="00D008CD">
        <w:rPr>
          <w:rFonts w:asciiTheme="minorHAnsi" w:hAnsiTheme="minorHAnsi" w:cstheme="minorHAnsi"/>
          <w:b w:val="0"/>
        </w:rPr>
        <w:t xml:space="preserve">2.1 </w:t>
      </w:r>
      <w:r w:rsidRPr="00D008CD">
        <w:rPr>
          <w:rFonts w:asciiTheme="minorHAnsi" w:hAnsiTheme="minorHAnsi" w:cstheme="minorHAnsi"/>
          <w:b w:val="0"/>
        </w:rPr>
        <w:tab/>
      </w:r>
      <w:r w:rsidRPr="00D008CD">
        <w:rPr>
          <w:rFonts w:asciiTheme="minorHAnsi" w:hAnsiTheme="minorHAnsi" w:cstheme="minorHAnsi"/>
          <w:b w:val="0"/>
        </w:rPr>
        <w:tab/>
      </w:r>
      <w:r>
        <w:rPr>
          <w:rFonts w:asciiTheme="minorHAnsi" w:hAnsiTheme="minorHAnsi" w:cstheme="minorHAnsi"/>
          <w:b w:val="0"/>
        </w:rPr>
        <w:t xml:space="preserve">Uppdraget rör </w:t>
      </w:r>
      <w:r w:rsidRPr="00322096">
        <w:rPr>
          <w:rFonts w:asciiTheme="minorHAnsi" w:hAnsiTheme="minorHAnsi" w:cstheme="minorHAnsi"/>
          <w:b w:val="0"/>
        </w:rPr>
        <w:t>säkerhetskänslig verksamhet</w:t>
      </w:r>
      <w:r w:rsidRPr="000453C4">
        <w:rPr>
          <w:rFonts w:asciiTheme="minorHAnsi" w:hAnsiTheme="minorHAnsi" w:cstheme="minorHAnsi"/>
          <w:b w:val="0"/>
        </w:rPr>
        <w:t xml:space="preserve"> </w:t>
      </w:r>
      <w:r w:rsidR="003E2F56" w:rsidRPr="000453C4">
        <w:rPr>
          <w:rFonts w:asciiTheme="minorHAnsi" w:hAnsiTheme="minorHAnsi" w:cstheme="minorHAnsi"/>
          <w:b w:val="0"/>
        </w:rPr>
        <w:t xml:space="preserve">och </w:t>
      </w:r>
      <w:r w:rsidRPr="00322096">
        <w:rPr>
          <w:rFonts w:asciiTheme="minorHAnsi" w:hAnsiTheme="minorHAnsi" w:cstheme="minorHAnsi"/>
          <w:b w:val="0"/>
        </w:rPr>
        <w:t>säkerhetsskyddsklass</w:t>
      </w:r>
      <w:r w:rsidR="00322096" w:rsidRPr="00322096">
        <w:rPr>
          <w:rFonts w:asciiTheme="minorHAnsi" w:hAnsiTheme="minorHAnsi" w:cstheme="minorHAnsi"/>
          <w:b w:val="0"/>
        </w:rPr>
        <w:t>i</w:t>
      </w:r>
      <w:r w:rsidRPr="00322096">
        <w:rPr>
          <w:rFonts w:asciiTheme="minorHAnsi" w:hAnsiTheme="minorHAnsi" w:cstheme="minorHAnsi"/>
          <w:b w:val="0"/>
        </w:rPr>
        <w:t>ficerade uppgifter</w:t>
      </w:r>
    </w:p>
    <w:p w14:paraId="72E6278B" w14:textId="77777777" w:rsidR="001C3481" w:rsidRPr="00002CDE" w:rsidRDefault="001C3481" w:rsidP="001C3481">
      <w:pPr>
        <w:pStyle w:val="Default"/>
        <w:rPr>
          <w:rFonts w:asciiTheme="minorHAnsi" w:hAnsiTheme="minorHAnsi" w:cstheme="minorHAnsi"/>
          <w:sz w:val="22"/>
          <w:szCs w:val="22"/>
        </w:rPr>
      </w:pPr>
    </w:p>
    <w:p w14:paraId="0287F36A" w14:textId="4AEB6689" w:rsidR="001C3481" w:rsidRPr="00781D1E" w:rsidRDefault="001C3481" w:rsidP="001C3481">
      <w:pPr>
        <w:pStyle w:val="Default"/>
        <w:spacing w:after="240"/>
        <w:rPr>
          <w:rFonts w:asciiTheme="minorHAnsi" w:hAnsiTheme="minorHAnsi" w:cstheme="minorHAnsi"/>
          <w:sz w:val="22"/>
          <w:szCs w:val="22"/>
        </w:rPr>
      </w:pPr>
      <w:r w:rsidRPr="00781D1E">
        <w:rPr>
          <w:rFonts w:asciiTheme="minorHAnsi" w:hAnsiTheme="minorHAnsi" w:cstheme="minorHAnsi"/>
          <w:sz w:val="22"/>
          <w:szCs w:val="22"/>
        </w:rPr>
        <w:t>Verksamhetsutöv</w:t>
      </w:r>
      <w:r w:rsidR="003E2F56">
        <w:rPr>
          <w:rFonts w:asciiTheme="minorHAnsi" w:hAnsiTheme="minorHAnsi" w:cstheme="minorHAnsi"/>
          <w:sz w:val="22"/>
          <w:szCs w:val="22"/>
        </w:rPr>
        <w:t>aren avser att ingå ett</w:t>
      </w:r>
      <w:r>
        <w:rPr>
          <w:rFonts w:asciiTheme="minorHAnsi" w:hAnsiTheme="minorHAnsi" w:cstheme="minorHAnsi"/>
          <w:sz w:val="22"/>
          <w:szCs w:val="22"/>
        </w:rPr>
        <w:t xml:space="preserve"> Leverantörsavtal</w:t>
      </w:r>
      <w:r w:rsidRPr="00781D1E">
        <w:rPr>
          <w:rFonts w:asciiTheme="minorHAnsi" w:hAnsiTheme="minorHAnsi" w:cstheme="minorHAnsi"/>
          <w:sz w:val="22"/>
          <w:szCs w:val="22"/>
        </w:rPr>
        <w:t xml:space="preserve"> </w:t>
      </w:r>
      <w:r>
        <w:rPr>
          <w:rFonts w:asciiTheme="minorHAnsi" w:hAnsiTheme="minorHAnsi" w:cstheme="minorHAnsi"/>
          <w:sz w:val="22"/>
          <w:szCs w:val="22"/>
        </w:rPr>
        <w:t xml:space="preserve">med </w:t>
      </w:r>
      <w:r>
        <w:rPr>
          <w:rFonts w:asciiTheme="minorHAnsi" w:hAnsiTheme="minorHAnsi" w:cstheme="minorHAnsi"/>
          <w:color w:val="C00000"/>
          <w:sz w:val="22"/>
          <w:szCs w:val="22"/>
        </w:rPr>
        <w:t>L</w:t>
      </w:r>
      <w:r w:rsidRPr="004D0D6D">
        <w:rPr>
          <w:rFonts w:asciiTheme="minorHAnsi" w:hAnsiTheme="minorHAnsi" w:cstheme="minorHAnsi"/>
          <w:color w:val="C00000"/>
          <w:sz w:val="22"/>
          <w:szCs w:val="22"/>
        </w:rPr>
        <w:t>everantör</w:t>
      </w:r>
      <w:r>
        <w:rPr>
          <w:rFonts w:asciiTheme="minorHAnsi" w:hAnsiTheme="minorHAnsi" w:cstheme="minorHAnsi"/>
          <w:color w:val="C00000"/>
          <w:sz w:val="22"/>
          <w:szCs w:val="22"/>
        </w:rPr>
        <w:t xml:space="preserve"> AB</w:t>
      </w:r>
      <w:r w:rsidRPr="004D0D6D">
        <w:rPr>
          <w:rFonts w:asciiTheme="minorHAnsi" w:hAnsiTheme="minorHAnsi" w:cstheme="minorHAnsi"/>
          <w:color w:val="C00000"/>
          <w:sz w:val="22"/>
          <w:szCs w:val="22"/>
        </w:rPr>
        <w:t xml:space="preserve"> </w:t>
      </w:r>
      <w:r w:rsidRPr="003E2F56">
        <w:rPr>
          <w:rFonts w:asciiTheme="minorHAnsi" w:hAnsiTheme="minorHAnsi" w:cstheme="minorHAnsi"/>
          <w:color w:val="auto"/>
          <w:sz w:val="22"/>
          <w:szCs w:val="22"/>
        </w:rPr>
        <w:t>avseende tjä</w:t>
      </w:r>
      <w:r w:rsidR="003E2F56" w:rsidRPr="003E2F56">
        <w:rPr>
          <w:rFonts w:asciiTheme="minorHAnsi" w:hAnsiTheme="minorHAnsi" w:cstheme="minorHAnsi"/>
          <w:color w:val="auto"/>
          <w:sz w:val="22"/>
          <w:szCs w:val="22"/>
        </w:rPr>
        <w:t xml:space="preserve">nster </w:t>
      </w:r>
      <w:r>
        <w:rPr>
          <w:rFonts w:asciiTheme="minorHAnsi" w:hAnsiTheme="minorHAnsi" w:cstheme="minorHAnsi"/>
          <w:sz w:val="22"/>
          <w:szCs w:val="22"/>
        </w:rPr>
        <w:t>i ärende med benämningen</w:t>
      </w:r>
      <w:r w:rsidRPr="00781D1E">
        <w:rPr>
          <w:rFonts w:asciiTheme="minorHAnsi" w:hAnsiTheme="minorHAnsi" w:cstheme="minorHAnsi"/>
          <w:sz w:val="22"/>
          <w:szCs w:val="22"/>
        </w:rPr>
        <w:t xml:space="preserve"> </w:t>
      </w:r>
      <w:proofErr w:type="spellStart"/>
      <w:r w:rsidR="00322096" w:rsidRPr="00BD30BF">
        <w:rPr>
          <w:rFonts w:asciiTheme="minorHAnsi" w:hAnsiTheme="minorHAnsi" w:cstheme="minorHAnsi"/>
          <w:color w:val="C00000"/>
          <w:sz w:val="22"/>
          <w:szCs w:val="22"/>
        </w:rPr>
        <w:t>xx-xxxxx</w:t>
      </w:r>
      <w:proofErr w:type="spellEnd"/>
      <w:r w:rsidR="00322096" w:rsidRPr="00BD30BF">
        <w:rPr>
          <w:rFonts w:asciiTheme="minorHAnsi" w:hAnsiTheme="minorHAnsi" w:cstheme="minorHAnsi"/>
          <w:color w:val="C00000"/>
          <w:sz w:val="22"/>
          <w:szCs w:val="22"/>
        </w:rPr>
        <w:t xml:space="preserve"> </w:t>
      </w:r>
      <w:r w:rsidR="00322096">
        <w:rPr>
          <w:rFonts w:asciiTheme="minorHAnsi" w:hAnsiTheme="minorHAnsi" w:cstheme="minorHAnsi"/>
          <w:color w:val="C00000"/>
          <w:sz w:val="22"/>
          <w:szCs w:val="22"/>
        </w:rPr>
        <w:t>ärende</w:t>
      </w:r>
      <w:r w:rsidR="00322096" w:rsidRPr="00BD30BF">
        <w:rPr>
          <w:rFonts w:asciiTheme="minorHAnsi" w:hAnsiTheme="minorHAnsi" w:cstheme="minorHAnsi"/>
          <w:color w:val="C00000"/>
          <w:sz w:val="22"/>
          <w:szCs w:val="22"/>
        </w:rPr>
        <w:t>namn</w:t>
      </w:r>
      <w:r w:rsidRPr="00BD30BF">
        <w:rPr>
          <w:rFonts w:asciiTheme="minorHAnsi" w:hAnsiTheme="minorHAnsi" w:cstheme="minorHAnsi"/>
          <w:color w:val="C00000"/>
          <w:sz w:val="22"/>
          <w:szCs w:val="22"/>
        </w:rPr>
        <w:t xml:space="preserve"> </w:t>
      </w:r>
      <w:r w:rsidRPr="00781D1E">
        <w:rPr>
          <w:rFonts w:asciiTheme="minorHAnsi" w:hAnsiTheme="minorHAnsi" w:cstheme="minorHAnsi"/>
          <w:sz w:val="22"/>
          <w:szCs w:val="22"/>
        </w:rPr>
        <w:t>(nedan kallat ”</w:t>
      </w:r>
      <w:r w:rsidRPr="00322096">
        <w:rPr>
          <w:rFonts w:asciiTheme="minorHAnsi" w:hAnsiTheme="minorHAnsi" w:cstheme="minorHAnsi"/>
          <w:bCs/>
          <w:sz w:val="22"/>
          <w:szCs w:val="22"/>
        </w:rPr>
        <w:t>Leverantörsavtalet</w:t>
      </w:r>
      <w:r w:rsidRPr="00322096">
        <w:rPr>
          <w:rFonts w:asciiTheme="minorHAnsi" w:hAnsiTheme="minorHAnsi" w:cstheme="minorHAnsi"/>
          <w:sz w:val="22"/>
          <w:szCs w:val="22"/>
        </w:rPr>
        <w:t>”).</w:t>
      </w:r>
      <w:r w:rsidRPr="00781D1E">
        <w:rPr>
          <w:rFonts w:asciiTheme="minorHAnsi" w:hAnsiTheme="minorHAnsi" w:cstheme="minorHAnsi"/>
          <w:sz w:val="22"/>
          <w:szCs w:val="22"/>
        </w:rPr>
        <w:t xml:space="preserve"> Leverantörens prestationer enligt </w:t>
      </w:r>
      <w:r w:rsidR="00FC6292">
        <w:rPr>
          <w:rFonts w:asciiTheme="minorHAnsi" w:hAnsiTheme="minorHAnsi" w:cstheme="minorHAnsi"/>
          <w:sz w:val="22"/>
          <w:szCs w:val="22"/>
        </w:rPr>
        <w:t>Leverantörsavtalet</w:t>
      </w:r>
      <w:r>
        <w:rPr>
          <w:rFonts w:asciiTheme="minorHAnsi" w:hAnsiTheme="minorHAnsi" w:cstheme="minorHAnsi"/>
          <w:sz w:val="22"/>
          <w:szCs w:val="22"/>
        </w:rPr>
        <w:t xml:space="preserve"> </w:t>
      </w:r>
      <w:r w:rsidRPr="00781D1E">
        <w:rPr>
          <w:rFonts w:asciiTheme="minorHAnsi" w:hAnsiTheme="minorHAnsi" w:cstheme="minorHAnsi"/>
          <w:sz w:val="22"/>
          <w:szCs w:val="22"/>
        </w:rPr>
        <w:t xml:space="preserve">kallas Uppdraget. </w:t>
      </w:r>
      <w:bookmarkStart w:id="0" w:name="_GoBack"/>
      <w:bookmarkEnd w:id="0"/>
    </w:p>
    <w:p w14:paraId="3491DCFC" w14:textId="16D34BBC" w:rsidR="001C3481" w:rsidRDefault="001C3481" w:rsidP="001C3481">
      <w:pPr>
        <w:pStyle w:val="Default"/>
        <w:spacing w:after="240"/>
        <w:rPr>
          <w:rFonts w:asciiTheme="minorHAnsi" w:hAnsiTheme="minorHAnsi" w:cstheme="minorHAnsi"/>
          <w:sz w:val="22"/>
          <w:szCs w:val="22"/>
        </w:rPr>
      </w:pPr>
      <w:r>
        <w:rPr>
          <w:rFonts w:asciiTheme="minorHAnsi" w:hAnsiTheme="minorHAnsi" w:cstheme="minorHAnsi"/>
          <w:sz w:val="22"/>
          <w:szCs w:val="22"/>
        </w:rPr>
        <w:t xml:space="preserve">Leverantören </w:t>
      </w:r>
      <w:r>
        <w:rPr>
          <w:rFonts w:asciiTheme="minorHAnsi" w:hAnsiTheme="minorHAnsi" w:cstheme="minorHAnsi"/>
          <w:b/>
          <w:sz w:val="22"/>
          <w:szCs w:val="22"/>
        </w:rPr>
        <w:t>kommer att</w:t>
      </w:r>
      <w:r>
        <w:rPr>
          <w:rFonts w:asciiTheme="minorHAnsi" w:hAnsiTheme="minorHAnsi" w:cstheme="minorHAnsi"/>
          <w:sz w:val="22"/>
          <w:szCs w:val="22"/>
        </w:rPr>
        <w:t xml:space="preserve"> i Verksamhetsutövarens egna lokaler eller utrymmen få tillgång till säkerhetskänslig verksamhet där åtkomst kan medföra en inte obetydlig skada för Sveriges säkerhet.</w:t>
      </w:r>
    </w:p>
    <w:p w14:paraId="5B2741BF" w14:textId="1471C268" w:rsidR="00322096" w:rsidRPr="00781D1E" w:rsidRDefault="00322096" w:rsidP="00322096">
      <w:pPr>
        <w:pStyle w:val="Default"/>
        <w:rPr>
          <w:rFonts w:asciiTheme="minorHAnsi" w:hAnsiTheme="minorHAnsi" w:cstheme="minorHAnsi"/>
          <w:sz w:val="22"/>
          <w:szCs w:val="22"/>
        </w:rPr>
      </w:pPr>
      <w:r w:rsidRPr="00781D1E">
        <w:rPr>
          <w:rFonts w:asciiTheme="minorHAnsi" w:hAnsiTheme="minorHAnsi" w:cstheme="minorHAnsi"/>
          <w:sz w:val="22"/>
          <w:szCs w:val="22"/>
        </w:rPr>
        <w:t xml:space="preserve">Mot ovanstående bakgrund ska Parterna </w:t>
      </w:r>
      <w:r>
        <w:rPr>
          <w:rFonts w:asciiTheme="minorHAnsi" w:hAnsiTheme="minorHAnsi" w:cstheme="minorHAnsi"/>
          <w:sz w:val="22"/>
          <w:szCs w:val="22"/>
        </w:rPr>
        <w:t xml:space="preserve">ingå detta Säkerhetsskyddsavtal med ärendenummer </w:t>
      </w:r>
      <w:proofErr w:type="spellStart"/>
      <w:r w:rsidR="003E2F56">
        <w:rPr>
          <w:rFonts w:asciiTheme="minorHAnsi" w:hAnsiTheme="minorHAnsi" w:cstheme="minorHAnsi"/>
          <w:color w:val="C00000"/>
          <w:sz w:val="22"/>
          <w:szCs w:val="22"/>
        </w:rPr>
        <w:t>xx-xxxxx</w:t>
      </w:r>
      <w:proofErr w:type="spellEnd"/>
      <w:r w:rsidRPr="00973A73">
        <w:rPr>
          <w:rFonts w:asciiTheme="minorHAnsi" w:hAnsiTheme="minorHAnsi" w:cstheme="minorHAnsi"/>
          <w:color w:val="auto"/>
          <w:sz w:val="22"/>
          <w:szCs w:val="22"/>
        </w:rPr>
        <w:t>.</w:t>
      </w:r>
      <w:r w:rsidRPr="00781D1E">
        <w:rPr>
          <w:rFonts w:asciiTheme="minorHAnsi" w:hAnsiTheme="minorHAnsi" w:cstheme="minorHAnsi"/>
          <w:sz w:val="22"/>
          <w:szCs w:val="22"/>
        </w:rPr>
        <w:t xml:space="preserve"> Säkerhetsskyddsavtalet är ett villkor för </w:t>
      </w:r>
      <w:r>
        <w:rPr>
          <w:rFonts w:asciiTheme="minorHAnsi" w:hAnsiTheme="minorHAnsi" w:cstheme="minorHAnsi"/>
          <w:sz w:val="22"/>
          <w:szCs w:val="22"/>
        </w:rPr>
        <w:t>Leverantörsavtalets</w:t>
      </w:r>
      <w:r w:rsidRPr="00781D1E">
        <w:rPr>
          <w:rFonts w:asciiTheme="minorHAnsi" w:hAnsiTheme="minorHAnsi" w:cstheme="minorHAnsi"/>
          <w:sz w:val="22"/>
          <w:szCs w:val="22"/>
        </w:rPr>
        <w:t xml:space="preserve"> giltighet men utgör ingen garanti för att Verksamhetsutövaren ska teckna </w:t>
      </w:r>
      <w:r>
        <w:rPr>
          <w:rFonts w:asciiTheme="minorHAnsi" w:hAnsiTheme="minorHAnsi" w:cstheme="minorHAnsi"/>
          <w:sz w:val="22"/>
          <w:szCs w:val="22"/>
        </w:rPr>
        <w:t xml:space="preserve">Leverantörsavtal </w:t>
      </w:r>
      <w:r w:rsidRPr="00781D1E">
        <w:rPr>
          <w:rFonts w:asciiTheme="minorHAnsi" w:hAnsiTheme="minorHAnsi" w:cstheme="minorHAnsi"/>
          <w:sz w:val="22"/>
          <w:szCs w:val="22"/>
        </w:rPr>
        <w:t xml:space="preserve">med Leverantören. </w:t>
      </w:r>
    </w:p>
    <w:p w14:paraId="113195B7" w14:textId="77777777" w:rsidR="00FD0CBF" w:rsidRPr="001C3481" w:rsidRDefault="00FD0CBF" w:rsidP="00FD0CBF">
      <w:pPr>
        <w:pStyle w:val="Rubrik2"/>
        <w:ind w:left="1276" w:hanging="1276"/>
        <w:rPr>
          <w:rFonts w:asciiTheme="minorHAnsi" w:hAnsiTheme="minorHAnsi" w:cstheme="minorHAnsi"/>
          <w:b w:val="0"/>
        </w:rPr>
      </w:pPr>
      <w:r w:rsidRPr="001C3481">
        <w:rPr>
          <w:rFonts w:asciiTheme="minorHAnsi" w:hAnsiTheme="minorHAnsi" w:cstheme="minorHAnsi"/>
          <w:b w:val="0"/>
        </w:rPr>
        <w:t xml:space="preserve">2.2 </w:t>
      </w:r>
      <w:r w:rsidRPr="001C3481">
        <w:rPr>
          <w:rFonts w:asciiTheme="minorHAnsi" w:hAnsiTheme="minorHAnsi" w:cstheme="minorHAnsi"/>
          <w:b w:val="0"/>
        </w:rPr>
        <w:tab/>
        <w:t xml:space="preserve">Säkerhetskänslig verksamhet, säkerhetsskydd och säkerhetsskyddsklassificerade uppgifter </w:t>
      </w:r>
    </w:p>
    <w:p w14:paraId="36495616" w14:textId="77777777" w:rsidR="00FD0CBF" w:rsidRDefault="00FD0CBF" w:rsidP="00FD0CBF">
      <w:pPr>
        <w:pStyle w:val="Default"/>
        <w:rPr>
          <w:rFonts w:asciiTheme="minorHAnsi" w:hAnsiTheme="minorHAnsi" w:cstheme="minorHAnsi"/>
          <w:sz w:val="22"/>
          <w:szCs w:val="22"/>
        </w:rPr>
      </w:pPr>
      <w:r w:rsidRPr="00781D1E">
        <w:rPr>
          <w:rFonts w:asciiTheme="minorHAnsi" w:hAnsiTheme="minorHAnsi" w:cstheme="minorHAnsi"/>
          <w:sz w:val="22"/>
          <w:szCs w:val="22"/>
        </w:rPr>
        <w:t xml:space="preserve">Verksamhet som är av betydelse för Sveriges säkerhet eller som omfattas av ett för Sverige förpliktigande internationellt åtagande om säkerhetsskydd utgör säkerhetskänslig verksamhet. Med säkerhetsskydd avses skydd av säkerkänslig verksamhet mot spioneri, sabotage, terroristbrott och andra brott som kan hota verksamheten samt skydd i andra fall av säkerhetsskyddsklassificerade uppgifter. </w:t>
      </w:r>
    </w:p>
    <w:p w14:paraId="36786435" w14:textId="77777777" w:rsidR="00FD0CBF" w:rsidRDefault="00FD0CBF" w:rsidP="00FD0CBF">
      <w:pPr>
        <w:pStyle w:val="Default"/>
        <w:rPr>
          <w:rFonts w:asciiTheme="minorHAnsi" w:hAnsiTheme="minorHAnsi" w:cstheme="minorHAnsi"/>
          <w:sz w:val="22"/>
          <w:szCs w:val="22"/>
        </w:rPr>
      </w:pPr>
    </w:p>
    <w:p w14:paraId="43A91367" w14:textId="77777777" w:rsidR="00FD0CBF" w:rsidRDefault="00FD0CBF" w:rsidP="00FD0CBF">
      <w:pPr>
        <w:pStyle w:val="Default"/>
        <w:rPr>
          <w:rFonts w:asciiTheme="minorHAnsi" w:hAnsiTheme="minorHAnsi" w:cstheme="minorHAnsi"/>
          <w:sz w:val="22"/>
          <w:szCs w:val="22"/>
        </w:rPr>
      </w:pPr>
      <w:r w:rsidRPr="00781D1E">
        <w:rPr>
          <w:rFonts w:asciiTheme="minorHAnsi" w:hAnsiTheme="minorHAnsi" w:cstheme="minorHAnsi"/>
          <w:sz w:val="22"/>
          <w:szCs w:val="22"/>
        </w:rPr>
        <w:t xml:space="preserve">Med säkerhetsskyddsklassificerade uppgifter avses uppgifter som rör säkerhetskänslig verksamhet och som därför omfattas av sekretess enligt offentlighets- och sekretesslagen (2009:400) eller som skulle ha omfattats av sekretess enligt den lagen, om den hade varit tillämplig. </w:t>
      </w:r>
    </w:p>
    <w:p w14:paraId="0786F5E5" w14:textId="13D96012" w:rsidR="003D2333" w:rsidRPr="00322096" w:rsidRDefault="003D2333" w:rsidP="003D2333">
      <w:pPr>
        <w:pStyle w:val="Rubrik1"/>
        <w:rPr>
          <w:rFonts w:asciiTheme="minorHAnsi" w:hAnsiTheme="minorHAnsi" w:cstheme="minorHAnsi"/>
          <w:b w:val="0"/>
        </w:rPr>
      </w:pPr>
      <w:r w:rsidRPr="00322096">
        <w:rPr>
          <w:rFonts w:asciiTheme="minorHAnsi" w:hAnsiTheme="minorHAnsi" w:cstheme="minorHAnsi"/>
          <w:b w:val="0"/>
        </w:rPr>
        <w:t xml:space="preserve">3 </w:t>
      </w:r>
      <w:r w:rsidRPr="00322096">
        <w:rPr>
          <w:rFonts w:asciiTheme="minorHAnsi" w:hAnsiTheme="minorHAnsi" w:cstheme="minorHAnsi"/>
          <w:b w:val="0"/>
        </w:rPr>
        <w:tab/>
        <w:t xml:space="preserve">Avtalets syfte, omfattning samt begrepp </w:t>
      </w:r>
    </w:p>
    <w:p w14:paraId="5551E140" w14:textId="2972D45F" w:rsidR="001C3481" w:rsidRPr="00F8330E" w:rsidRDefault="001C3481" w:rsidP="001C3481">
      <w:pPr>
        <w:pStyle w:val="Default"/>
        <w:rPr>
          <w:rFonts w:asciiTheme="minorHAnsi" w:hAnsiTheme="minorHAnsi" w:cstheme="minorHAnsi"/>
          <w:sz w:val="22"/>
          <w:szCs w:val="22"/>
        </w:rPr>
      </w:pPr>
      <w:r w:rsidRPr="00F8330E">
        <w:rPr>
          <w:rFonts w:asciiTheme="minorHAnsi" w:hAnsiTheme="minorHAnsi" w:cstheme="minorHAnsi"/>
          <w:sz w:val="22"/>
          <w:szCs w:val="22"/>
        </w:rPr>
        <w:t xml:space="preserve">Detta Säkerhetsskyddsavtal </w:t>
      </w:r>
      <w:r w:rsidRPr="00647A5F">
        <w:rPr>
          <w:rFonts w:asciiTheme="minorHAnsi" w:hAnsiTheme="minorHAnsi" w:cstheme="minorHAnsi"/>
          <w:color w:val="C00000"/>
          <w:sz w:val="22"/>
          <w:szCs w:val="22"/>
        </w:rPr>
        <w:t>[inklusive bilagor]</w:t>
      </w:r>
      <w:r w:rsidRPr="00F8330E">
        <w:rPr>
          <w:rFonts w:asciiTheme="minorHAnsi" w:hAnsiTheme="minorHAnsi" w:cstheme="minorHAnsi"/>
          <w:sz w:val="22"/>
          <w:szCs w:val="22"/>
        </w:rPr>
        <w:t xml:space="preserve"> reglerar vilka säkerhetsskyddskrav och säkerhetsskyddsåtgä</w:t>
      </w:r>
      <w:r w:rsidRPr="003E2F56">
        <w:rPr>
          <w:rFonts w:asciiTheme="minorHAnsi" w:hAnsiTheme="minorHAnsi" w:cstheme="minorHAnsi"/>
          <w:color w:val="auto"/>
          <w:sz w:val="22"/>
          <w:szCs w:val="22"/>
        </w:rPr>
        <w:t xml:space="preserve">rder som Leverantören ska uppfylla och vidta </w:t>
      </w:r>
      <w:r w:rsidR="003E2F56" w:rsidRPr="003E2F56">
        <w:rPr>
          <w:rFonts w:asciiTheme="minorHAnsi" w:hAnsiTheme="minorHAnsi" w:cstheme="minorHAnsi"/>
          <w:color w:val="auto"/>
          <w:sz w:val="22"/>
          <w:szCs w:val="22"/>
        </w:rPr>
        <w:t>vid utförande av Uppdraget.</w:t>
      </w:r>
    </w:p>
    <w:p w14:paraId="413B2AF1" w14:textId="77777777" w:rsidR="001C3481" w:rsidRPr="00781D1E" w:rsidRDefault="001C3481" w:rsidP="001C3481">
      <w:pPr>
        <w:pStyle w:val="Default"/>
        <w:spacing w:after="240"/>
        <w:rPr>
          <w:rFonts w:asciiTheme="minorHAnsi" w:hAnsiTheme="minorHAnsi" w:cstheme="minorHAnsi"/>
          <w:sz w:val="22"/>
          <w:szCs w:val="22"/>
        </w:rPr>
      </w:pPr>
      <w:r>
        <w:rPr>
          <w:rFonts w:asciiTheme="minorHAnsi" w:hAnsiTheme="minorHAnsi" w:cstheme="minorHAnsi"/>
          <w:sz w:val="22"/>
          <w:szCs w:val="22"/>
        </w:rPr>
        <w:lastRenderedPageBreak/>
        <w:br/>
      </w:r>
      <w:r w:rsidRPr="00781D1E">
        <w:rPr>
          <w:rFonts w:asciiTheme="minorHAnsi" w:hAnsiTheme="minorHAnsi" w:cstheme="minorHAnsi"/>
          <w:sz w:val="22"/>
          <w:szCs w:val="22"/>
        </w:rPr>
        <w:t>Avtalet utgör en grund för att besluta om vilka anställningar och annat deltagande hos Leverantören som</w:t>
      </w:r>
      <w:r>
        <w:rPr>
          <w:rFonts w:asciiTheme="minorHAnsi" w:hAnsiTheme="minorHAnsi" w:cstheme="minorHAnsi"/>
          <w:sz w:val="22"/>
          <w:szCs w:val="22"/>
        </w:rPr>
        <w:t xml:space="preserve"> ska placeras i säkerhetsklass.</w:t>
      </w:r>
    </w:p>
    <w:p w14:paraId="15EB3F76" w14:textId="77777777" w:rsidR="001C3481" w:rsidRPr="00781D1E" w:rsidRDefault="001C3481" w:rsidP="001C3481">
      <w:pPr>
        <w:pStyle w:val="Default"/>
        <w:spacing w:after="240"/>
        <w:rPr>
          <w:rFonts w:asciiTheme="minorHAnsi" w:hAnsiTheme="minorHAnsi" w:cstheme="minorHAnsi"/>
          <w:sz w:val="22"/>
          <w:szCs w:val="22"/>
        </w:rPr>
      </w:pPr>
      <w:r w:rsidRPr="00781D1E">
        <w:rPr>
          <w:rFonts w:asciiTheme="minorHAnsi" w:hAnsiTheme="minorHAnsi" w:cstheme="minorHAnsi"/>
          <w:sz w:val="22"/>
          <w:szCs w:val="22"/>
        </w:rPr>
        <w:t xml:space="preserve">Vid motstridiga uppgifter i Säkerhetsskyddsavtalet och i </w:t>
      </w:r>
      <w:r>
        <w:rPr>
          <w:rFonts w:asciiTheme="minorHAnsi" w:hAnsiTheme="minorHAnsi" w:cstheme="minorHAnsi"/>
          <w:sz w:val="22"/>
          <w:szCs w:val="22"/>
        </w:rPr>
        <w:t xml:space="preserve">Leverantörsavtalet </w:t>
      </w:r>
      <w:r w:rsidRPr="00781D1E">
        <w:rPr>
          <w:rFonts w:asciiTheme="minorHAnsi" w:hAnsiTheme="minorHAnsi" w:cstheme="minorHAnsi"/>
          <w:sz w:val="22"/>
          <w:szCs w:val="22"/>
        </w:rPr>
        <w:t xml:space="preserve">har Säkerhetsskyddsavtalet företräde. </w:t>
      </w:r>
    </w:p>
    <w:p w14:paraId="7CEE5885" w14:textId="77777777" w:rsidR="001C3481" w:rsidRPr="00781D1E" w:rsidRDefault="001C3481" w:rsidP="001C3481">
      <w:pPr>
        <w:pStyle w:val="Default"/>
        <w:spacing w:after="240"/>
        <w:rPr>
          <w:rFonts w:asciiTheme="minorHAnsi" w:hAnsiTheme="minorHAnsi" w:cstheme="minorHAnsi"/>
          <w:sz w:val="22"/>
          <w:szCs w:val="22"/>
        </w:rPr>
      </w:pPr>
      <w:r w:rsidRPr="00781D1E">
        <w:rPr>
          <w:rFonts w:asciiTheme="minorHAnsi" w:hAnsiTheme="minorHAnsi" w:cstheme="minorHAnsi"/>
          <w:sz w:val="22"/>
          <w:szCs w:val="22"/>
        </w:rPr>
        <w:t xml:space="preserve">Om Leverantörens verksamhet omfattas av säkerhetsskyddslagen (2018:585) kan säkerhetsskyddskraven inte göras mindre långtgående i detta Säkerhetsskyddsavtal. </w:t>
      </w:r>
    </w:p>
    <w:p w14:paraId="5EC6F188" w14:textId="77777777" w:rsidR="001C3481" w:rsidRPr="00781D1E" w:rsidRDefault="001C3481" w:rsidP="001C3481">
      <w:pPr>
        <w:pStyle w:val="Default"/>
        <w:rPr>
          <w:rFonts w:asciiTheme="minorHAnsi" w:hAnsiTheme="minorHAnsi" w:cstheme="minorHAnsi"/>
          <w:sz w:val="22"/>
          <w:szCs w:val="22"/>
        </w:rPr>
      </w:pPr>
      <w:r w:rsidRPr="00781D1E">
        <w:rPr>
          <w:rFonts w:asciiTheme="minorHAnsi" w:hAnsiTheme="minorHAnsi" w:cstheme="minorHAnsi"/>
          <w:sz w:val="22"/>
          <w:szCs w:val="22"/>
        </w:rPr>
        <w:t xml:space="preserve">Ord och uttryck i säkerhetsskyddsavtalet </w:t>
      </w:r>
      <w:r>
        <w:rPr>
          <w:rFonts w:asciiTheme="minorHAnsi" w:hAnsiTheme="minorHAnsi" w:cstheme="minorHAnsi"/>
          <w:color w:val="C00000"/>
          <w:sz w:val="22"/>
          <w:szCs w:val="22"/>
        </w:rPr>
        <w:t xml:space="preserve">[inklusive bilagor] </w:t>
      </w:r>
      <w:r w:rsidRPr="00781D1E">
        <w:rPr>
          <w:rFonts w:asciiTheme="minorHAnsi" w:hAnsiTheme="minorHAnsi" w:cstheme="minorHAnsi"/>
          <w:sz w:val="22"/>
          <w:szCs w:val="22"/>
        </w:rPr>
        <w:t xml:space="preserve">har samma innebörd som i säkerhetsskyddslagen (2018:585), säkerhetsskyddsförordningen (2018:658) och Säkerhetspolisens föreskrifter om säkerhetsskydd, PMFS 2019:2 om inte annat särskilt anges. </w:t>
      </w:r>
    </w:p>
    <w:p w14:paraId="40CF1F86" w14:textId="77777777" w:rsidR="003D2333" w:rsidRPr="00322096" w:rsidRDefault="003D2333" w:rsidP="003D2333">
      <w:pPr>
        <w:pStyle w:val="Rubrik1"/>
        <w:rPr>
          <w:rFonts w:asciiTheme="minorHAnsi" w:hAnsiTheme="minorHAnsi" w:cstheme="minorHAnsi"/>
          <w:b w:val="0"/>
        </w:rPr>
      </w:pPr>
      <w:r w:rsidRPr="00322096">
        <w:rPr>
          <w:rFonts w:asciiTheme="minorHAnsi" w:hAnsiTheme="minorHAnsi" w:cstheme="minorHAnsi"/>
          <w:b w:val="0"/>
        </w:rPr>
        <w:t xml:space="preserve">4 </w:t>
      </w:r>
      <w:r w:rsidRPr="00322096">
        <w:rPr>
          <w:rFonts w:asciiTheme="minorHAnsi" w:hAnsiTheme="minorHAnsi" w:cstheme="minorHAnsi"/>
          <w:b w:val="0"/>
        </w:rPr>
        <w:tab/>
        <w:t xml:space="preserve">Anmälan av säkerhetsskyddsavtal </w:t>
      </w:r>
    </w:p>
    <w:p w14:paraId="3802C179" w14:textId="77777777" w:rsidR="00322096" w:rsidRPr="00781D1E" w:rsidRDefault="00322096" w:rsidP="00322096">
      <w:pPr>
        <w:pStyle w:val="Default"/>
        <w:spacing w:after="240"/>
        <w:rPr>
          <w:rFonts w:asciiTheme="minorHAnsi" w:hAnsiTheme="minorHAnsi" w:cstheme="minorHAnsi"/>
          <w:sz w:val="22"/>
          <w:szCs w:val="22"/>
        </w:rPr>
      </w:pPr>
      <w:r w:rsidRPr="00781D1E">
        <w:rPr>
          <w:rFonts w:asciiTheme="minorHAnsi" w:hAnsiTheme="minorHAnsi" w:cstheme="minorHAnsi"/>
          <w:sz w:val="22"/>
          <w:szCs w:val="22"/>
        </w:rPr>
        <w:t xml:space="preserve">När detta Säkerhetsskyddsavtal har ingåtts ska Verksamhetsutövaren anmäla det till Säkerhetspolisen. </w:t>
      </w:r>
    </w:p>
    <w:p w14:paraId="4618D68F" w14:textId="77777777" w:rsidR="003D2333" w:rsidRPr="00322096" w:rsidRDefault="003D2333" w:rsidP="003D2333">
      <w:pPr>
        <w:pStyle w:val="Rubrik1"/>
        <w:rPr>
          <w:rFonts w:asciiTheme="minorHAnsi" w:hAnsiTheme="minorHAnsi" w:cstheme="minorHAnsi"/>
          <w:b w:val="0"/>
        </w:rPr>
      </w:pPr>
      <w:r w:rsidRPr="00322096">
        <w:rPr>
          <w:rFonts w:asciiTheme="minorHAnsi" w:hAnsiTheme="minorHAnsi" w:cstheme="minorHAnsi"/>
          <w:b w:val="0"/>
        </w:rPr>
        <w:t xml:space="preserve">5 </w:t>
      </w:r>
      <w:r w:rsidRPr="00322096">
        <w:rPr>
          <w:rFonts w:asciiTheme="minorHAnsi" w:hAnsiTheme="minorHAnsi" w:cstheme="minorHAnsi"/>
          <w:b w:val="0"/>
        </w:rPr>
        <w:tab/>
        <w:t xml:space="preserve">Underleverantörer </w:t>
      </w:r>
    </w:p>
    <w:p w14:paraId="00F58DE8" w14:textId="77777777" w:rsidR="001C3481" w:rsidRDefault="001C3481" w:rsidP="001C3481">
      <w:pPr>
        <w:pStyle w:val="Default"/>
        <w:rPr>
          <w:rFonts w:asciiTheme="minorHAnsi" w:hAnsiTheme="minorHAnsi" w:cstheme="minorHAnsi"/>
          <w:sz w:val="22"/>
          <w:szCs w:val="22"/>
        </w:rPr>
      </w:pPr>
      <w:r w:rsidRPr="00781D1E">
        <w:rPr>
          <w:rFonts w:asciiTheme="minorHAnsi" w:hAnsiTheme="minorHAnsi" w:cstheme="minorHAnsi"/>
          <w:sz w:val="22"/>
          <w:szCs w:val="22"/>
        </w:rPr>
        <w:t xml:space="preserve">Leverantören får inte anlita underleverantörer för fullgörande av Uppdraget utan Verksamhetsutövarens godkännande. </w:t>
      </w:r>
    </w:p>
    <w:p w14:paraId="6751B64D" w14:textId="77777777" w:rsidR="001C3481" w:rsidRDefault="001C3481" w:rsidP="001C3481">
      <w:pPr>
        <w:pStyle w:val="Default"/>
        <w:rPr>
          <w:rFonts w:asciiTheme="minorHAnsi" w:hAnsiTheme="minorHAnsi" w:cstheme="minorHAnsi"/>
          <w:sz w:val="22"/>
          <w:szCs w:val="22"/>
        </w:rPr>
      </w:pPr>
    </w:p>
    <w:p w14:paraId="44CB98F4" w14:textId="77777777" w:rsidR="001C3481" w:rsidRDefault="001C3481" w:rsidP="001C3481">
      <w:pPr>
        <w:pStyle w:val="Default"/>
        <w:rPr>
          <w:rFonts w:asciiTheme="minorHAnsi" w:hAnsiTheme="minorHAnsi" w:cstheme="minorHAnsi"/>
          <w:sz w:val="22"/>
          <w:szCs w:val="22"/>
        </w:rPr>
      </w:pPr>
      <w:r>
        <w:rPr>
          <w:rFonts w:asciiTheme="minorHAnsi" w:hAnsiTheme="minorHAnsi" w:cstheme="minorHAnsi"/>
          <w:sz w:val="22"/>
          <w:szCs w:val="22"/>
        </w:rPr>
        <w:t xml:space="preserve">Om Leverantören anlitar underleverantör för fullgörande av Uppdraget ska det anmälas till Verksamhetsutövaren på, av Verksamhetsutövaren, angiven blankett. </w:t>
      </w:r>
    </w:p>
    <w:p w14:paraId="51B793CB" w14:textId="77777777" w:rsidR="001C3481" w:rsidRDefault="001C3481" w:rsidP="001C3481">
      <w:pPr>
        <w:pStyle w:val="Default"/>
        <w:rPr>
          <w:rFonts w:asciiTheme="minorHAnsi" w:hAnsiTheme="minorHAnsi" w:cstheme="minorHAnsi"/>
          <w:sz w:val="22"/>
          <w:szCs w:val="22"/>
        </w:rPr>
      </w:pPr>
    </w:p>
    <w:p w14:paraId="49F83F1B" w14:textId="77777777" w:rsidR="00322096" w:rsidRDefault="00322096" w:rsidP="00322096">
      <w:pPr>
        <w:pStyle w:val="Default"/>
        <w:rPr>
          <w:rFonts w:asciiTheme="minorHAnsi" w:hAnsiTheme="minorHAnsi" w:cstheme="minorHAnsi"/>
          <w:sz w:val="22"/>
          <w:szCs w:val="22"/>
        </w:rPr>
      </w:pPr>
      <w:r>
        <w:rPr>
          <w:rFonts w:asciiTheme="minorHAnsi" w:hAnsiTheme="minorHAnsi" w:cstheme="minorHAnsi"/>
          <w:sz w:val="22"/>
          <w:szCs w:val="22"/>
        </w:rPr>
        <w:t xml:space="preserve">Anmäld underleverantör ska sedan teckna ett eget säkerhetsskyddsavtal med Verksamhetsutövaren. </w:t>
      </w:r>
    </w:p>
    <w:p w14:paraId="164AEC32" w14:textId="77777777" w:rsidR="003D2333" w:rsidRPr="00322096" w:rsidRDefault="003D2333" w:rsidP="003D2333">
      <w:pPr>
        <w:pStyle w:val="Rubrik1"/>
        <w:rPr>
          <w:rFonts w:asciiTheme="minorHAnsi" w:hAnsiTheme="minorHAnsi" w:cstheme="minorHAnsi"/>
          <w:b w:val="0"/>
        </w:rPr>
      </w:pPr>
      <w:r w:rsidRPr="00322096">
        <w:rPr>
          <w:rFonts w:asciiTheme="minorHAnsi" w:hAnsiTheme="minorHAnsi" w:cstheme="minorHAnsi"/>
          <w:b w:val="0"/>
        </w:rPr>
        <w:t xml:space="preserve">6 </w:t>
      </w:r>
      <w:r w:rsidRPr="00322096">
        <w:rPr>
          <w:rFonts w:asciiTheme="minorHAnsi" w:hAnsiTheme="minorHAnsi" w:cstheme="minorHAnsi"/>
          <w:b w:val="0"/>
        </w:rPr>
        <w:tab/>
        <w:t xml:space="preserve">Säkerhetsskyddsorganisation </w:t>
      </w:r>
    </w:p>
    <w:p w14:paraId="04A7316C" w14:textId="77777777" w:rsidR="001C3481" w:rsidRDefault="001C3481" w:rsidP="001C3481">
      <w:pPr>
        <w:pStyle w:val="Default"/>
        <w:rPr>
          <w:rFonts w:asciiTheme="minorHAnsi" w:hAnsiTheme="minorHAnsi" w:cstheme="minorHAnsi"/>
          <w:sz w:val="22"/>
          <w:szCs w:val="22"/>
        </w:rPr>
      </w:pPr>
      <w:r w:rsidRPr="00781D1E">
        <w:rPr>
          <w:rFonts w:asciiTheme="minorHAnsi" w:hAnsiTheme="minorHAnsi" w:cstheme="minorHAnsi"/>
          <w:sz w:val="22"/>
          <w:szCs w:val="22"/>
        </w:rPr>
        <w:t>Det ska finnas en säkerhetsskyddschef</w:t>
      </w:r>
      <w:r>
        <w:rPr>
          <w:rFonts w:asciiTheme="minorHAnsi" w:hAnsiTheme="minorHAnsi" w:cstheme="minorHAnsi"/>
          <w:sz w:val="22"/>
          <w:szCs w:val="22"/>
        </w:rPr>
        <w:t xml:space="preserve"> (säkerhetsansvarig eller motsvarande)</w:t>
      </w:r>
      <w:r w:rsidRPr="00781D1E">
        <w:rPr>
          <w:rFonts w:asciiTheme="minorHAnsi" w:hAnsiTheme="minorHAnsi" w:cstheme="minorHAnsi"/>
          <w:sz w:val="22"/>
          <w:szCs w:val="22"/>
        </w:rPr>
        <w:t xml:space="preserve"> hos Leverantören som kontrollerar att verksamheten bedrivs i enlighet med detta Säkerhetsskyddsavtal samt fungerar som kontaktperson i säkerhetsskyddsfrågor mot Verksamhetsutövaren. </w:t>
      </w:r>
    </w:p>
    <w:p w14:paraId="1D1FB435" w14:textId="77777777" w:rsidR="001C3481" w:rsidRDefault="001C3481" w:rsidP="001C3481">
      <w:pPr>
        <w:pStyle w:val="Default"/>
        <w:rPr>
          <w:rFonts w:asciiTheme="minorHAnsi" w:hAnsiTheme="minorHAnsi" w:cstheme="minorHAnsi"/>
          <w:sz w:val="22"/>
          <w:szCs w:val="22"/>
        </w:rPr>
      </w:pPr>
    </w:p>
    <w:p w14:paraId="64512307" w14:textId="77777777" w:rsidR="001C3481" w:rsidRDefault="001C3481" w:rsidP="001C3481">
      <w:pPr>
        <w:pStyle w:val="Default"/>
        <w:rPr>
          <w:rFonts w:asciiTheme="minorHAnsi" w:hAnsiTheme="minorHAnsi" w:cstheme="minorHAnsi"/>
          <w:sz w:val="22"/>
          <w:szCs w:val="22"/>
        </w:rPr>
      </w:pPr>
      <w:r w:rsidRPr="00781D1E">
        <w:rPr>
          <w:rFonts w:asciiTheme="minorHAnsi" w:hAnsiTheme="minorHAnsi" w:cstheme="minorHAnsi"/>
          <w:sz w:val="22"/>
          <w:szCs w:val="22"/>
        </w:rPr>
        <w:t xml:space="preserve">Säkerhetsskyddschefen ska ingå eller vara direkt underställd Leverantörens ledning. Kravet på säkerhetsskyddschef innebär inte krav på en självständig befattning utan kan innehas av någon som har andra arbetsuppgifter. </w:t>
      </w:r>
    </w:p>
    <w:p w14:paraId="17B9B237" w14:textId="77777777" w:rsidR="001C3481" w:rsidRDefault="001C3481" w:rsidP="001C3481">
      <w:pPr>
        <w:pStyle w:val="Default"/>
        <w:rPr>
          <w:rFonts w:asciiTheme="minorHAnsi" w:hAnsiTheme="minorHAnsi" w:cstheme="minorHAnsi"/>
          <w:sz w:val="22"/>
          <w:szCs w:val="22"/>
        </w:rPr>
      </w:pPr>
    </w:p>
    <w:p w14:paraId="75FA1EEE" w14:textId="76296A5E" w:rsidR="003D2333" w:rsidRPr="003E2F56" w:rsidRDefault="001C3481" w:rsidP="003D2333">
      <w:pPr>
        <w:pStyle w:val="Default"/>
        <w:rPr>
          <w:rFonts w:asciiTheme="minorHAnsi" w:hAnsiTheme="minorHAnsi" w:cstheme="minorHAnsi"/>
          <w:color w:val="auto"/>
          <w:sz w:val="22"/>
          <w:szCs w:val="22"/>
        </w:rPr>
      </w:pPr>
      <w:r w:rsidRPr="003E2F56">
        <w:rPr>
          <w:rFonts w:asciiTheme="minorHAnsi" w:hAnsiTheme="minorHAnsi" w:cstheme="minorHAnsi"/>
          <w:color w:val="auto"/>
          <w:sz w:val="22"/>
          <w:szCs w:val="22"/>
        </w:rPr>
        <w:t>Om du som huvudleverantör anlitar ett enmansbolag som und</w:t>
      </w:r>
      <w:r w:rsidR="003E2F56" w:rsidRPr="003E2F56">
        <w:rPr>
          <w:rFonts w:asciiTheme="minorHAnsi" w:hAnsiTheme="minorHAnsi" w:cstheme="minorHAnsi"/>
          <w:color w:val="auto"/>
          <w:sz w:val="22"/>
          <w:szCs w:val="22"/>
        </w:rPr>
        <w:t xml:space="preserve">erleverantör åligger det dig </w:t>
      </w:r>
      <w:r w:rsidRPr="003E2F56">
        <w:rPr>
          <w:rFonts w:asciiTheme="minorHAnsi" w:hAnsiTheme="minorHAnsi" w:cstheme="minorHAnsi"/>
          <w:color w:val="auto"/>
          <w:sz w:val="22"/>
          <w:szCs w:val="22"/>
        </w:rPr>
        <w:t>att kontrollera att verksamheten hos underleverantören bedrivs i enlighet med detta Säkerhetsskyddsavtal samt fungerar som kontaktperson i säkerhetsskydds</w:t>
      </w:r>
      <w:r w:rsidR="003E2F56" w:rsidRPr="003E2F56">
        <w:rPr>
          <w:rFonts w:asciiTheme="minorHAnsi" w:hAnsiTheme="minorHAnsi" w:cstheme="minorHAnsi"/>
          <w:color w:val="auto"/>
          <w:sz w:val="22"/>
          <w:szCs w:val="22"/>
        </w:rPr>
        <w:t>frågor mot Verksamhetsutövaren.</w:t>
      </w:r>
    </w:p>
    <w:p w14:paraId="1781892C" w14:textId="77777777" w:rsidR="003D2333" w:rsidRPr="00322096" w:rsidRDefault="003D2333" w:rsidP="00322096">
      <w:pPr>
        <w:pStyle w:val="Rubrik1"/>
        <w:ind w:left="851" w:hanging="851"/>
        <w:rPr>
          <w:rFonts w:asciiTheme="minorHAnsi" w:hAnsiTheme="minorHAnsi" w:cstheme="minorHAnsi"/>
          <w:b w:val="0"/>
        </w:rPr>
      </w:pPr>
      <w:r w:rsidRPr="00322096">
        <w:rPr>
          <w:rFonts w:asciiTheme="minorHAnsi" w:hAnsiTheme="minorHAnsi" w:cstheme="minorHAnsi"/>
          <w:b w:val="0"/>
        </w:rPr>
        <w:t xml:space="preserve">7 </w:t>
      </w:r>
      <w:r w:rsidRPr="00322096">
        <w:rPr>
          <w:rFonts w:asciiTheme="minorHAnsi" w:hAnsiTheme="minorHAnsi" w:cstheme="minorHAnsi"/>
          <w:b w:val="0"/>
        </w:rPr>
        <w:tab/>
        <w:t xml:space="preserve">Behandling av säkerhetsskyddsklassificerade uppgifter </w:t>
      </w:r>
    </w:p>
    <w:p w14:paraId="5377B9DE" w14:textId="77777777" w:rsidR="001C3481" w:rsidRPr="006A362F" w:rsidRDefault="001C3481" w:rsidP="001C3481">
      <w:pPr>
        <w:pStyle w:val="Rubrik2"/>
        <w:rPr>
          <w:rFonts w:asciiTheme="minorHAnsi" w:hAnsiTheme="minorHAnsi" w:cstheme="minorHAnsi"/>
          <w:b w:val="0"/>
        </w:rPr>
      </w:pPr>
      <w:r>
        <w:rPr>
          <w:rFonts w:asciiTheme="minorHAnsi" w:hAnsiTheme="minorHAnsi" w:cstheme="minorHAnsi"/>
          <w:b w:val="0"/>
        </w:rPr>
        <w:t>7.1</w:t>
      </w:r>
      <w:r w:rsidRPr="006A362F">
        <w:rPr>
          <w:rFonts w:asciiTheme="minorHAnsi" w:hAnsiTheme="minorHAnsi" w:cstheme="minorHAnsi"/>
          <w:b w:val="0"/>
        </w:rPr>
        <w:tab/>
      </w:r>
      <w:r w:rsidRPr="006A362F">
        <w:rPr>
          <w:rFonts w:asciiTheme="minorHAnsi" w:hAnsiTheme="minorHAnsi" w:cstheme="minorHAnsi"/>
          <w:b w:val="0"/>
        </w:rPr>
        <w:tab/>
        <w:t>Grundläggande bestämmelser</w:t>
      </w:r>
    </w:p>
    <w:p w14:paraId="33225C1B" w14:textId="77777777" w:rsidR="001C3481" w:rsidRDefault="001C3481" w:rsidP="001C3481">
      <w:pPr>
        <w:pStyle w:val="Default"/>
        <w:rPr>
          <w:rFonts w:asciiTheme="minorHAnsi" w:hAnsiTheme="minorHAnsi" w:cstheme="minorHAnsi"/>
          <w:color w:val="auto"/>
          <w:sz w:val="22"/>
          <w:szCs w:val="22"/>
        </w:rPr>
      </w:pPr>
    </w:p>
    <w:p w14:paraId="2DEB549D" w14:textId="545C1BCE" w:rsidR="00322096" w:rsidRDefault="001C3481" w:rsidP="001C3481">
      <w:pPr>
        <w:pStyle w:val="Default"/>
        <w:rPr>
          <w:rFonts w:asciiTheme="minorHAnsi" w:hAnsiTheme="minorHAnsi" w:cstheme="minorHAnsi"/>
          <w:color w:val="auto"/>
          <w:sz w:val="22"/>
          <w:szCs w:val="22"/>
        </w:rPr>
      </w:pPr>
      <w:r w:rsidRPr="00A55447">
        <w:rPr>
          <w:rFonts w:asciiTheme="minorHAnsi" w:hAnsiTheme="minorHAnsi" w:cstheme="minorHAnsi"/>
          <w:color w:val="auto"/>
          <w:sz w:val="22"/>
          <w:szCs w:val="22"/>
        </w:rPr>
        <w:t>Leverantören och dess personal som deltar i Uppdraget åtar sig att följa Verksamhetsutövarens bestämmelser om behandling av säkerhetsskyddsklassificerade uppgifter.</w:t>
      </w:r>
    </w:p>
    <w:p w14:paraId="6CA3844D" w14:textId="77777777" w:rsidR="003E2F56" w:rsidRPr="003E2F56" w:rsidRDefault="003E2F56" w:rsidP="001C3481">
      <w:pPr>
        <w:pStyle w:val="Default"/>
        <w:rPr>
          <w:rFonts w:asciiTheme="minorHAnsi" w:hAnsiTheme="minorHAnsi" w:cstheme="minorHAnsi"/>
          <w:color w:val="auto"/>
          <w:sz w:val="22"/>
          <w:szCs w:val="22"/>
        </w:rPr>
      </w:pPr>
    </w:p>
    <w:p w14:paraId="7063C0DC" w14:textId="72D2A0EC" w:rsidR="003D2333" w:rsidRDefault="00322096" w:rsidP="003D2333">
      <w:pPr>
        <w:pStyle w:val="Default"/>
        <w:rPr>
          <w:rFonts w:asciiTheme="minorHAnsi" w:hAnsiTheme="minorHAnsi" w:cstheme="minorHAnsi"/>
          <w:color w:val="auto"/>
          <w:sz w:val="22"/>
          <w:szCs w:val="22"/>
        </w:rPr>
      </w:pPr>
      <w:r w:rsidRPr="003E2F56">
        <w:rPr>
          <w:rFonts w:asciiTheme="minorHAnsi" w:hAnsiTheme="minorHAnsi" w:cstheme="minorHAnsi"/>
          <w:color w:val="auto"/>
          <w:sz w:val="22"/>
          <w:szCs w:val="22"/>
        </w:rPr>
        <w:t>Leverantören och dess personal får inte hantera eller försvara säkerhetsskyddsklassificera</w:t>
      </w:r>
      <w:r w:rsidR="003E2F56" w:rsidRPr="003E2F56">
        <w:rPr>
          <w:rFonts w:asciiTheme="minorHAnsi" w:hAnsiTheme="minorHAnsi" w:cstheme="minorHAnsi"/>
          <w:color w:val="auto"/>
          <w:sz w:val="22"/>
          <w:szCs w:val="22"/>
        </w:rPr>
        <w:t>de uppgifter under avtalstiden.</w:t>
      </w:r>
    </w:p>
    <w:p w14:paraId="3DEA9CA0" w14:textId="77777777" w:rsidR="003D2333" w:rsidRPr="00322096" w:rsidRDefault="003D2333" w:rsidP="003D2333">
      <w:pPr>
        <w:pStyle w:val="Rubrik1"/>
        <w:rPr>
          <w:rFonts w:asciiTheme="minorHAnsi" w:hAnsiTheme="minorHAnsi" w:cstheme="minorHAnsi"/>
          <w:b w:val="0"/>
        </w:rPr>
      </w:pPr>
      <w:r w:rsidRPr="00322096">
        <w:rPr>
          <w:rFonts w:asciiTheme="minorHAnsi" w:hAnsiTheme="minorHAnsi" w:cstheme="minorHAnsi"/>
          <w:b w:val="0"/>
        </w:rPr>
        <w:t xml:space="preserve">8 </w:t>
      </w:r>
      <w:r w:rsidRPr="00322096">
        <w:rPr>
          <w:rFonts w:asciiTheme="minorHAnsi" w:hAnsiTheme="minorHAnsi" w:cstheme="minorHAnsi"/>
          <w:b w:val="0"/>
        </w:rPr>
        <w:tab/>
        <w:t xml:space="preserve">Informationssäkerhet i informationssystem </w:t>
      </w:r>
    </w:p>
    <w:p w14:paraId="6FD34433" w14:textId="77777777" w:rsidR="001C3481" w:rsidRDefault="001C3481" w:rsidP="001C3481">
      <w:pPr>
        <w:pStyle w:val="Default"/>
        <w:rPr>
          <w:rFonts w:asciiTheme="minorHAnsi" w:hAnsiTheme="minorHAnsi" w:cstheme="minorHAnsi"/>
          <w:color w:val="auto"/>
          <w:sz w:val="22"/>
          <w:szCs w:val="22"/>
        </w:rPr>
      </w:pPr>
      <w:r w:rsidRPr="00C80079">
        <w:rPr>
          <w:rFonts w:asciiTheme="minorHAnsi" w:hAnsiTheme="minorHAnsi" w:cstheme="minorHAnsi"/>
          <w:color w:val="auto"/>
          <w:sz w:val="22"/>
          <w:szCs w:val="22"/>
        </w:rPr>
        <w:t>Leverantören och dess personal som deltar i Uppdraget åtar sig att följa Verksamhetsutövarens bestämmelser om informationssäkerhet i informationssystem.</w:t>
      </w:r>
    </w:p>
    <w:p w14:paraId="16EC40C1" w14:textId="77777777" w:rsidR="001C3481" w:rsidRDefault="001C3481" w:rsidP="001C3481">
      <w:pPr>
        <w:pStyle w:val="Default"/>
        <w:rPr>
          <w:rFonts w:asciiTheme="minorHAnsi" w:hAnsiTheme="minorHAnsi" w:cstheme="minorHAnsi"/>
          <w:color w:val="auto"/>
          <w:sz w:val="22"/>
          <w:szCs w:val="22"/>
        </w:rPr>
      </w:pPr>
    </w:p>
    <w:p w14:paraId="556BC98E" w14:textId="2CC4B7CF" w:rsidR="001C3481" w:rsidRPr="003E2F56" w:rsidRDefault="001C3481" w:rsidP="001C3481">
      <w:pPr>
        <w:pStyle w:val="Default"/>
        <w:spacing w:after="240"/>
        <w:rPr>
          <w:rFonts w:asciiTheme="minorHAnsi" w:hAnsiTheme="minorHAnsi" w:cstheme="minorHAnsi"/>
          <w:color w:val="auto"/>
          <w:sz w:val="22"/>
          <w:szCs w:val="22"/>
        </w:rPr>
      </w:pPr>
      <w:r w:rsidRPr="003E2F56">
        <w:rPr>
          <w:rFonts w:asciiTheme="minorHAnsi" w:hAnsiTheme="minorHAnsi" w:cstheme="minorHAnsi"/>
          <w:color w:val="auto"/>
          <w:sz w:val="22"/>
          <w:szCs w:val="22"/>
        </w:rPr>
        <w:t>Leverantören och dess personal få inte hantera eller ha åtkomst till informationssystem</w:t>
      </w:r>
      <w:r w:rsidR="003E2F56">
        <w:rPr>
          <w:rFonts w:asciiTheme="minorHAnsi" w:hAnsiTheme="minorHAnsi" w:cstheme="minorHAnsi"/>
          <w:color w:val="auto"/>
          <w:sz w:val="22"/>
          <w:szCs w:val="22"/>
        </w:rPr>
        <w:t xml:space="preserve"> som behandlar säkerhetsskyddsklassificerade uppgifter</w:t>
      </w:r>
      <w:r w:rsidRPr="003E2F56">
        <w:rPr>
          <w:rFonts w:asciiTheme="minorHAnsi" w:hAnsiTheme="minorHAnsi" w:cstheme="minorHAnsi"/>
          <w:color w:val="auto"/>
          <w:sz w:val="22"/>
          <w:szCs w:val="22"/>
        </w:rPr>
        <w:t xml:space="preserve"> i samband med uppdraget.</w:t>
      </w:r>
    </w:p>
    <w:p w14:paraId="23203843" w14:textId="77777777" w:rsidR="001C3481" w:rsidRPr="001906D3" w:rsidRDefault="001C3481" w:rsidP="001C3481">
      <w:pPr>
        <w:autoSpaceDE w:val="0"/>
        <w:autoSpaceDN w:val="0"/>
        <w:adjustRightInd w:val="0"/>
        <w:spacing w:after="0"/>
        <w:rPr>
          <w:rFonts w:asciiTheme="minorHAnsi" w:hAnsiTheme="minorHAnsi" w:cstheme="minorHAnsi"/>
          <w:sz w:val="22"/>
          <w:szCs w:val="22"/>
        </w:rPr>
      </w:pPr>
      <w:r w:rsidRPr="001906D3">
        <w:rPr>
          <w:rFonts w:asciiTheme="minorHAnsi" w:hAnsiTheme="minorHAnsi" w:cstheme="minorHAnsi"/>
          <w:sz w:val="22"/>
          <w:szCs w:val="22"/>
        </w:rPr>
        <w:t>Säkerhetsskyddet ska med avseende på Informationssäkerhet</w:t>
      </w:r>
    </w:p>
    <w:p w14:paraId="261B21F5" w14:textId="77777777" w:rsidR="001C3481" w:rsidRPr="001906D3" w:rsidRDefault="001C3481" w:rsidP="001C3481">
      <w:pPr>
        <w:pStyle w:val="Liststycke"/>
        <w:numPr>
          <w:ilvl w:val="0"/>
          <w:numId w:val="2"/>
        </w:numPr>
        <w:autoSpaceDE w:val="0"/>
        <w:autoSpaceDN w:val="0"/>
        <w:adjustRightInd w:val="0"/>
        <w:spacing w:after="0"/>
        <w:rPr>
          <w:rFonts w:asciiTheme="minorHAnsi" w:hAnsiTheme="minorHAnsi" w:cstheme="minorHAnsi"/>
          <w:sz w:val="22"/>
          <w:szCs w:val="22"/>
        </w:rPr>
      </w:pPr>
      <w:r w:rsidRPr="001906D3">
        <w:rPr>
          <w:rFonts w:asciiTheme="minorHAnsi" w:hAnsiTheme="minorHAnsi" w:cstheme="minorHAnsi"/>
          <w:sz w:val="22"/>
          <w:szCs w:val="22"/>
        </w:rPr>
        <w:t>förebygga att säkerhetsskyddsklassificerade uppgifter obehörigen röjs, ändras, görs otillgängliga eller förstörs, och</w:t>
      </w:r>
    </w:p>
    <w:p w14:paraId="29D7EAD5" w14:textId="2C268C70" w:rsidR="003D2333" w:rsidRPr="003E2F56" w:rsidRDefault="001C3481" w:rsidP="003D2333">
      <w:pPr>
        <w:pStyle w:val="Liststycke"/>
        <w:numPr>
          <w:ilvl w:val="0"/>
          <w:numId w:val="2"/>
        </w:numPr>
        <w:autoSpaceDE w:val="0"/>
        <w:autoSpaceDN w:val="0"/>
        <w:adjustRightInd w:val="0"/>
        <w:spacing w:after="0"/>
        <w:rPr>
          <w:rFonts w:asciiTheme="minorHAnsi" w:hAnsiTheme="minorHAnsi" w:cstheme="minorHAnsi"/>
          <w:sz w:val="22"/>
          <w:szCs w:val="22"/>
        </w:rPr>
      </w:pPr>
      <w:r w:rsidRPr="001906D3">
        <w:rPr>
          <w:rFonts w:asciiTheme="minorHAnsi" w:hAnsiTheme="minorHAnsi" w:cstheme="minorHAnsi"/>
          <w:sz w:val="22"/>
          <w:szCs w:val="22"/>
        </w:rPr>
        <w:t>förebygga skadlig inverkan i övrigt på uppgifter och informationssystem som gäller säkerhetskänslig verksamhet.</w:t>
      </w:r>
    </w:p>
    <w:p w14:paraId="5B58C3C5" w14:textId="77777777" w:rsidR="003D2333" w:rsidRPr="00322096" w:rsidRDefault="003D2333" w:rsidP="003D2333">
      <w:pPr>
        <w:pStyle w:val="Rubrik1"/>
        <w:rPr>
          <w:rFonts w:asciiTheme="minorHAnsi" w:hAnsiTheme="minorHAnsi" w:cstheme="minorHAnsi"/>
          <w:b w:val="0"/>
        </w:rPr>
      </w:pPr>
      <w:r w:rsidRPr="00322096">
        <w:rPr>
          <w:rFonts w:asciiTheme="minorHAnsi" w:hAnsiTheme="minorHAnsi" w:cstheme="minorHAnsi"/>
          <w:b w:val="0"/>
        </w:rPr>
        <w:t xml:space="preserve">9 </w:t>
      </w:r>
      <w:r w:rsidRPr="00322096">
        <w:rPr>
          <w:rFonts w:asciiTheme="minorHAnsi" w:hAnsiTheme="minorHAnsi" w:cstheme="minorHAnsi"/>
          <w:b w:val="0"/>
        </w:rPr>
        <w:tab/>
        <w:t xml:space="preserve">Fysisk säkerhet </w:t>
      </w:r>
    </w:p>
    <w:p w14:paraId="474A0323" w14:textId="77777777" w:rsidR="001C3481" w:rsidRDefault="001C3481" w:rsidP="001C3481">
      <w:pPr>
        <w:pStyle w:val="Default"/>
        <w:spacing w:after="240"/>
        <w:rPr>
          <w:rFonts w:asciiTheme="minorHAnsi" w:hAnsiTheme="minorHAnsi" w:cstheme="minorHAnsi"/>
          <w:sz w:val="22"/>
          <w:szCs w:val="22"/>
        </w:rPr>
      </w:pPr>
      <w:r w:rsidRPr="00781D1E">
        <w:rPr>
          <w:rFonts w:asciiTheme="minorHAnsi" w:hAnsiTheme="minorHAnsi" w:cstheme="minorHAnsi"/>
          <w:sz w:val="22"/>
          <w:szCs w:val="22"/>
        </w:rPr>
        <w:t xml:space="preserve">Leverantören och dess personal som deltar i Uppdraget åtar sig att följa Verksamhetsutövarens bestämmelser om fysisk säkerhet. </w:t>
      </w:r>
    </w:p>
    <w:p w14:paraId="7D671F97" w14:textId="77777777" w:rsidR="001C3481" w:rsidRPr="00175A6C" w:rsidRDefault="001C3481" w:rsidP="001C3481">
      <w:pPr>
        <w:autoSpaceDE w:val="0"/>
        <w:autoSpaceDN w:val="0"/>
        <w:adjustRightInd w:val="0"/>
        <w:spacing w:after="0"/>
        <w:rPr>
          <w:rFonts w:asciiTheme="minorHAnsi" w:hAnsiTheme="minorHAnsi" w:cs="SwiftCom-Light"/>
          <w:sz w:val="22"/>
          <w:szCs w:val="22"/>
        </w:rPr>
      </w:pPr>
      <w:r w:rsidRPr="00175A6C">
        <w:rPr>
          <w:rFonts w:asciiTheme="minorHAnsi" w:hAnsiTheme="minorHAnsi" w:cs="SwiftCom-Light"/>
          <w:sz w:val="22"/>
          <w:szCs w:val="22"/>
        </w:rPr>
        <w:t>Säkerhetsskyddet ska med avseende på Fysisk säkerhet</w:t>
      </w:r>
    </w:p>
    <w:p w14:paraId="7833E7CD" w14:textId="77777777" w:rsidR="001C3481" w:rsidRPr="00175A6C" w:rsidRDefault="001C3481" w:rsidP="001C3481">
      <w:pPr>
        <w:pStyle w:val="Liststycke"/>
        <w:numPr>
          <w:ilvl w:val="0"/>
          <w:numId w:val="1"/>
        </w:numPr>
        <w:autoSpaceDE w:val="0"/>
        <w:autoSpaceDN w:val="0"/>
        <w:adjustRightInd w:val="0"/>
        <w:spacing w:after="0"/>
        <w:rPr>
          <w:rFonts w:asciiTheme="minorHAnsi" w:hAnsiTheme="minorHAnsi" w:cs="SwiftCom-Light"/>
          <w:sz w:val="22"/>
          <w:szCs w:val="22"/>
        </w:rPr>
      </w:pPr>
      <w:r w:rsidRPr="00175A6C">
        <w:rPr>
          <w:rFonts w:asciiTheme="minorHAnsi" w:hAnsiTheme="minorHAnsi" w:cs="SwiftCom-Light"/>
          <w:sz w:val="22"/>
          <w:szCs w:val="22"/>
        </w:rPr>
        <w:t>förebygga att obehöriga får tillträde till områden, byggnader och andra anläggningar eller objekt där de kan få tillgång till säkerhetsskyddsklassificerade uppgifter eller där säkerhetskänslig verksamhet i övrigt bedrivs, och</w:t>
      </w:r>
    </w:p>
    <w:p w14:paraId="7A509EBA" w14:textId="77777777" w:rsidR="001C3481" w:rsidRDefault="001C3481" w:rsidP="001C3481">
      <w:pPr>
        <w:pStyle w:val="Liststycke"/>
        <w:numPr>
          <w:ilvl w:val="0"/>
          <w:numId w:val="1"/>
        </w:numPr>
        <w:autoSpaceDE w:val="0"/>
        <w:autoSpaceDN w:val="0"/>
        <w:adjustRightInd w:val="0"/>
        <w:spacing w:after="0"/>
        <w:rPr>
          <w:rFonts w:asciiTheme="minorHAnsi" w:hAnsiTheme="minorHAnsi" w:cs="SwiftCom-Light"/>
          <w:sz w:val="22"/>
          <w:szCs w:val="22"/>
        </w:rPr>
      </w:pPr>
      <w:r w:rsidRPr="00175A6C">
        <w:rPr>
          <w:rFonts w:asciiTheme="minorHAnsi" w:hAnsiTheme="minorHAnsi" w:cs="SwiftCom-Light"/>
          <w:sz w:val="22"/>
          <w:szCs w:val="22"/>
        </w:rPr>
        <w:t>förebygga skadlig inverkan på sådana områden, byggnader, anläggningar eller objekt som avses i 1.</w:t>
      </w:r>
    </w:p>
    <w:p w14:paraId="45B6492E" w14:textId="1F2007CF" w:rsidR="00304608" w:rsidRDefault="00304608" w:rsidP="001C3481">
      <w:pPr>
        <w:pStyle w:val="Default"/>
        <w:rPr>
          <w:rFonts w:asciiTheme="minorHAnsi" w:hAnsiTheme="minorHAnsi" w:cstheme="minorHAnsi"/>
          <w:sz w:val="22"/>
          <w:szCs w:val="22"/>
        </w:rPr>
      </w:pPr>
    </w:p>
    <w:p w14:paraId="47F58A8C" w14:textId="6DFEC089" w:rsidR="001C3481" w:rsidRPr="003E2F56" w:rsidRDefault="001C3481" w:rsidP="001C3481">
      <w:pPr>
        <w:pStyle w:val="Default"/>
        <w:rPr>
          <w:rFonts w:asciiTheme="minorHAnsi" w:hAnsiTheme="minorHAnsi" w:cstheme="minorHAnsi"/>
          <w:color w:val="auto"/>
          <w:sz w:val="22"/>
          <w:szCs w:val="22"/>
        </w:rPr>
      </w:pPr>
      <w:r w:rsidRPr="003E2F56">
        <w:rPr>
          <w:rFonts w:asciiTheme="minorHAnsi" w:hAnsiTheme="minorHAnsi" w:cstheme="minorHAnsi"/>
          <w:color w:val="auto"/>
          <w:sz w:val="22"/>
          <w:szCs w:val="22"/>
        </w:rPr>
        <w:t>Leverantören får inte utan Verksamhetsutövarens skriftliga godkännande byta eller använda andra lokaler eller utrymmen för Uppdragets genomförande.</w:t>
      </w:r>
      <w:r w:rsidRPr="003E2F56">
        <w:rPr>
          <w:rFonts w:asciiTheme="minorHAnsi" w:hAnsiTheme="minorHAnsi" w:cstheme="minorHAnsi"/>
          <w:color w:val="auto"/>
          <w:sz w:val="22"/>
          <w:szCs w:val="22"/>
        </w:rPr>
        <w:br/>
      </w:r>
    </w:p>
    <w:p w14:paraId="31D0EA30" w14:textId="1DD2CBC2" w:rsidR="001C3481" w:rsidRPr="003E2F56" w:rsidRDefault="001C3481" w:rsidP="001C3481">
      <w:pPr>
        <w:pStyle w:val="Default"/>
        <w:rPr>
          <w:rFonts w:asciiTheme="minorHAnsi" w:hAnsiTheme="minorHAnsi" w:cstheme="minorHAnsi"/>
          <w:color w:val="auto"/>
          <w:sz w:val="22"/>
          <w:szCs w:val="22"/>
        </w:rPr>
      </w:pPr>
      <w:r w:rsidRPr="003E2F56">
        <w:rPr>
          <w:rFonts w:asciiTheme="minorHAnsi" w:hAnsiTheme="minorHAnsi" w:cstheme="minorHAnsi"/>
          <w:color w:val="auto"/>
          <w:sz w:val="22"/>
          <w:szCs w:val="22"/>
        </w:rPr>
        <w:t>Endast behörig personal hos Leverantören får ha tillträde till en lokal eller annat utrymme där säkerhetskänslig verksamhet bedrivs.</w:t>
      </w:r>
    </w:p>
    <w:p w14:paraId="30DDAED1" w14:textId="77777777" w:rsidR="003D2333" w:rsidRPr="00322096" w:rsidRDefault="003D2333" w:rsidP="003D2333">
      <w:pPr>
        <w:pStyle w:val="Rubrik1"/>
        <w:rPr>
          <w:rFonts w:asciiTheme="minorHAnsi" w:hAnsiTheme="minorHAnsi" w:cstheme="minorHAnsi"/>
          <w:b w:val="0"/>
        </w:rPr>
      </w:pPr>
      <w:r w:rsidRPr="00322096">
        <w:rPr>
          <w:rFonts w:asciiTheme="minorHAnsi" w:hAnsiTheme="minorHAnsi" w:cstheme="minorHAnsi"/>
          <w:b w:val="0"/>
        </w:rPr>
        <w:t xml:space="preserve">10 </w:t>
      </w:r>
      <w:r w:rsidRPr="00322096">
        <w:rPr>
          <w:rFonts w:asciiTheme="minorHAnsi" w:hAnsiTheme="minorHAnsi" w:cstheme="minorHAnsi"/>
          <w:b w:val="0"/>
        </w:rPr>
        <w:tab/>
        <w:t xml:space="preserve">Personalsäkerhet </w:t>
      </w:r>
    </w:p>
    <w:p w14:paraId="53EB2D2F" w14:textId="030EB6B9" w:rsidR="00B86825" w:rsidRPr="006A362F" w:rsidRDefault="00B86825" w:rsidP="00B86825">
      <w:pPr>
        <w:pStyle w:val="Rubrik2"/>
        <w:ind w:left="1300" w:hanging="1300"/>
        <w:rPr>
          <w:rFonts w:asciiTheme="minorHAnsi" w:hAnsiTheme="minorHAnsi" w:cstheme="minorHAnsi"/>
          <w:b w:val="0"/>
        </w:rPr>
      </w:pPr>
      <w:r w:rsidRPr="006A362F">
        <w:rPr>
          <w:rFonts w:asciiTheme="minorHAnsi" w:hAnsiTheme="minorHAnsi" w:cstheme="minorHAnsi"/>
          <w:b w:val="0"/>
        </w:rPr>
        <w:t>10</w:t>
      </w:r>
      <w:r>
        <w:rPr>
          <w:rFonts w:asciiTheme="minorHAnsi" w:hAnsiTheme="minorHAnsi" w:cstheme="minorHAnsi"/>
          <w:b w:val="0"/>
        </w:rPr>
        <w:t xml:space="preserve">.1 </w:t>
      </w:r>
      <w:r>
        <w:rPr>
          <w:rFonts w:asciiTheme="minorHAnsi" w:hAnsiTheme="minorHAnsi" w:cstheme="minorHAnsi"/>
          <w:b w:val="0"/>
        </w:rPr>
        <w:tab/>
      </w:r>
      <w:r>
        <w:rPr>
          <w:rFonts w:asciiTheme="minorHAnsi" w:hAnsiTheme="minorHAnsi" w:cstheme="minorHAnsi"/>
          <w:b w:val="0"/>
        </w:rPr>
        <w:tab/>
        <w:t xml:space="preserve">Behörig </w:t>
      </w:r>
      <w:r w:rsidRPr="006A362F">
        <w:rPr>
          <w:rFonts w:asciiTheme="minorHAnsi" w:hAnsiTheme="minorHAnsi" w:cstheme="minorHAnsi"/>
          <w:b w:val="0"/>
        </w:rPr>
        <w:t>att</w:t>
      </w:r>
      <w:r>
        <w:rPr>
          <w:rFonts w:asciiTheme="minorHAnsi" w:hAnsiTheme="minorHAnsi" w:cstheme="minorHAnsi"/>
          <w:b w:val="0"/>
        </w:rPr>
        <w:t xml:space="preserve"> </w:t>
      </w:r>
      <w:r w:rsidRPr="006A362F">
        <w:rPr>
          <w:rFonts w:asciiTheme="minorHAnsi" w:hAnsiTheme="minorHAnsi" w:cstheme="minorHAnsi"/>
          <w:b w:val="0"/>
        </w:rPr>
        <w:t xml:space="preserve">delta i säkerhetskänslig verksamhet </w:t>
      </w:r>
    </w:p>
    <w:p w14:paraId="1FF26D45" w14:textId="4E71DF8B" w:rsidR="00322096" w:rsidRPr="003E2F56" w:rsidRDefault="00322096" w:rsidP="00B86825">
      <w:pPr>
        <w:pStyle w:val="Default"/>
        <w:spacing w:after="240"/>
        <w:rPr>
          <w:rFonts w:asciiTheme="minorHAnsi" w:hAnsiTheme="minorHAnsi" w:cstheme="minorHAnsi"/>
          <w:color w:val="auto"/>
          <w:sz w:val="22"/>
          <w:szCs w:val="22"/>
        </w:rPr>
      </w:pPr>
      <w:r w:rsidRPr="003E2F56">
        <w:rPr>
          <w:rFonts w:asciiTheme="minorHAnsi" w:hAnsiTheme="minorHAnsi" w:cstheme="minorHAnsi"/>
          <w:color w:val="auto"/>
          <w:sz w:val="22"/>
          <w:szCs w:val="22"/>
        </w:rPr>
        <w:t>Endast personer som har säkerhetsprövats och, om deltagandet har placerats i säkerhetsskyddsklass, registerkontrollerats samt godkänts av Verksamhetsutövaren får ha åtkomst till, eller delta i säkerhetskänslig verksamhet. Verksamhetsutövaren bestämmer vem samt i vilken omfattning som</w:t>
      </w:r>
      <w:r w:rsidR="003E2F56" w:rsidRPr="003E2F56">
        <w:rPr>
          <w:rFonts w:asciiTheme="minorHAnsi" w:hAnsiTheme="minorHAnsi" w:cstheme="minorHAnsi"/>
          <w:color w:val="auto"/>
          <w:sz w:val="22"/>
          <w:szCs w:val="22"/>
        </w:rPr>
        <w:t xml:space="preserve"> denne får användas i Uppdraget.</w:t>
      </w:r>
    </w:p>
    <w:p w14:paraId="7CA265DB" w14:textId="38823014" w:rsidR="00B86825" w:rsidRPr="00781D1E" w:rsidRDefault="00B86825" w:rsidP="00B86825">
      <w:pPr>
        <w:pStyle w:val="Default"/>
        <w:spacing w:after="240"/>
        <w:rPr>
          <w:rFonts w:asciiTheme="minorHAnsi" w:hAnsiTheme="minorHAnsi" w:cstheme="minorHAnsi"/>
          <w:sz w:val="22"/>
          <w:szCs w:val="22"/>
        </w:rPr>
      </w:pPr>
      <w:r w:rsidRPr="00781D1E">
        <w:rPr>
          <w:rFonts w:asciiTheme="minorHAnsi" w:hAnsiTheme="minorHAnsi" w:cstheme="minorHAnsi"/>
          <w:sz w:val="22"/>
          <w:szCs w:val="22"/>
        </w:rPr>
        <w:t>Behörig att</w:t>
      </w:r>
      <w:r w:rsidR="00322096">
        <w:rPr>
          <w:rFonts w:asciiTheme="minorHAnsi" w:hAnsiTheme="minorHAnsi" w:cstheme="minorHAnsi"/>
          <w:sz w:val="22"/>
          <w:szCs w:val="22"/>
        </w:rPr>
        <w:t xml:space="preserve"> </w:t>
      </w:r>
      <w:r w:rsidRPr="00781D1E">
        <w:rPr>
          <w:rFonts w:asciiTheme="minorHAnsi" w:hAnsiTheme="minorHAnsi" w:cstheme="minorHAnsi"/>
          <w:sz w:val="22"/>
          <w:szCs w:val="22"/>
        </w:rPr>
        <w:t>eller i övrigt delta</w:t>
      </w:r>
      <w:r>
        <w:rPr>
          <w:rFonts w:asciiTheme="minorHAnsi" w:hAnsiTheme="minorHAnsi" w:cstheme="minorHAnsi"/>
          <w:sz w:val="22"/>
          <w:szCs w:val="22"/>
        </w:rPr>
        <w:t xml:space="preserve"> </w:t>
      </w:r>
      <w:r w:rsidRPr="00781D1E">
        <w:rPr>
          <w:rFonts w:asciiTheme="minorHAnsi" w:hAnsiTheme="minorHAnsi" w:cstheme="minorHAnsi"/>
          <w:sz w:val="22"/>
          <w:szCs w:val="22"/>
        </w:rPr>
        <w:t xml:space="preserve">i säkerhetskänslig verksamhet är endast den som: </w:t>
      </w:r>
    </w:p>
    <w:p w14:paraId="7D2A88AE" w14:textId="08CDB991" w:rsidR="00B86825" w:rsidRPr="00781D1E" w:rsidRDefault="00B86825" w:rsidP="00B86825">
      <w:pPr>
        <w:pStyle w:val="Default"/>
        <w:numPr>
          <w:ilvl w:val="0"/>
          <w:numId w:val="4"/>
        </w:numPr>
        <w:ind w:left="567" w:hanging="567"/>
        <w:rPr>
          <w:rFonts w:asciiTheme="minorHAnsi" w:hAnsiTheme="minorHAnsi" w:cstheme="minorHAnsi"/>
          <w:sz w:val="22"/>
          <w:szCs w:val="22"/>
        </w:rPr>
      </w:pPr>
      <w:r>
        <w:rPr>
          <w:rFonts w:asciiTheme="minorHAnsi" w:hAnsiTheme="minorHAnsi" w:cstheme="minorHAnsi"/>
          <w:sz w:val="22"/>
          <w:szCs w:val="22"/>
        </w:rPr>
        <w:t>har bedömts pålitlig ur</w:t>
      </w:r>
      <w:r w:rsidRPr="00781D1E">
        <w:rPr>
          <w:rFonts w:asciiTheme="minorHAnsi" w:hAnsiTheme="minorHAnsi" w:cstheme="minorHAnsi"/>
          <w:sz w:val="22"/>
          <w:szCs w:val="22"/>
        </w:rPr>
        <w:t xml:space="preserve"> säkerhetssynpunkt, </w:t>
      </w:r>
      <w:r>
        <w:rPr>
          <w:rFonts w:asciiTheme="minorHAnsi" w:hAnsiTheme="minorHAnsi" w:cstheme="minorHAnsi"/>
          <w:sz w:val="22"/>
          <w:szCs w:val="22"/>
        </w:rPr>
        <w:t xml:space="preserve">(det vill säga godkänd </w:t>
      </w:r>
      <w:r w:rsidRPr="003E2F56">
        <w:rPr>
          <w:rFonts w:asciiTheme="minorHAnsi" w:hAnsiTheme="minorHAnsi" w:cstheme="minorHAnsi"/>
          <w:color w:val="auto"/>
          <w:sz w:val="22"/>
          <w:szCs w:val="22"/>
        </w:rPr>
        <w:t xml:space="preserve">säkerhetsprövning </w:t>
      </w:r>
      <w:r w:rsidR="003E2F56" w:rsidRPr="003E2F56">
        <w:rPr>
          <w:rFonts w:asciiTheme="minorHAnsi" w:hAnsiTheme="minorHAnsi" w:cstheme="minorHAnsi"/>
          <w:color w:val="auto"/>
          <w:sz w:val="22"/>
          <w:szCs w:val="22"/>
        </w:rPr>
        <w:t>och registerkontroll</w:t>
      </w:r>
      <w:r w:rsidRPr="003E2F56">
        <w:rPr>
          <w:rFonts w:asciiTheme="minorHAnsi" w:hAnsiTheme="minorHAnsi" w:cstheme="minorHAnsi"/>
          <w:color w:val="auto"/>
          <w:sz w:val="22"/>
          <w:szCs w:val="22"/>
        </w:rPr>
        <w:t>)</w:t>
      </w:r>
    </w:p>
    <w:p w14:paraId="63CA68AE" w14:textId="77777777" w:rsidR="00B86825" w:rsidRPr="00781D1E" w:rsidRDefault="00B86825" w:rsidP="00B86825">
      <w:pPr>
        <w:pStyle w:val="Default"/>
        <w:numPr>
          <w:ilvl w:val="0"/>
          <w:numId w:val="4"/>
        </w:numPr>
        <w:ind w:left="567" w:hanging="567"/>
        <w:rPr>
          <w:rFonts w:asciiTheme="minorHAnsi" w:hAnsiTheme="minorHAnsi" w:cstheme="minorHAnsi"/>
          <w:sz w:val="22"/>
          <w:szCs w:val="22"/>
        </w:rPr>
      </w:pPr>
      <w:r w:rsidRPr="00781D1E">
        <w:rPr>
          <w:rFonts w:asciiTheme="minorHAnsi" w:hAnsiTheme="minorHAnsi" w:cstheme="minorHAnsi"/>
          <w:sz w:val="22"/>
          <w:szCs w:val="22"/>
        </w:rPr>
        <w:t xml:space="preserve">har tillräckliga kunskaper om säkerhetsskydd, och </w:t>
      </w:r>
    </w:p>
    <w:p w14:paraId="671EC396" w14:textId="77777777" w:rsidR="00B86825" w:rsidRPr="00D47E01" w:rsidRDefault="00B86825" w:rsidP="00B86825">
      <w:pPr>
        <w:pStyle w:val="Default"/>
        <w:numPr>
          <w:ilvl w:val="0"/>
          <w:numId w:val="4"/>
        </w:numPr>
        <w:ind w:left="567" w:hanging="567"/>
        <w:rPr>
          <w:rFonts w:asciiTheme="minorHAnsi" w:hAnsiTheme="minorHAnsi" w:cstheme="minorHAnsi"/>
          <w:sz w:val="22"/>
          <w:szCs w:val="22"/>
        </w:rPr>
      </w:pPr>
      <w:r w:rsidRPr="00781D1E">
        <w:rPr>
          <w:rFonts w:asciiTheme="minorHAnsi" w:hAnsiTheme="minorHAnsi" w:cstheme="minorHAnsi"/>
          <w:sz w:val="22"/>
          <w:szCs w:val="22"/>
        </w:rPr>
        <w:t xml:space="preserve">behöver uppgifterna eller annan tillgång till verksamheten för att kunna utföra sitt arbete eller på annat sätt delta i den säkerhetskänsliga verksamheten. </w:t>
      </w:r>
    </w:p>
    <w:p w14:paraId="7008352F" w14:textId="77777777" w:rsidR="003D2333" w:rsidRPr="00781D1E" w:rsidRDefault="003D2333" w:rsidP="003D2333">
      <w:pPr>
        <w:pStyle w:val="Default"/>
        <w:rPr>
          <w:rFonts w:asciiTheme="minorHAnsi" w:hAnsiTheme="minorHAnsi" w:cstheme="minorHAnsi"/>
          <w:sz w:val="22"/>
          <w:szCs w:val="22"/>
        </w:rPr>
      </w:pPr>
    </w:p>
    <w:p w14:paraId="05ED3C05" w14:textId="77777777" w:rsidR="003D2333" w:rsidRPr="00CB004F" w:rsidRDefault="003D2333" w:rsidP="003D2333">
      <w:pPr>
        <w:pStyle w:val="Rubrik1"/>
        <w:rPr>
          <w:rFonts w:asciiTheme="minorHAnsi" w:hAnsiTheme="minorHAnsi" w:cstheme="minorHAnsi"/>
          <w:b w:val="0"/>
        </w:rPr>
      </w:pPr>
      <w:r w:rsidRPr="00CB004F">
        <w:rPr>
          <w:rFonts w:asciiTheme="minorHAnsi" w:hAnsiTheme="minorHAnsi" w:cstheme="minorHAnsi"/>
          <w:b w:val="0"/>
        </w:rPr>
        <w:t xml:space="preserve">11 </w:t>
      </w:r>
      <w:r w:rsidRPr="00CB004F">
        <w:rPr>
          <w:rFonts w:asciiTheme="minorHAnsi" w:hAnsiTheme="minorHAnsi" w:cstheme="minorHAnsi"/>
          <w:b w:val="0"/>
        </w:rPr>
        <w:tab/>
        <w:t xml:space="preserve">Säkerhetsprövning </w:t>
      </w:r>
    </w:p>
    <w:p w14:paraId="70ED37D1" w14:textId="77777777" w:rsidR="00B86825" w:rsidRPr="00BB6510" w:rsidRDefault="00B86825" w:rsidP="00B86825">
      <w:pPr>
        <w:pStyle w:val="Rubrik2"/>
        <w:rPr>
          <w:rFonts w:asciiTheme="minorHAnsi" w:hAnsiTheme="minorHAnsi" w:cstheme="minorHAnsi"/>
          <w:b w:val="0"/>
        </w:rPr>
      </w:pPr>
      <w:r w:rsidRPr="00BB6510">
        <w:rPr>
          <w:rFonts w:asciiTheme="minorHAnsi" w:hAnsiTheme="minorHAnsi" w:cstheme="minorHAnsi"/>
          <w:b w:val="0"/>
        </w:rPr>
        <w:t xml:space="preserve">11.1 </w:t>
      </w:r>
      <w:r w:rsidRPr="00BB6510">
        <w:rPr>
          <w:rFonts w:asciiTheme="minorHAnsi" w:hAnsiTheme="minorHAnsi" w:cstheme="minorHAnsi"/>
          <w:b w:val="0"/>
        </w:rPr>
        <w:tab/>
      </w:r>
      <w:r w:rsidRPr="00BB6510">
        <w:rPr>
          <w:rFonts w:asciiTheme="minorHAnsi" w:hAnsiTheme="minorHAnsi" w:cstheme="minorHAnsi"/>
          <w:b w:val="0"/>
        </w:rPr>
        <w:tab/>
        <w:t xml:space="preserve">Syfte </w:t>
      </w:r>
    </w:p>
    <w:p w14:paraId="57833453" w14:textId="1F970538" w:rsidR="00B86825" w:rsidRDefault="00B86825" w:rsidP="00B86825">
      <w:pPr>
        <w:pStyle w:val="Default"/>
        <w:rPr>
          <w:rFonts w:asciiTheme="minorHAnsi" w:hAnsiTheme="minorHAnsi" w:cstheme="minorHAnsi"/>
          <w:sz w:val="22"/>
          <w:szCs w:val="22"/>
        </w:rPr>
      </w:pPr>
      <w:r w:rsidRPr="00781D1E">
        <w:rPr>
          <w:rFonts w:asciiTheme="minorHAnsi" w:hAnsiTheme="minorHAnsi" w:cstheme="minorHAnsi"/>
          <w:sz w:val="22"/>
          <w:szCs w:val="22"/>
        </w:rPr>
        <w:t xml:space="preserve">Innan en person får </w:t>
      </w:r>
      <w:r w:rsidRPr="003E2F56">
        <w:rPr>
          <w:rFonts w:asciiTheme="minorHAnsi" w:hAnsiTheme="minorHAnsi" w:cstheme="minorHAnsi"/>
          <w:color w:val="auto"/>
          <w:sz w:val="22"/>
          <w:szCs w:val="22"/>
        </w:rPr>
        <w:t xml:space="preserve">delta i </w:t>
      </w:r>
      <w:r w:rsidR="003E2F56" w:rsidRPr="003E2F56">
        <w:rPr>
          <w:rFonts w:asciiTheme="minorHAnsi" w:hAnsiTheme="minorHAnsi" w:cstheme="minorHAnsi"/>
          <w:color w:val="auto"/>
          <w:sz w:val="22"/>
          <w:szCs w:val="22"/>
        </w:rPr>
        <w:t xml:space="preserve">säkerhetskänslig verksamhet </w:t>
      </w:r>
      <w:r w:rsidRPr="00781D1E">
        <w:rPr>
          <w:rFonts w:asciiTheme="minorHAnsi" w:hAnsiTheme="minorHAnsi" w:cstheme="minorHAnsi"/>
          <w:sz w:val="22"/>
          <w:szCs w:val="22"/>
        </w:rPr>
        <w:t>ska Leverantör</w:t>
      </w:r>
      <w:r>
        <w:rPr>
          <w:rFonts w:asciiTheme="minorHAnsi" w:hAnsiTheme="minorHAnsi" w:cstheme="minorHAnsi"/>
          <w:sz w:val="22"/>
          <w:szCs w:val="22"/>
        </w:rPr>
        <w:t>en genom säkerhetsprövning bedöma</w:t>
      </w:r>
      <w:r w:rsidRPr="00781D1E">
        <w:rPr>
          <w:rFonts w:asciiTheme="minorHAnsi" w:hAnsiTheme="minorHAnsi" w:cstheme="minorHAnsi"/>
          <w:sz w:val="22"/>
          <w:szCs w:val="22"/>
        </w:rPr>
        <w:t xml:space="preserve"> personen</w:t>
      </w:r>
      <w:r>
        <w:rPr>
          <w:rFonts w:asciiTheme="minorHAnsi" w:hAnsiTheme="minorHAnsi" w:cstheme="minorHAnsi"/>
          <w:sz w:val="22"/>
          <w:szCs w:val="22"/>
        </w:rPr>
        <w:t>s lojalitet och pålitlighet ur</w:t>
      </w:r>
      <w:r w:rsidRPr="00781D1E">
        <w:rPr>
          <w:rFonts w:asciiTheme="minorHAnsi" w:hAnsiTheme="minorHAnsi" w:cstheme="minorHAnsi"/>
          <w:sz w:val="22"/>
          <w:szCs w:val="22"/>
        </w:rPr>
        <w:t xml:space="preserve"> säkerhetssynpunkt. </w:t>
      </w:r>
    </w:p>
    <w:p w14:paraId="5F7B4777" w14:textId="77777777" w:rsidR="00B86825" w:rsidRDefault="00B86825" w:rsidP="00B86825">
      <w:pPr>
        <w:pStyle w:val="Default"/>
        <w:rPr>
          <w:rFonts w:asciiTheme="minorHAnsi" w:hAnsiTheme="minorHAnsi" w:cstheme="minorHAnsi"/>
          <w:sz w:val="22"/>
          <w:szCs w:val="22"/>
        </w:rPr>
      </w:pPr>
    </w:p>
    <w:p w14:paraId="17718EFA" w14:textId="5C3D9A35" w:rsidR="00B86825" w:rsidRPr="003E2F56" w:rsidRDefault="00B86825" w:rsidP="00B86825">
      <w:pPr>
        <w:pStyle w:val="Default"/>
        <w:rPr>
          <w:rFonts w:asciiTheme="minorHAnsi" w:hAnsiTheme="minorHAnsi" w:cstheme="minorHAnsi"/>
          <w:color w:val="auto"/>
          <w:sz w:val="22"/>
          <w:szCs w:val="22"/>
        </w:rPr>
      </w:pPr>
      <w:r w:rsidRPr="00781D1E">
        <w:rPr>
          <w:rFonts w:asciiTheme="minorHAnsi" w:hAnsiTheme="minorHAnsi" w:cstheme="minorHAnsi"/>
          <w:sz w:val="22"/>
          <w:szCs w:val="22"/>
        </w:rPr>
        <w:t xml:space="preserve">Säkerhetsprövningen ska omfatta varje person som ska </w:t>
      </w:r>
      <w:r w:rsidRPr="003E2F56">
        <w:rPr>
          <w:rFonts w:asciiTheme="minorHAnsi" w:hAnsiTheme="minorHAnsi" w:cstheme="minorHAnsi"/>
          <w:color w:val="auto"/>
          <w:sz w:val="22"/>
          <w:szCs w:val="22"/>
        </w:rPr>
        <w:t>delt</w:t>
      </w:r>
      <w:r w:rsidR="003E2F56" w:rsidRPr="003E2F56">
        <w:rPr>
          <w:rFonts w:asciiTheme="minorHAnsi" w:hAnsiTheme="minorHAnsi" w:cstheme="minorHAnsi"/>
          <w:color w:val="auto"/>
          <w:sz w:val="22"/>
          <w:szCs w:val="22"/>
        </w:rPr>
        <w:t>a i säkerhetskänslig verksamhet</w:t>
      </w:r>
      <w:r w:rsidRPr="003E2F56">
        <w:rPr>
          <w:rFonts w:asciiTheme="minorHAnsi" w:hAnsiTheme="minorHAnsi" w:cstheme="minorHAnsi"/>
          <w:color w:val="auto"/>
          <w:sz w:val="22"/>
          <w:szCs w:val="22"/>
        </w:rPr>
        <w:t xml:space="preserve"> oavsett om registerkontroll förekommer eller inte. </w:t>
      </w:r>
    </w:p>
    <w:p w14:paraId="7A86D220" w14:textId="77777777" w:rsidR="00B86825" w:rsidRDefault="00B86825" w:rsidP="00B86825">
      <w:pPr>
        <w:pStyle w:val="Default"/>
        <w:rPr>
          <w:rFonts w:asciiTheme="minorHAnsi" w:hAnsiTheme="minorHAnsi" w:cstheme="minorHAnsi"/>
          <w:sz w:val="22"/>
          <w:szCs w:val="22"/>
        </w:rPr>
      </w:pPr>
    </w:p>
    <w:p w14:paraId="79E3E6EF" w14:textId="47119397" w:rsidR="00CB004F" w:rsidRDefault="00CB004F" w:rsidP="00CB004F">
      <w:pPr>
        <w:pStyle w:val="Default"/>
        <w:rPr>
          <w:rFonts w:asciiTheme="minorHAnsi" w:hAnsiTheme="minorHAnsi" w:cstheme="minorHAnsi"/>
          <w:sz w:val="22"/>
          <w:szCs w:val="22"/>
        </w:rPr>
      </w:pPr>
      <w:r>
        <w:rPr>
          <w:rFonts w:asciiTheme="minorHAnsi" w:hAnsiTheme="minorHAnsi" w:cstheme="minorHAnsi"/>
          <w:sz w:val="22"/>
          <w:szCs w:val="22"/>
        </w:rPr>
        <w:t xml:space="preserve">Säkerhetsprövningen ska genomföras på all den personal hos Leverantören som ska ingå i Uppdraget </w:t>
      </w:r>
      <w:r w:rsidRPr="003E2F56">
        <w:rPr>
          <w:rFonts w:asciiTheme="minorHAnsi" w:hAnsiTheme="minorHAnsi" w:cstheme="minorHAnsi"/>
          <w:color w:val="auto"/>
          <w:sz w:val="22"/>
          <w:szCs w:val="22"/>
        </w:rPr>
        <w:t>inklusive verkställande direktör</w:t>
      </w:r>
      <w:r w:rsidR="003E2F56" w:rsidRPr="003E2F56">
        <w:rPr>
          <w:rFonts w:asciiTheme="minorHAnsi" w:hAnsiTheme="minorHAnsi" w:cstheme="minorHAnsi"/>
          <w:color w:val="auto"/>
          <w:sz w:val="22"/>
          <w:szCs w:val="22"/>
        </w:rPr>
        <w:t xml:space="preserve"> och säkerhetsansvarig.</w:t>
      </w:r>
    </w:p>
    <w:p w14:paraId="7FC41685" w14:textId="77777777" w:rsidR="00B86825" w:rsidRPr="0071765D" w:rsidRDefault="00B86825" w:rsidP="00B86825">
      <w:pPr>
        <w:pStyle w:val="Rubrik2"/>
        <w:rPr>
          <w:rFonts w:asciiTheme="minorHAnsi" w:hAnsiTheme="minorHAnsi" w:cstheme="minorHAnsi"/>
          <w:b w:val="0"/>
          <w:color w:val="000000"/>
          <w:sz w:val="22"/>
          <w:szCs w:val="22"/>
        </w:rPr>
      </w:pPr>
      <w:r w:rsidRPr="0071765D">
        <w:rPr>
          <w:rFonts w:asciiTheme="minorHAnsi" w:hAnsiTheme="minorHAnsi" w:cstheme="minorHAnsi"/>
          <w:b w:val="0"/>
        </w:rPr>
        <w:t xml:space="preserve">11.2 </w:t>
      </w:r>
      <w:r w:rsidRPr="0071765D">
        <w:rPr>
          <w:rFonts w:asciiTheme="minorHAnsi" w:hAnsiTheme="minorHAnsi" w:cstheme="minorHAnsi"/>
          <w:b w:val="0"/>
        </w:rPr>
        <w:tab/>
      </w:r>
      <w:r w:rsidRPr="0071765D">
        <w:rPr>
          <w:rFonts w:asciiTheme="minorHAnsi" w:hAnsiTheme="minorHAnsi" w:cstheme="minorHAnsi"/>
          <w:b w:val="0"/>
        </w:rPr>
        <w:tab/>
        <w:t xml:space="preserve">Ansvar för säkerhetsprövningen </w:t>
      </w:r>
    </w:p>
    <w:p w14:paraId="20A0ED58" w14:textId="77777777" w:rsidR="00B86825" w:rsidRDefault="00B86825" w:rsidP="00B86825">
      <w:pPr>
        <w:pStyle w:val="Default"/>
        <w:rPr>
          <w:rFonts w:asciiTheme="minorHAnsi" w:hAnsiTheme="minorHAnsi" w:cstheme="minorHAnsi"/>
          <w:sz w:val="22"/>
          <w:szCs w:val="22"/>
        </w:rPr>
      </w:pPr>
      <w:r w:rsidRPr="00781D1E">
        <w:rPr>
          <w:rFonts w:asciiTheme="minorHAnsi" w:hAnsiTheme="minorHAnsi" w:cstheme="minorHAnsi"/>
          <w:sz w:val="22"/>
          <w:szCs w:val="22"/>
        </w:rPr>
        <w:t xml:space="preserve">Leverantören ansvarar för att säkerhetsprövningen genomförs om inte Verksamhetsutövaren meddelar annat. </w:t>
      </w:r>
    </w:p>
    <w:p w14:paraId="58BE1AB7" w14:textId="77777777" w:rsidR="00B86825" w:rsidRDefault="00B86825" w:rsidP="00B86825">
      <w:pPr>
        <w:pStyle w:val="Default"/>
        <w:rPr>
          <w:rFonts w:asciiTheme="minorHAnsi" w:hAnsiTheme="minorHAnsi" w:cstheme="minorHAnsi"/>
          <w:sz w:val="22"/>
          <w:szCs w:val="22"/>
        </w:rPr>
      </w:pPr>
    </w:p>
    <w:p w14:paraId="1013BED7" w14:textId="0E7D3057" w:rsidR="00B86825" w:rsidRDefault="00B86825" w:rsidP="00B86825">
      <w:pPr>
        <w:pStyle w:val="Default"/>
        <w:rPr>
          <w:rFonts w:asciiTheme="minorHAnsi" w:hAnsiTheme="minorHAnsi" w:cstheme="minorHAnsi"/>
          <w:sz w:val="22"/>
          <w:szCs w:val="22"/>
        </w:rPr>
      </w:pPr>
      <w:r w:rsidRPr="00781D1E">
        <w:rPr>
          <w:rFonts w:asciiTheme="minorHAnsi" w:hAnsiTheme="minorHAnsi" w:cstheme="minorHAnsi"/>
          <w:sz w:val="22"/>
          <w:szCs w:val="22"/>
        </w:rPr>
        <w:t xml:space="preserve">Verksamhetsutövaren har alltid rätt att göra den slutliga bedömningen om den kontrollerade ska få delta i den </w:t>
      </w:r>
      <w:r w:rsidR="006D3B98">
        <w:rPr>
          <w:rFonts w:asciiTheme="minorHAnsi" w:hAnsiTheme="minorHAnsi" w:cstheme="minorHAnsi"/>
          <w:sz w:val="22"/>
          <w:szCs w:val="22"/>
        </w:rPr>
        <w:t>säkerhetskänsliga verksamheten.</w:t>
      </w:r>
    </w:p>
    <w:p w14:paraId="41208813" w14:textId="77777777" w:rsidR="00022305" w:rsidRPr="00781D1E" w:rsidRDefault="00022305" w:rsidP="00B86825">
      <w:pPr>
        <w:pStyle w:val="Default"/>
        <w:rPr>
          <w:rFonts w:asciiTheme="minorHAnsi" w:hAnsiTheme="minorHAnsi" w:cstheme="minorHAnsi"/>
          <w:sz w:val="22"/>
          <w:szCs w:val="22"/>
        </w:rPr>
      </w:pPr>
    </w:p>
    <w:p w14:paraId="608D0835" w14:textId="77777777" w:rsidR="00B86825" w:rsidRPr="0071765D" w:rsidRDefault="00B86825" w:rsidP="00B86825">
      <w:pPr>
        <w:pStyle w:val="Rubrik2"/>
        <w:rPr>
          <w:rFonts w:asciiTheme="minorHAnsi" w:hAnsiTheme="minorHAnsi" w:cstheme="minorHAnsi"/>
          <w:b w:val="0"/>
        </w:rPr>
      </w:pPr>
      <w:r w:rsidRPr="0071765D">
        <w:rPr>
          <w:rFonts w:asciiTheme="minorHAnsi" w:hAnsiTheme="minorHAnsi" w:cstheme="minorHAnsi"/>
          <w:b w:val="0"/>
        </w:rPr>
        <w:t xml:space="preserve">11.3 </w:t>
      </w:r>
      <w:r w:rsidRPr="0071765D">
        <w:rPr>
          <w:rFonts w:asciiTheme="minorHAnsi" w:hAnsiTheme="minorHAnsi" w:cstheme="minorHAnsi"/>
          <w:b w:val="0"/>
        </w:rPr>
        <w:tab/>
      </w:r>
      <w:r w:rsidRPr="0071765D">
        <w:rPr>
          <w:rFonts w:asciiTheme="minorHAnsi" w:hAnsiTheme="minorHAnsi" w:cstheme="minorHAnsi"/>
          <w:b w:val="0"/>
        </w:rPr>
        <w:tab/>
        <w:t xml:space="preserve">Säkerhetsprövningens innehåll </w:t>
      </w:r>
    </w:p>
    <w:p w14:paraId="537FF8BF" w14:textId="0F78EDE1" w:rsidR="00B86825" w:rsidRPr="006D3B98" w:rsidRDefault="00B86825" w:rsidP="00B86825">
      <w:pPr>
        <w:pStyle w:val="Default"/>
        <w:rPr>
          <w:rFonts w:asciiTheme="minorHAnsi" w:hAnsiTheme="minorHAnsi" w:cstheme="minorHAnsi"/>
          <w:color w:val="auto"/>
          <w:sz w:val="22"/>
          <w:szCs w:val="22"/>
        </w:rPr>
      </w:pPr>
      <w:r w:rsidRPr="00781D1E">
        <w:rPr>
          <w:rFonts w:asciiTheme="minorHAnsi" w:hAnsiTheme="minorHAnsi" w:cstheme="minorHAnsi"/>
          <w:sz w:val="22"/>
          <w:szCs w:val="22"/>
        </w:rPr>
        <w:t>Säkerhetsprövningen ska innefatta en grundutredning om personlig</w:t>
      </w:r>
      <w:r>
        <w:rPr>
          <w:rFonts w:asciiTheme="minorHAnsi" w:hAnsiTheme="minorHAnsi" w:cstheme="minorHAnsi"/>
          <w:sz w:val="22"/>
          <w:szCs w:val="22"/>
        </w:rPr>
        <w:t>a förhållanden av betydelse ur</w:t>
      </w:r>
      <w:r w:rsidRPr="00781D1E">
        <w:rPr>
          <w:rFonts w:asciiTheme="minorHAnsi" w:hAnsiTheme="minorHAnsi" w:cstheme="minorHAnsi"/>
          <w:sz w:val="22"/>
          <w:szCs w:val="22"/>
        </w:rPr>
        <w:t xml:space="preserve"> säkerhetssynpunkt. Utredningen ska åtminstone bestå av betyg, intyg och referenser samt att uppgifter från den som kontrol</w:t>
      </w:r>
      <w:r w:rsidR="00CB004F">
        <w:rPr>
          <w:rFonts w:asciiTheme="minorHAnsi" w:hAnsiTheme="minorHAnsi" w:cstheme="minorHAnsi"/>
          <w:sz w:val="22"/>
          <w:szCs w:val="22"/>
        </w:rPr>
        <w:t xml:space="preserve">len avser inhämtas </w:t>
      </w:r>
      <w:r w:rsidR="00CB004F" w:rsidRPr="006D3B98">
        <w:rPr>
          <w:rFonts w:asciiTheme="minorHAnsi" w:hAnsiTheme="minorHAnsi" w:cstheme="minorHAnsi"/>
          <w:color w:val="auto"/>
          <w:sz w:val="22"/>
          <w:szCs w:val="22"/>
        </w:rPr>
        <w:t>genom ett samtal</w:t>
      </w:r>
      <w:r w:rsidRPr="006D3B98">
        <w:rPr>
          <w:rFonts w:asciiTheme="minorHAnsi" w:hAnsiTheme="minorHAnsi" w:cstheme="minorHAnsi"/>
          <w:color w:val="auto"/>
          <w:sz w:val="22"/>
          <w:szCs w:val="22"/>
        </w:rPr>
        <w:t xml:space="preserve">. Vid behov ska en identitetskontroll göras. </w:t>
      </w:r>
    </w:p>
    <w:p w14:paraId="6F768DED" w14:textId="77777777" w:rsidR="00B86825" w:rsidRPr="006D3B98" w:rsidRDefault="00B86825" w:rsidP="00B86825">
      <w:pPr>
        <w:pStyle w:val="Default"/>
        <w:rPr>
          <w:rFonts w:asciiTheme="minorHAnsi" w:hAnsiTheme="minorHAnsi" w:cstheme="minorHAnsi"/>
          <w:color w:val="auto"/>
          <w:sz w:val="22"/>
          <w:szCs w:val="22"/>
        </w:rPr>
      </w:pPr>
    </w:p>
    <w:p w14:paraId="322FB56F" w14:textId="1F2B2B66" w:rsidR="00B86825" w:rsidRPr="006D3B98" w:rsidRDefault="00B86825" w:rsidP="00B86825">
      <w:pPr>
        <w:pStyle w:val="Default"/>
        <w:rPr>
          <w:rFonts w:asciiTheme="minorHAnsi" w:hAnsiTheme="minorHAnsi" w:cstheme="minorHAnsi"/>
          <w:color w:val="auto"/>
          <w:sz w:val="22"/>
          <w:szCs w:val="22"/>
        </w:rPr>
      </w:pPr>
      <w:r w:rsidRPr="006D3B98">
        <w:rPr>
          <w:rFonts w:asciiTheme="minorHAnsi" w:hAnsiTheme="minorHAnsi" w:cstheme="minorHAnsi"/>
          <w:color w:val="auto"/>
          <w:sz w:val="22"/>
          <w:szCs w:val="22"/>
        </w:rPr>
        <w:t>Leverantören ska på Verksamhetsutövarens begäran inkomma med det underlag som Verksamhetsutövaren behöver för att kunna genomföra registerkont</w:t>
      </w:r>
      <w:r w:rsidR="006D3B98" w:rsidRPr="006D3B98">
        <w:rPr>
          <w:rFonts w:asciiTheme="minorHAnsi" w:hAnsiTheme="minorHAnsi" w:cstheme="minorHAnsi"/>
          <w:color w:val="auto"/>
          <w:sz w:val="22"/>
          <w:szCs w:val="22"/>
        </w:rPr>
        <w:t>roll på Leverantörens personal.</w:t>
      </w:r>
    </w:p>
    <w:p w14:paraId="6B50325F" w14:textId="77777777" w:rsidR="00B86825" w:rsidRPr="006D3B98" w:rsidRDefault="00B86825" w:rsidP="00B86825">
      <w:pPr>
        <w:pStyle w:val="Default"/>
        <w:rPr>
          <w:rFonts w:asciiTheme="minorHAnsi" w:hAnsiTheme="minorHAnsi" w:cstheme="minorHAnsi"/>
          <w:color w:val="auto"/>
          <w:sz w:val="22"/>
          <w:szCs w:val="22"/>
        </w:rPr>
      </w:pPr>
    </w:p>
    <w:p w14:paraId="132CA096" w14:textId="6FD1B0DC" w:rsidR="00CB004F" w:rsidRPr="006D3B98" w:rsidRDefault="00CB004F" w:rsidP="00CB004F">
      <w:pPr>
        <w:pStyle w:val="Default"/>
        <w:rPr>
          <w:rFonts w:asciiTheme="minorHAnsi" w:hAnsiTheme="minorHAnsi" w:cstheme="minorHAnsi"/>
          <w:color w:val="auto"/>
          <w:sz w:val="22"/>
          <w:szCs w:val="22"/>
        </w:rPr>
      </w:pPr>
      <w:r w:rsidRPr="006D3B98">
        <w:rPr>
          <w:rFonts w:asciiTheme="minorHAnsi" w:hAnsiTheme="minorHAnsi" w:cstheme="minorHAnsi"/>
          <w:color w:val="auto"/>
          <w:sz w:val="22"/>
          <w:szCs w:val="22"/>
        </w:rPr>
        <w:t xml:space="preserve">Leverantörens ledning inplaceras i säkerhetsklass </w:t>
      </w:r>
      <w:r w:rsidR="006D3B98" w:rsidRPr="006D3B98">
        <w:rPr>
          <w:rFonts w:asciiTheme="minorHAnsi" w:hAnsiTheme="minorHAnsi" w:cstheme="minorHAnsi"/>
          <w:color w:val="auto"/>
          <w:sz w:val="22"/>
          <w:szCs w:val="22"/>
        </w:rPr>
        <w:t>3</w:t>
      </w:r>
      <w:r w:rsidRPr="006D3B98">
        <w:rPr>
          <w:rFonts w:asciiTheme="minorHAnsi" w:hAnsiTheme="minorHAnsi" w:cstheme="minorHAnsi"/>
          <w:color w:val="auto"/>
          <w:sz w:val="22"/>
          <w:szCs w:val="22"/>
        </w:rPr>
        <w:t>.</w:t>
      </w:r>
    </w:p>
    <w:p w14:paraId="32194A13" w14:textId="77777777" w:rsidR="00CB004F" w:rsidRPr="006D3B98" w:rsidRDefault="00CB004F" w:rsidP="00CB004F">
      <w:pPr>
        <w:pStyle w:val="Default"/>
        <w:rPr>
          <w:rFonts w:asciiTheme="minorHAnsi" w:hAnsiTheme="minorHAnsi" w:cstheme="minorHAnsi"/>
          <w:color w:val="auto"/>
          <w:sz w:val="22"/>
          <w:szCs w:val="22"/>
        </w:rPr>
      </w:pPr>
    </w:p>
    <w:p w14:paraId="0F3B89DD" w14:textId="4FFF774A" w:rsidR="00CB004F" w:rsidRPr="006D3B98" w:rsidRDefault="00CB004F" w:rsidP="00CB004F">
      <w:pPr>
        <w:pStyle w:val="Default"/>
        <w:rPr>
          <w:rFonts w:asciiTheme="minorHAnsi" w:hAnsiTheme="minorHAnsi" w:cstheme="minorHAnsi"/>
          <w:color w:val="auto"/>
          <w:sz w:val="22"/>
          <w:szCs w:val="22"/>
        </w:rPr>
      </w:pPr>
      <w:r w:rsidRPr="006D3B98">
        <w:rPr>
          <w:rFonts w:asciiTheme="minorHAnsi" w:hAnsiTheme="minorHAnsi" w:cstheme="minorHAnsi"/>
          <w:color w:val="auto"/>
          <w:sz w:val="22"/>
          <w:szCs w:val="22"/>
        </w:rPr>
        <w:t xml:space="preserve">Övrigt deltagande är placerat i säkerhetsklass </w:t>
      </w:r>
      <w:r w:rsidR="006D3B98" w:rsidRPr="006D3B98">
        <w:rPr>
          <w:rFonts w:asciiTheme="minorHAnsi" w:hAnsiTheme="minorHAnsi" w:cstheme="minorHAnsi"/>
          <w:color w:val="auto"/>
          <w:sz w:val="22"/>
          <w:szCs w:val="22"/>
        </w:rPr>
        <w:t xml:space="preserve">2 </w:t>
      </w:r>
      <w:r w:rsidRPr="006D3B98">
        <w:rPr>
          <w:rFonts w:asciiTheme="minorHAnsi" w:hAnsiTheme="minorHAnsi" w:cstheme="minorHAnsi"/>
          <w:color w:val="auto"/>
          <w:sz w:val="22"/>
          <w:szCs w:val="22"/>
        </w:rPr>
        <w:t>och därför ska en särskild personutredning göras om den kontrollerades ekonomiska förhållanden. Utredningen innefattar även en kontroll av make, maka eller sambo. En grundutredning kan behöva kompletteras om uppgifter läm</w:t>
      </w:r>
      <w:r w:rsidR="006D3B98" w:rsidRPr="006D3B98">
        <w:rPr>
          <w:rFonts w:asciiTheme="minorHAnsi" w:hAnsiTheme="minorHAnsi" w:cstheme="minorHAnsi"/>
          <w:color w:val="auto"/>
          <w:sz w:val="22"/>
          <w:szCs w:val="22"/>
        </w:rPr>
        <w:t>nas ut efter registerkontroll.</w:t>
      </w:r>
    </w:p>
    <w:p w14:paraId="7A24897F" w14:textId="77777777" w:rsidR="00CB004F" w:rsidRDefault="00CB004F" w:rsidP="00CB004F">
      <w:pPr>
        <w:pStyle w:val="Default"/>
        <w:rPr>
          <w:rFonts w:asciiTheme="minorHAnsi" w:hAnsiTheme="minorHAnsi" w:cstheme="minorHAnsi"/>
          <w:color w:val="C00000"/>
          <w:sz w:val="22"/>
          <w:szCs w:val="22"/>
        </w:rPr>
      </w:pPr>
    </w:p>
    <w:p w14:paraId="66BBBF66" w14:textId="77777777" w:rsidR="00CB004F" w:rsidRPr="006107D8" w:rsidRDefault="00CB004F" w:rsidP="00CB004F">
      <w:pPr>
        <w:autoSpaceDE w:val="0"/>
        <w:autoSpaceDN w:val="0"/>
        <w:adjustRightInd w:val="0"/>
        <w:spacing w:after="0"/>
        <w:rPr>
          <w:rFonts w:asciiTheme="minorHAnsi" w:hAnsiTheme="minorHAnsi" w:cs="SwiftCom-Light"/>
          <w:sz w:val="22"/>
          <w:szCs w:val="22"/>
        </w:rPr>
      </w:pPr>
      <w:r w:rsidRPr="006107D8">
        <w:rPr>
          <w:rFonts w:asciiTheme="minorHAnsi" w:hAnsiTheme="minorHAnsi" w:cs="SwiftCom-Light"/>
          <w:sz w:val="22"/>
          <w:szCs w:val="22"/>
        </w:rPr>
        <w:t>Om en person som har säkerhetsprövats inom ramen för detta säkerhetsskyddsavtal befinns olämplig från säkerhetssynpunkt, ska Leverantören vidta de åtgärder som är lämpliga för att vederbörande inte ska få tillgång till säkerhetsskyddsklassificerade uppgifter eller tillträde till lokaler, områden eller motsvarande där säkerhetskänslig verksamhet bedrivs.</w:t>
      </w:r>
    </w:p>
    <w:p w14:paraId="4BAAAC68" w14:textId="77777777" w:rsidR="00CB004F" w:rsidRDefault="00CB004F" w:rsidP="00CB004F">
      <w:pPr>
        <w:autoSpaceDE w:val="0"/>
        <w:autoSpaceDN w:val="0"/>
        <w:adjustRightInd w:val="0"/>
        <w:spacing w:after="0"/>
        <w:rPr>
          <w:rFonts w:asciiTheme="minorHAnsi" w:hAnsiTheme="minorHAnsi" w:cs="SwiftCom-Light"/>
          <w:color w:val="C00000"/>
          <w:sz w:val="22"/>
          <w:szCs w:val="22"/>
        </w:rPr>
      </w:pPr>
    </w:p>
    <w:p w14:paraId="1801401C" w14:textId="77777777" w:rsidR="00B86825" w:rsidRPr="0071765D" w:rsidRDefault="00B86825" w:rsidP="00B86825">
      <w:pPr>
        <w:pStyle w:val="Rubrik2"/>
        <w:rPr>
          <w:rFonts w:asciiTheme="minorHAnsi" w:hAnsiTheme="minorHAnsi" w:cstheme="minorHAnsi"/>
          <w:b w:val="0"/>
        </w:rPr>
      </w:pPr>
      <w:r w:rsidRPr="0071765D">
        <w:rPr>
          <w:rFonts w:asciiTheme="minorHAnsi" w:hAnsiTheme="minorHAnsi" w:cstheme="minorHAnsi"/>
          <w:b w:val="0"/>
        </w:rPr>
        <w:t xml:space="preserve">11.4 </w:t>
      </w:r>
      <w:r w:rsidRPr="0071765D">
        <w:rPr>
          <w:rFonts w:asciiTheme="minorHAnsi" w:hAnsiTheme="minorHAnsi" w:cstheme="minorHAnsi"/>
          <w:b w:val="0"/>
        </w:rPr>
        <w:tab/>
      </w:r>
      <w:r w:rsidRPr="0071765D">
        <w:rPr>
          <w:rFonts w:asciiTheme="minorHAnsi" w:hAnsiTheme="minorHAnsi" w:cstheme="minorHAnsi"/>
          <w:b w:val="0"/>
        </w:rPr>
        <w:tab/>
        <w:t xml:space="preserve">Samtycke </w:t>
      </w:r>
    </w:p>
    <w:p w14:paraId="03052C3F" w14:textId="7BD27D27" w:rsidR="00B86825" w:rsidRDefault="00ED11DA" w:rsidP="00B86825">
      <w:pPr>
        <w:pStyle w:val="Default"/>
        <w:rPr>
          <w:rFonts w:asciiTheme="minorHAnsi" w:hAnsiTheme="minorHAnsi" w:cstheme="minorHAnsi"/>
          <w:sz w:val="22"/>
          <w:szCs w:val="22"/>
        </w:rPr>
      </w:pPr>
      <w:r>
        <w:rPr>
          <w:rFonts w:asciiTheme="minorHAnsi" w:hAnsiTheme="minorHAnsi" w:cstheme="minorHAnsi"/>
          <w:sz w:val="22"/>
          <w:szCs w:val="22"/>
        </w:rPr>
        <w:t>Innan en anmälan</w:t>
      </w:r>
      <w:r w:rsidR="00B86825" w:rsidRPr="00781D1E">
        <w:rPr>
          <w:rFonts w:asciiTheme="minorHAnsi" w:hAnsiTheme="minorHAnsi" w:cstheme="minorHAnsi"/>
          <w:sz w:val="22"/>
          <w:szCs w:val="22"/>
        </w:rPr>
        <w:t xml:space="preserve"> om registerkontroll skickas till Verksamhetsutövaren ska Leverantören särskilt informera den kontrollerade om vad kontrollen innebär. Leverantören ska i samband med det inhämta den kontrollerades skriftliga samtycke till kontrollen. Det dokumenterade samtycket ska förvaras hos Verksamhetsutövaren. </w:t>
      </w:r>
    </w:p>
    <w:p w14:paraId="787F1798" w14:textId="77777777" w:rsidR="00B86825" w:rsidRDefault="00B86825" w:rsidP="00B86825">
      <w:pPr>
        <w:pStyle w:val="Default"/>
        <w:rPr>
          <w:rFonts w:asciiTheme="minorHAnsi" w:hAnsiTheme="minorHAnsi" w:cstheme="minorHAnsi"/>
          <w:sz w:val="22"/>
          <w:szCs w:val="22"/>
        </w:rPr>
      </w:pPr>
    </w:p>
    <w:p w14:paraId="3EB91097" w14:textId="77777777" w:rsidR="00B86825" w:rsidRDefault="00B86825" w:rsidP="00B86825">
      <w:pPr>
        <w:pStyle w:val="Default"/>
        <w:rPr>
          <w:rFonts w:asciiTheme="minorHAnsi" w:hAnsiTheme="minorHAnsi" w:cstheme="minorHAnsi"/>
          <w:sz w:val="22"/>
          <w:szCs w:val="22"/>
        </w:rPr>
      </w:pPr>
      <w:r w:rsidRPr="00781D1E">
        <w:rPr>
          <w:rFonts w:asciiTheme="minorHAnsi" w:hAnsiTheme="minorHAnsi" w:cstheme="minorHAnsi"/>
          <w:sz w:val="22"/>
          <w:szCs w:val="22"/>
        </w:rPr>
        <w:t xml:space="preserve">Samtycket omfattar eventuella nya kontroller under den tid som deltagandet i den säkerhetskänsliga verksamheten pågår. </w:t>
      </w:r>
    </w:p>
    <w:p w14:paraId="5CBE50B0" w14:textId="77777777" w:rsidR="00B86825" w:rsidRDefault="00B86825" w:rsidP="00B86825">
      <w:pPr>
        <w:pStyle w:val="Default"/>
        <w:rPr>
          <w:rFonts w:asciiTheme="minorHAnsi" w:hAnsiTheme="minorHAnsi" w:cstheme="minorHAnsi"/>
          <w:sz w:val="22"/>
          <w:szCs w:val="22"/>
        </w:rPr>
      </w:pPr>
    </w:p>
    <w:p w14:paraId="0C2A55FE" w14:textId="77777777" w:rsidR="00B86825" w:rsidRPr="00BD2DF4" w:rsidRDefault="00B86825" w:rsidP="00B86825">
      <w:pPr>
        <w:pStyle w:val="Rubrik2"/>
        <w:rPr>
          <w:rFonts w:asciiTheme="minorHAnsi" w:hAnsiTheme="minorHAnsi" w:cstheme="minorHAnsi"/>
          <w:b w:val="0"/>
        </w:rPr>
      </w:pPr>
      <w:r w:rsidRPr="00BD2DF4">
        <w:rPr>
          <w:rFonts w:asciiTheme="minorHAnsi" w:hAnsiTheme="minorHAnsi" w:cstheme="minorHAnsi"/>
          <w:b w:val="0"/>
        </w:rPr>
        <w:t xml:space="preserve">11.5 </w:t>
      </w:r>
      <w:r w:rsidRPr="00BD2DF4">
        <w:rPr>
          <w:rFonts w:asciiTheme="minorHAnsi" w:hAnsiTheme="minorHAnsi" w:cstheme="minorHAnsi"/>
          <w:b w:val="0"/>
        </w:rPr>
        <w:tab/>
      </w:r>
      <w:r w:rsidRPr="00BD2DF4">
        <w:rPr>
          <w:rFonts w:asciiTheme="minorHAnsi" w:hAnsiTheme="minorHAnsi" w:cstheme="minorHAnsi"/>
          <w:b w:val="0"/>
        </w:rPr>
        <w:tab/>
        <w:t xml:space="preserve">Anmälan om den kontrollerade slutar </w:t>
      </w:r>
    </w:p>
    <w:p w14:paraId="4F31B3E2" w14:textId="77777777" w:rsidR="00B86825" w:rsidRDefault="00B86825" w:rsidP="00B86825">
      <w:pPr>
        <w:pStyle w:val="Default"/>
        <w:rPr>
          <w:rFonts w:asciiTheme="minorHAnsi" w:hAnsiTheme="minorHAnsi" w:cstheme="minorHAnsi"/>
          <w:sz w:val="22"/>
          <w:szCs w:val="22"/>
        </w:rPr>
      </w:pPr>
      <w:r w:rsidRPr="00781D1E">
        <w:rPr>
          <w:rFonts w:asciiTheme="minorHAnsi" w:hAnsiTheme="minorHAnsi" w:cstheme="minorHAnsi"/>
          <w:sz w:val="22"/>
          <w:szCs w:val="22"/>
        </w:rPr>
        <w:t>Leverantören ska genast anmäla till Verksamhetsutövaren om en registerkontrollerad person hos Leverantören lämnar Uppd</w:t>
      </w:r>
      <w:r>
        <w:rPr>
          <w:rFonts w:asciiTheme="minorHAnsi" w:hAnsiTheme="minorHAnsi" w:cstheme="minorHAnsi"/>
          <w:sz w:val="22"/>
          <w:szCs w:val="22"/>
        </w:rPr>
        <w:t>raget. Verksamhetsutövaren ska då skyndsamt</w:t>
      </w:r>
      <w:r w:rsidRPr="00781D1E">
        <w:rPr>
          <w:rFonts w:asciiTheme="minorHAnsi" w:hAnsiTheme="minorHAnsi" w:cstheme="minorHAnsi"/>
          <w:sz w:val="22"/>
          <w:szCs w:val="22"/>
        </w:rPr>
        <w:t xml:space="preserve"> anmäla till Säkerhetspolisen att personen har lämnat Uppdraget. </w:t>
      </w:r>
    </w:p>
    <w:p w14:paraId="40CED14C" w14:textId="77777777" w:rsidR="00B86825" w:rsidRPr="00781D1E" w:rsidRDefault="00B86825" w:rsidP="00B86825">
      <w:pPr>
        <w:pStyle w:val="Default"/>
        <w:rPr>
          <w:rFonts w:asciiTheme="minorHAnsi" w:hAnsiTheme="minorHAnsi" w:cstheme="minorHAnsi"/>
          <w:sz w:val="22"/>
          <w:szCs w:val="22"/>
        </w:rPr>
      </w:pPr>
    </w:p>
    <w:p w14:paraId="59403589" w14:textId="77777777" w:rsidR="00B86825" w:rsidRPr="00BD2DF4" w:rsidRDefault="00B86825" w:rsidP="00B86825">
      <w:pPr>
        <w:pStyle w:val="Rubrik2"/>
        <w:rPr>
          <w:rFonts w:asciiTheme="minorHAnsi" w:hAnsiTheme="minorHAnsi" w:cstheme="minorHAnsi"/>
          <w:b w:val="0"/>
        </w:rPr>
      </w:pPr>
      <w:r w:rsidRPr="00BD2DF4">
        <w:rPr>
          <w:rFonts w:asciiTheme="minorHAnsi" w:hAnsiTheme="minorHAnsi" w:cstheme="minorHAnsi"/>
          <w:b w:val="0"/>
        </w:rPr>
        <w:t xml:space="preserve">11.6 </w:t>
      </w:r>
      <w:r w:rsidRPr="00BD2DF4">
        <w:rPr>
          <w:rFonts w:asciiTheme="minorHAnsi" w:hAnsiTheme="minorHAnsi" w:cstheme="minorHAnsi"/>
          <w:b w:val="0"/>
        </w:rPr>
        <w:tab/>
      </w:r>
      <w:r w:rsidRPr="00BD2DF4">
        <w:rPr>
          <w:rFonts w:asciiTheme="minorHAnsi" w:hAnsiTheme="minorHAnsi" w:cstheme="minorHAnsi"/>
          <w:b w:val="0"/>
        </w:rPr>
        <w:tab/>
        <w:t xml:space="preserve">Anmäla sårbarheter i säkerhetshänseende </w:t>
      </w:r>
    </w:p>
    <w:p w14:paraId="0F52BC50" w14:textId="77777777" w:rsidR="00B86825" w:rsidRDefault="00B86825" w:rsidP="00B86825">
      <w:pPr>
        <w:pStyle w:val="Default"/>
        <w:rPr>
          <w:rFonts w:asciiTheme="minorHAnsi" w:hAnsiTheme="minorHAnsi" w:cstheme="minorHAnsi"/>
          <w:sz w:val="22"/>
          <w:szCs w:val="22"/>
        </w:rPr>
      </w:pPr>
      <w:r w:rsidRPr="00781D1E">
        <w:rPr>
          <w:rFonts w:asciiTheme="minorHAnsi" w:hAnsiTheme="minorHAnsi" w:cstheme="minorHAnsi"/>
          <w:sz w:val="22"/>
          <w:szCs w:val="22"/>
        </w:rPr>
        <w:t>Leverantören ska till Verksamhetsutövaren anmäla inträffade eller befarade händelser eller omständigheter som kan vara av betydelse för den kontrollerades</w:t>
      </w:r>
      <w:r>
        <w:rPr>
          <w:rFonts w:asciiTheme="minorHAnsi" w:hAnsiTheme="minorHAnsi" w:cstheme="minorHAnsi"/>
          <w:sz w:val="22"/>
          <w:szCs w:val="22"/>
        </w:rPr>
        <w:t xml:space="preserve"> lämplighet och pålitlighet från</w:t>
      </w:r>
      <w:r w:rsidRPr="00781D1E">
        <w:rPr>
          <w:rFonts w:asciiTheme="minorHAnsi" w:hAnsiTheme="minorHAnsi" w:cstheme="minorHAnsi"/>
          <w:sz w:val="22"/>
          <w:szCs w:val="22"/>
        </w:rPr>
        <w:t xml:space="preserve"> säkerhetssynpunkt. </w:t>
      </w:r>
    </w:p>
    <w:p w14:paraId="740EFFFB" w14:textId="77777777" w:rsidR="00B86825" w:rsidRPr="00781D1E" w:rsidRDefault="00B86825" w:rsidP="00B86825">
      <w:pPr>
        <w:pStyle w:val="Default"/>
        <w:rPr>
          <w:rFonts w:asciiTheme="minorHAnsi" w:hAnsiTheme="minorHAnsi" w:cstheme="minorHAnsi"/>
          <w:sz w:val="22"/>
          <w:szCs w:val="22"/>
        </w:rPr>
      </w:pPr>
    </w:p>
    <w:p w14:paraId="7E7F45DA" w14:textId="77777777" w:rsidR="00B86825" w:rsidRPr="00BD2DF4" w:rsidRDefault="00B86825" w:rsidP="00B86825">
      <w:pPr>
        <w:pStyle w:val="Rubrik2"/>
        <w:rPr>
          <w:rFonts w:asciiTheme="minorHAnsi" w:hAnsiTheme="minorHAnsi" w:cstheme="minorHAnsi"/>
          <w:b w:val="0"/>
        </w:rPr>
      </w:pPr>
      <w:r w:rsidRPr="00BD2DF4">
        <w:rPr>
          <w:rFonts w:asciiTheme="minorHAnsi" w:hAnsiTheme="minorHAnsi" w:cstheme="minorHAnsi"/>
          <w:b w:val="0"/>
        </w:rPr>
        <w:t xml:space="preserve">11.7 </w:t>
      </w:r>
      <w:r w:rsidRPr="00BD2DF4">
        <w:rPr>
          <w:rFonts w:asciiTheme="minorHAnsi" w:hAnsiTheme="minorHAnsi" w:cstheme="minorHAnsi"/>
          <w:b w:val="0"/>
        </w:rPr>
        <w:tab/>
      </w:r>
      <w:r w:rsidRPr="00BD2DF4">
        <w:rPr>
          <w:rFonts w:asciiTheme="minorHAnsi" w:hAnsiTheme="minorHAnsi" w:cstheme="minorHAnsi"/>
          <w:b w:val="0"/>
        </w:rPr>
        <w:tab/>
        <w:t>F</w:t>
      </w:r>
      <w:r>
        <w:rPr>
          <w:rFonts w:asciiTheme="minorHAnsi" w:hAnsiTheme="minorHAnsi" w:cstheme="minorHAnsi"/>
          <w:b w:val="0"/>
        </w:rPr>
        <w:t xml:space="preserve">örbud mot fortsatt deltagande </w:t>
      </w:r>
    </w:p>
    <w:p w14:paraId="73A7BE31" w14:textId="77777777" w:rsidR="00B86825" w:rsidRDefault="00B86825" w:rsidP="00B86825">
      <w:pPr>
        <w:pStyle w:val="Default"/>
        <w:rPr>
          <w:rFonts w:asciiTheme="minorHAnsi" w:hAnsiTheme="minorHAnsi" w:cstheme="minorHAnsi"/>
          <w:sz w:val="22"/>
          <w:szCs w:val="22"/>
        </w:rPr>
      </w:pPr>
      <w:r w:rsidRPr="00781D1E">
        <w:rPr>
          <w:rFonts w:asciiTheme="minorHAnsi" w:hAnsiTheme="minorHAnsi" w:cstheme="minorHAnsi"/>
          <w:sz w:val="22"/>
          <w:szCs w:val="22"/>
        </w:rPr>
        <w:t>Om den kontrollera</w:t>
      </w:r>
      <w:r>
        <w:rPr>
          <w:rFonts w:asciiTheme="minorHAnsi" w:hAnsiTheme="minorHAnsi" w:cstheme="minorHAnsi"/>
          <w:sz w:val="22"/>
          <w:szCs w:val="22"/>
        </w:rPr>
        <w:t>de under Uppdragets gång</w:t>
      </w:r>
      <w:r w:rsidRPr="00781D1E">
        <w:rPr>
          <w:rFonts w:asciiTheme="minorHAnsi" w:hAnsiTheme="minorHAnsi" w:cstheme="minorHAnsi"/>
          <w:sz w:val="22"/>
          <w:szCs w:val="22"/>
        </w:rPr>
        <w:t xml:space="preserve"> bedöms olämplig från säkerhetssynpunkt, ska Leverantören genast vidta de åtgärder som är lämpliga för att vederbörande inte ska fortsätta sitt deltagande i </w:t>
      </w:r>
      <w:r>
        <w:rPr>
          <w:rFonts w:asciiTheme="minorHAnsi" w:hAnsiTheme="minorHAnsi" w:cstheme="minorHAnsi"/>
          <w:sz w:val="22"/>
          <w:szCs w:val="22"/>
        </w:rPr>
        <w:t>Uppdraget.</w:t>
      </w:r>
      <w:r w:rsidRPr="00781D1E">
        <w:rPr>
          <w:rFonts w:asciiTheme="minorHAnsi" w:hAnsiTheme="minorHAnsi" w:cstheme="minorHAnsi"/>
          <w:sz w:val="22"/>
          <w:szCs w:val="22"/>
        </w:rPr>
        <w:t xml:space="preserve"> </w:t>
      </w:r>
    </w:p>
    <w:p w14:paraId="053863B4" w14:textId="77777777" w:rsidR="00B86825" w:rsidRDefault="00B86825" w:rsidP="00B86825">
      <w:pPr>
        <w:pStyle w:val="Default"/>
        <w:rPr>
          <w:rFonts w:asciiTheme="minorHAnsi" w:hAnsiTheme="minorHAnsi" w:cstheme="minorHAnsi"/>
          <w:sz w:val="22"/>
          <w:szCs w:val="22"/>
        </w:rPr>
      </w:pPr>
    </w:p>
    <w:p w14:paraId="5F559448" w14:textId="77777777" w:rsidR="00B86825" w:rsidRDefault="00B86825" w:rsidP="00B86825">
      <w:pPr>
        <w:pStyle w:val="Default"/>
        <w:rPr>
          <w:rFonts w:asciiTheme="minorHAnsi" w:hAnsiTheme="minorHAnsi" w:cstheme="minorHAnsi"/>
          <w:sz w:val="22"/>
          <w:szCs w:val="22"/>
        </w:rPr>
      </w:pPr>
      <w:r w:rsidRPr="00781D1E">
        <w:rPr>
          <w:rFonts w:asciiTheme="minorHAnsi" w:hAnsiTheme="minorHAnsi" w:cstheme="minorHAnsi"/>
          <w:sz w:val="22"/>
          <w:szCs w:val="22"/>
        </w:rPr>
        <w:t>Verksamhetsutövaren har alltid rätt att göra den slutliga bedömningen om den kontrollerades lämplighet och begära att Leverantören omedelbart stänger av den kontrol</w:t>
      </w:r>
      <w:r>
        <w:rPr>
          <w:rFonts w:asciiTheme="minorHAnsi" w:hAnsiTheme="minorHAnsi" w:cstheme="minorHAnsi"/>
          <w:sz w:val="22"/>
          <w:szCs w:val="22"/>
        </w:rPr>
        <w:t>lerade från fortsatt deltagande.</w:t>
      </w:r>
    </w:p>
    <w:p w14:paraId="71266838" w14:textId="77777777" w:rsidR="00B86825" w:rsidRDefault="00B86825" w:rsidP="00B86825">
      <w:pPr>
        <w:spacing w:after="0"/>
        <w:rPr>
          <w:rFonts w:asciiTheme="minorHAnsi" w:hAnsiTheme="minorHAnsi" w:cstheme="minorHAnsi"/>
          <w:sz w:val="22"/>
          <w:szCs w:val="22"/>
        </w:rPr>
      </w:pPr>
    </w:p>
    <w:p w14:paraId="697912EB" w14:textId="77777777" w:rsidR="00B86825" w:rsidRPr="00BD2DF4" w:rsidRDefault="00B86825" w:rsidP="00B86825">
      <w:pPr>
        <w:pStyle w:val="Rubrik2"/>
        <w:rPr>
          <w:rFonts w:asciiTheme="minorHAnsi" w:hAnsiTheme="minorHAnsi" w:cstheme="minorHAnsi"/>
          <w:b w:val="0"/>
          <w:color w:val="000000"/>
          <w:sz w:val="22"/>
          <w:szCs w:val="22"/>
        </w:rPr>
      </w:pPr>
      <w:r w:rsidRPr="00BD2DF4">
        <w:rPr>
          <w:rFonts w:asciiTheme="minorHAnsi" w:hAnsiTheme="minorHAnsi" w:cstheme="minorHAnsi"/>
          <w:b w:val="0"/>
        </w:rPr>
        <w:t xml:space="preserve">11.8 </w:t>
      </w:r>
      <w:r w:rsidRPr="00BD2DF4">
        <w:rPr>
          <w:rFonts w:asciiTheme="minorHAnsi" w:hAnsiTheme="minorHAnsi" w:cstheme="minorHAnsi"/>
          <w:b w:val="0"/>
        </w:rPr>
        <w:tab/>
      </w:r>
      <w:r w:rsidRPr="00BD2DF4">
        <w:rPr>
          <w:rFonts w:asciiTheme="minorHAnsi" w:hAnsiTheme="minorHAnsi" w:cstheme="minorHAnsi"/>
          <w:b w:val="0"/>
        </w:rPr>
        <w:tab/>
        <w:t xml:space="preserve">Utbildning i säkerhetsskydd </w:t>
      </w:r>
    </w:p>
    <w:p w14:paraId="64D7B4D5" w14:textId="2008BE10" w:rsidR="00B86825" w:rsidRDefault="00B86825" w:rsidP="00B86825">
      <w:pPr>
        <w:pStyle w:val="Default"/>
        <w:spacing w:after="240"/>
        <w:rPr>
          <w:rFonts w:asciiTheme="minorHAnsi" w:hAnsiTheme="minorHAnsi" w:cstheme="minorHAnsi"/>
          <w:sz w:val="22"/>
          <w:szCs w:val="22"/>
        </w:rPr>
      </w:pPr>
      <w:r>
        <w:rPr>
          <w:rFonts w:asciiTheme="minorHAnsi" w:hAnsiTheme="minorHAnsi" w:cstheme="minorHAnsi"/>
          <w:sz w:val="22"/>
          <w:szCs w:val="22"/>
        </w:rPr>
        <w:t>Verksamhetsutövaren</w:t>
      </w:r>
      <w:r w:rsidRPr="00781D1E">
        <w:rPr>
          <w:rFonts w:asciiTheme="minorHAnsi" w:hAnsiTheme="minorHAnsi" w:cstheme="minorHAnsi"/>
          <w:sz w:val="22"/>
          <w:szCs w:val="22"/>
        </w:rPr>
        <w:t xml:space="preserve"> ska innan Uppdraget påbörjas tillse att tillräcklig utbildning i säkerhetsskydd ges till de personer hos Leverantören som deltar i</w:t>
      </w:r>
      <w:r w:rsidRPr="00BD2DF4">
        <w:rPr>
          <w:rFonts w:asciiTheme="minorHAnsi" w:hAnsiTheme="minorHAnsi" w:cstheme="minorHAnsi"/>
          <w:color w:val="C00000"/>
          <w:sz w:val="22"/>
          <w:szCs w:val="22"/>
        </w:rPr>
        <w:t xml:space="preserve"> </w:t>
      </w:r>
      <w:r w:rsidRPr="00781D1E">
        <w:rPr>
          <w:rFonts w:asciiTheme="minorHAnsi" w:hAnsiTheme="minorHAnsi" w:cstheme="minorHAnsi"/>
          <w:sz w:val="22"/>
          <w:szCs w:val="22"/>
        </w:rPr>
        <w:t xml:space="preserve">den </w:t>
      </w:r>
      <w:r>
        <w:rPr>
          <w:rFonts w:asciiTheme="minorHAnsi" w:hAnsiTheme="minorHAnsi" w:cstheme="minorHAnsi"/>
          <w:sz w:val="22"/>
          <w:szCs w:val="22"/>
        </w:rPr>
        <w:t>säkerhetskänsliga verksamheten och/eller tar del av säkerhetsskyddsklassificerade uppgifter.</w:t>
      </w:r>
    </w:p>
    <w:p w14:paraId="42414C0F" w14:textId="77777777" w:rsidR="00B86825" w:rsidRDefault="00B86825" w:rsidP="00B86825">
      <w:pPr>
        <w:pStyle w:val="Default"/>
        <w:spacing w:after="240"/>
        <w:rPr>
          <w:rFonts w:asciiTheme="minorHAnsi" w:hAnsiTheme="minorHAnsi" w:cstheme="minorHAnsi"/>
          <w:sz w:val="22"/>
          <w:szCs w:val="22"/>
        </w:rPr>
      </w:pPr>
      <w:r>
        <w:rPr>
          <w:rFonts w:asciiTheme="minorHAnsi" w:hAnsiTheme="minorHAnsi" w:cstheme="minorHAnsi"/>
          <w:sz w:val="22"/>
          <w:szCs w:val="22"/>
        </w:rPr>
        <w:t>Verksamhetsutövaren ska tillhandahålla den information som Leverantören behöver för att kunna genomföra utbildningen.</w:t>
      </w:r>
    </w:p>
    <w:p w14:paraId="5E0FBEE1" w14:textId="77777777" w:rsidR="00B86825" w:rsidRPr="00BD2DF4" w:rsidRDefault="00B86825" w:rsidP="00B86825">
      <w:pPr>
        <w:pStyle w:val="Default"/>
        <w:rPr>
          <w:rFonts w:asciiTheme="minorHAnsi" w:hAnsiTheme="minorHAnsi" w:cstheme="minorHAnsi"/>
          <w:color w:val="auto"/>
          <w:sz w:val="22"/>
          <w:szCs w:val="22"/>
        </w:rPr>
      </w:pPr>
      <w:r w:rsidRPr="00BD2DF4">
        <w:rPr>
          <w:rFonts w:asciiTheme="minorHAnsi" w:hAnsiTheme="minorHAnsi" w:cstheme="minorHAnsi"/>
          <w:color w:val="auto"/>
          <w:sz w:val="22"/>
          <w:szCs w:val="22"/>
        </w:rPr>
        <w:t xml:space="preserve">Utbildningen, som är e-utbildning, </w:t>
      </w:r>
      <w:r w:rsidRPr="00BD2DF4">
        <w:rPr>
          <w:rFonts w:ascii="Calibri" w:hAnsi="Calibri" w:cs="Calibri"/>
          <w:color w:val="auto"/>
          <w:sz w:val="22"/>
          <w:szCs w:val="22"/>
        </w:rPr>
        <w:t>syftar till att ge en generell förståelse för säkerhetsskyddsarbete</w:t>
      </w:r>
      <w:r w:rsidRPr="00BD2DF4">
        <w:rPr>
          <w:rFonts w:ascii="Calibri" w:hAnsi="Calibri" w:cs="Calibri"/>
          <w:color w:val="auto"/>
          <w:sz w:val="23"/>
          <w:szCs w:val="23"/>
        </w:rPr>
        <w:t xml:space="preserve"> </w:t>
      </w:r>
      <w:r w:rsidRPr="00BD2DF4">
        <w:rPr>
          <w:rFonts w:ascii="Calibri" w:hAnsi="Calibri" w:cs="Calibri"/>
          <w:color w:val="auto"/>
          <w:sz w:val="22"/>
          <w:szCs w:val="22"/>
        </w:rPr>
        <w:t xml:space="preserve">ska i </w:t>
      </w:r>
      <w:r w:rsidRPr="00BD2DF4">
        <w:rPr>
          <w:rFonts w:asciiTheme="minorHAnsi" w:hAnsiTheme="minorHAnsi" w:cstheme="minorHAnsi"/>
          <w:color w:val="auto"/>
          <w:sz w:val="22"/>
          <w:szCs w:val="22"/>
        </w:rPr>
        <w:t>samband med avtalstecknande genomföras av den personal som ska arbeta i Uppdraget.</w:t>
      </w:r>
    </w:p>
    <w:p w14:paraId="1D1A9901" w14:textId="77777777" w:rsidR="00B86825" w:rsidRPr="00102853" w:rsidRDefault="00B86825" w:rsidP="00B86825">
      <w:pPr>
        <w:pStyle w:val="Default"/>
        <w:rPr>
          <w:rFonts w:asciiTheme="minorHAnsi" w:hAnsiTheme="minorHAnsi" w:cstheme="minorHAnsi"/>
          <w:color w:val="C00000"/>
          <w:sz w:val="22"/>
          <w:szCs w:val="22"/>
        </w:rPr>
      </w:pPr>
    </w:p>
    <w:p w14:paraId="206C77FC" w14:textId="77777777" w:rsidR="00B86825" w:rsidRPr="00781D1E" w:rsidRDefault="00B86825" w:rsidP="00B86825">
      <w:pPr>
        <w:pStyle w:val="Default"/>
        <w:spacing w:after="240"/>
        <w:rPr>
          <w:rFonts w:asciiTheme="minorHAnsi" w:hAnsiTheme="minorHAnsi" w:cstheme="minorHAnsi"/>
          <w:sz w:val="22"/>
          <w:szCs w:val="22"/>
        </w:rPr>
      </w:pPr>
      <w:r w:rsidRPr="00781D1E">
        <w:rPr>
          <w:rFonts w:asciiTheme="minorHAnsi" w:hAnsiTheme="minorHAnsi" w:cstheme="minorHAnsi"/>
          <w:sz w:val="22"/>
          <w:szCs w:val="22"/>
        </w:rPr>
        <w:t xml:space="preserve">Utbildningen ska minst innehålla: </w:t>
      </w:r>
    </w:p>
    <w:p w14:paraId="7C43AFFF" w14:textId="188A797C" w:rsidR="00B86825" w:rsidRPr="00C73D4E" w:rsidRDefault="006D3B98" w:rsidP="00B86825">
      <w:pPr>
        <w:pStyle w:val="Default"/>
        <w:numPr>
          <w:ilvl w:val="0"/>
          <w:numId w:val="3"/>
        </w:numPr>
        <w:ind w:left="567" w:hanging="567"/>
        <w:rPr>
          <w:rFonts w:asciiTheme="minorHAnsi" w:hAnsiTheme="minorHAnsi" w:cstheme="minorHAnsi"/>
          <w:color w:val="C00000"/>
          <w:sz w:val="22"/>
          <w:szCs w:val="22"/>
        </w:rPr>
      </w:pPr>
      <w:r>
        <w:rPr>
          <w:rFonts w:asciiTheme="minorHAnsi" w:hAnsiTheme="minorHAnsi" w:cstheme="minorHAnsi"/>
          <w:sz w:val="22"/>
          <w:szCs w:val="22"/>
        </w:rPr>
        <w:t>Hot och sårbarheter</w:t>
      </w:r>
    </w:p>
    <w:p w14:paraId="4BC3C558" w14:textId="0BF51010" w:rsidR="00B86825" w:rsidRPr="00360A38" w:rsidRDefault="006D3B98" w:rsidP="00B86825">
      <w:pPr>
        <w:pStyle w:val="Default"/>
        <w:numPr>
          <w:ilvl w:val="0"/>
          <w:numId w:val="3"/>
        </w:numPr>
        <w:ind w:left="567" w:hanging="567"/>
        <w:rPr>
          <w:rFonts w:asciiTheme="minorHAnsi" w:hAnsiTheme="minorHAnsi" w:cstheme="minorHAnsi"/>
          <w:sz w:val="22"/>
          <w:szCs w:val="22"/>
        </w:rPr>
      </w:pPr>
      <w:r>
        <w:rPr>
          <w:rFonts w:asciiTheme="minorHAnsi" w:hAnsiTheme="minorHAnsi" w:cstheme="minorHAnsi"/>
          <w:sz w:val="22"/>
          <w:szCs w:val="22"/>
        </w:rPr>
        <w:t>Säkerhetsskyddsåtgärder</w:t>
      </w:r>
    </w:p>
    <w:p w14:paraId="3076969D" w14:textId="77777777" w:rsidR="00B86825" w:rsidRDefault="00B86825" w:rsidP="00B86825">
      <w:pPr>
        <w:pStyle w:val="Default"/>
        <w:rPr>
          <w:rFonts w:asciiTheme="minorHAnsi" w:hAnsiTheme="minorHAnsi" w:cstheme="minorHAnsi"/>
          <w:color w:val="C00000"/>
          <w:sz w:val="22"/>
          <w:szCs w:val="22"/>
        </w:rPr>
      </w:pPr>
    </w:p>
    <w:p w14:paraId="3C297336" w14:textId="77777777" w:rsidR="003D2333" w:rsidRPr="00CB004F" w:rsidRDefault="003D2333" w:rsidP="003D2333">
      <w:pPr>
        <w:pStyle w:val="Rubrik1"/>
        <w:rPr>
          <w:rFonts w:asciiTheme="minorHAnsi" w:hAnsiTheme="minorHAnsi" w:cstheme="minorHAnsi"/>
          <w:b w:val="0"/>
        </w:rPr>
      </w:pPr>
      <w:r w:rsidRPr="00CB004F">
        <w:rPr>
          <w:rFonts w:asciiTheme="minorHAnsi" w:hAnsiTheme="minorHAnsi" w:cstheme="minorHAnsi"/>
          <w:b w:val="0"/>
        </w:rPr>
        <w:t xml:space="preserve">12 </w:t>
      </w:r>
      <w:r w:rsidRPr="00CB004F">
        <w:rPr>
          <w:rFonts w:asciiTheme="minorHAnsi" w:hAnsiTheme="minorHAnsi" w:cstheme="minorHAnsi"/>
          <w:b w:val="0"/>
        </w:rPr>
        <w:tab/>
        <w:t xml:space="preserve">Leverantörens kontroll </w:t>
      </w:r>
    </w:p>
    <w:p w14:paraId="1D35A3A1" w14:textId="77777777" w:rsidR="003D2333" w:rsidRPr="00781D1E" w:rsidRDefault="003D2333" w:rsidP="003D2333">
      <w:pPr>
        <w:pStyle w:val="Default"/>
        <w:spacing w:after="240"/>
        <w:rPr>
          <w:rFonts w:asciiTheme="minorHAnsi" w:hAnsiTheme="minorHAnsi" w:cstheme="minorHAnsi"/>
          <w:sz w:val="22"/>
          <w:szCs w:val="22"/>
        </w:rPr>
      </w:pPr>
      <w:r w:rsidRPr="00781D1E">
        <w:rPr>
          <w:rFonts w:asciiTheme="minorHAnsi" w:hAnsiTheme="minorHAnsi" w:cstheme="minorHAnsi"/>
          <w:sz w:val="22"/>
          <w:szCs w:val="22"/>
        </w:rPr>
        <w:t xml:space="preserve">Leverantören ska fortlöpande kontrollera att endast behöriga personer som har godkänts av Verksamhetsutövaren anlitas i Uppdraget. </w:t>
      </w:r>
    </w:p>
    <w:p w14:paraId="2DD31621" w14:textId="77777777" w:rsidR="003D2333" w:rsidRPr="00781D1E" w:rsidRDefault="003D2333" w:rsidP="003D2333">
      <w:pPr>
        <w:pStyle w:val="Default"/>
        <w:spacing w:after="240"/>
        <w:rPr>
          <w:rFonts w:asciiTheme="minorHAnsi" w:hAnsiTheme="minorHAnsi" w:cstheme="minorHAnsi"/>
          <w:sz w:val="22"/>
          <w:szCs w:val="22"/>
        </w:rPr>
      </w:pPr>
      <w:r w:rsidRPr="00781D1E">
        <w:rPr>
          <w:rFonts w:asciiTheme="minorHAnsi" w:hAnsiTheme="minorHAnsi" w:cstheme="minorHAnsi"/>
          <w:sz w:val="22"/>
          <w:szCs w:val="22"/>
        </w:rPr>
        <w:t xml:space="preserve">Leverantören ska fortlöpande kontrollera att säkerhetsskyddet avseende informationssäkerhet och fysisk säkerhet upprätthålls samt att skyddsnivån är jämn och tillräckligt hög. </w:t>
      </w:r>
    </w:p>
    <w:p w14:paraId="1604C423" w14:textId="77777777" w:rsidR="003D2333" w:rsidRDefault="003D2333" w:rsidP="003D2333">
      <w:pPr>
        <w:pStyle w:val="Default"/>
        <w:rPr>
          <w:rFonts w:asciiTheme="minorHAnsi" w:hAnsiTheme="minorHAnsi" w:cstheme="minorHAnsi"/>
          <w:sz w:val="22"/>
          <w:szCs w:val="22"/>
        </w:rPr>
      </w:pPr>
      <w:r w:rsidRPr="00781D1E">
        <w:rPr>
          <w:rFonts w:asciiTheme="minorHAnsi" w:hAnsiTheme="minorHAnsi" w:cstheme="minorHAnsi"/>
          <w:sz w:val="22"/>
          <w:szCs w:val="22"/>
        </w:rPr>
        <w:t xml:space="preserve">Leverantören ska till Verksamhetsutövaren anmäla inträffade eller befarade händelser eller omständigheter som kan vara av betydelse ur säkerhetssynpunkt. </w:t>
      </w:r>
    </w:p>
    <w:p w14:paraId="4FE52584" w14:textId="77777777" w:rsidR="003D2333" w:rsidRPr="00781D1E" w:rsidRDefault="003D2333" w:rsidP="003D2333">
      <w:pPr>
        <w:pStyle w:val="Default"/>
        <w:rPr>
          <w:rFonts w:asciiTheme="minorHAnsi" w:hAnsiTheme="minorHAnsi" w:cstheme="minorHAnsi"/>
          <w:sz w:val="22"/>
          <w:szCs w:val="22"/>
        </w:rPr>
      </w:pPr>
    </w:p>
    <w:p w14:paraId="24DD18A3" w14:textId="77777777" w:rsidR="003D2333" w:rsidRPr="00CB004F" w:rsidRDefault="003D2333" w:rsidP="00CB004F">
      <w:pPr>
        <w:pStyle w:val="Rubrik1"/>
        <w:ind w:left="1300" w:hanging="1300"/>
        <w:rPr>
          <w:rFonts w:asciiTheme="minorHAnsi" w:hAnsiTheme="minorHAnsi" w:cstheme="minorHAnsi"/>
          <w:b w:val="0"/>
        </w:rPr>
      </w:pPr>
      <w:r w:rsidRPr="00CB004F">
        <w:rPr>
          <w:rFonts w:asciiTheme="minorHAnsi" w:hAnsiTheme="minorHAnsi" w:cstheme="minorHAnsi"/>
          <w:b w:val="0"/>
        </w:rPr>
        <w:t xml:space="preserve">13 </w:t>
      </w:r>
      <w:r w:rsidRPr="00CB004F">
        <w:rPr>
          <w:rFonts w:asciiTheme="minorHAnsi" w:hAnsiTheme="minorHAnsi" w:cstheme="minorHAnsi"/>
          <w:b w:val="0"/>
        </w:rPr>
        <w:tab/>
        <w:t xml:space="preserve">Verksamhetsutövarens kontroll över säkerhetsskyddet </w:t>
      </w:r>
    </w:p>
    <w:p w14:paraId="4EC000C1" w14:textId="77777777" w:rsidR="00B86825" w:rsidRPr="00781D1E" w:rsidRDefault="00B86825" w:rsidP="00B86825">
      <w:pPr>
        <w:pStyle w:val="Default"/>
        <w:spacing w:after="240"/>
        <w:rPr>
          <w:rFonts w:asciiTheme="minorHAnsi" w:hAnsiTheme="minorHAnsi" w:cstheme="minorHAnsi"/>
          <w:sz w:val="22"/>
          <w:szCs w:val="22"/>
        </w:rPr>
      </w:pPr>
      <w:r w:rsidRPr="00781D1E">
        <w:rPr>
          <w:rFonts w:asciiTheme="minorHAnsi" w:hAnsiTheme="minorHAnsi" w:cstheme="minorHAnsi"/>
          <w:sz w:val="22"/>
          <w:szCs w:val="22"/>
        </w:rPr>
        <w:t xml:space="preserve">Verksamhetsutövaren äger alltid rätt att kontrollera att Leverantören uppfyller Säkerhetsskyddsavtalet. </w:t>
      </w:r>
    </w:p>
    <w:p w14:paraId="36E9D2D7" w14:textId="77777777" w:rsidR="00B86825" w:rsidRDefault="00B86825" w:rsidP="00B86825">
      <w:pPr>
        <w:pStyle w:val="Default"/>
        <w:spacing w:after="240"/>
        <w:rPr>
          <w:rFonts w:asciiTheme="minorHAnsi" w:hAnsiTheme="minorHAnsi" w:cstheme="minorHAnsi"/>
          <w:sz w:val="22"/>
          <w:szCs w:val="22"/>
        </w:rPr>
      </w:pPr>
      <w:r w:rsidRPr="00781D1E">
        <w:rPr>
          <w:rFonts w:asciiTheme="minorHAnsi" w:hAnsiTheme="minorHAnsi" w:cstheme="minorHAnsi"/>
          <w:sz w:val="22"/>
          <w:szCs w:val="22"/>
        </w:rPr>
        <w:t xml:space="preserve">Vid en sådan kontroll får Verksamhetsutövaren biträdas av representanter från andra myndigheter. </w:t>
      </w:r>
    </w:p>
    <w:p w14:paraId="434A5D12" w14:textId="77777777" w:rsidR="00B86825" w:rsidRPr="00360A38" w:rsidRDefault="00B86825" w:rsidP="00B86825">
      <w:pPr>
        <w:pStyle w:val="Default"/>
        <w:spacing w:after="240"/>
        <w:rPr>
          <w:rFonts w:asciiTheme="minorHAnsi" w:hAnsiTheme="minorHAnsi" w:cstheme="minorHAnsi"/>
          <w:color w:val="auto"/>
          <w:sz w:val="22"/>
          <w:szCs w:val="22"/>
        </w:rPr>
      </w:pPr>
      <w:r w:rsidRPr="00360A38">
        <w:rPr>
          <w:rFonts w:asciiTheme="minorHAnsi" w:hAnsiTheme="minorHAnsi" w:cstheme="minorHAnsi"/>
          <w:color w:val="auto"/>
          <w:sz w:val="22"/>
          <w:szCs w:val="22"/>
        </w:rPr>
        <w:t>Kontrollen innebär att Leverantören på Verksamhetsutövarens begäran ska lämna in underlag för genomfört säkerhetsprövningssamtal, intyg på genomförs utbildning i grundläggande säkerhetsskydd eller annat underlag som Verksamhetsutövaren vill kontrollera.</w:t>
      </w:r>
    </w:p>
    <w:p w14:paraId="7741F235" w14:textId="77777777" w:rsidR="003D2333" w:rsidRPr="00781D1E" w:rsidRDefault="003D2333" w:rsidP="003D2333">
      <w:pPr>
        <w:pStyle w:val="Default"/>
        <w:rPr>
          <w:rFonts w:asciiTheme="minorHAnsi" w:hAnsiTheme="minorHAnsi" w:cstheme="minorHAnsi"/>
          <w:sz w:val="22"/>
          <w:szCs w:val="22"/>
        </w:rPr>
      </w:pPr>
      <w:r w:rsidRPr="00781D1E">
        <w:rPr>
          <w:rFonts w:asciiTheme="minorHAnsi" w:hAnsiTheme="minorHAnsi" w:cstheme="minorHAnsi"/>
          <w:sz w:val="22"/>
          <w:szCs w:val="22"/>
        </w:rPr>
        <w:t xml:space="preserve">Kontrollen får </w:t>
      </w:r>
      <w:r>
        <w:rPr>
          <w:rFonts w:asciiTheme="minorHAnsi" w:hAnsiTheme="minorHAnsi" w:cstheme="minorHAnsi"/>
          <w:sz w:val="22"/>
          <w:szCs w:val="22"/>
        </w:rPr>
        <w:t xml:space="preserve">dock </w:t>
      </w:r>
      <w:r w:rsidRPr="00781D1E">
        <w:rPr>
          <w:rFonts w:asciiTheme="minorHAnsi" w:hAnsiTheme="minorHAnsi" w:cstheme="minorHAnsi"/>
          <w:sz w:val="22"/>
          <w:szCs w:val="22"/>
        </w:rPr>
        <w:t xml:space="preserve">inte vara mer ingripande än nödvändigt. </w:t>
      </w:r>
    </w:p>
    <w:p w14:paraId="37F5D1A4" w14:textId="77777777" w:rsidR="003D2333" w:rsidRPr="00CB004F" w:rsidRDefault="003D2333" w:rsidP="00CB004F">
      <w:pPr>
        <w:pStyle w:val="Rubrik1"/>
        <w:ind w:left="1300" w:hanging="1300"/>
        <w:rPr>
          <w:rFonts w:asciiTheme="minorHAnsi" w:hAnsiTheme="minorHAnsi" w:cstheme="minorHAnsi"/>
          <w:b w:val="0"/>
        </w:rPr>
      </w:pPr>
      <w:r w:rsidRPr="00CB004F">
        <w:rPr>
          <w:rFonts w:asciiTheme="minorHAnsi" w:hAnsiTheme="minorHAnsi" w:cstheme="minorHAnsi"/>
          <w:b w:val="0"/>
        </w:rPr>
        <w:t xml:space="preserve">14 </w:t>
      </w:r>
      <w:r w:rsidRPr="00CB004F">
        <w:rPr>
          <w:rFonts w:asciiTheme="minorHAnsi" w:hAnsiTheme="minorHAnsi" w:cstheme="minorHAnsi"/>
          <w:b w:val="0"/>
        </w:rPr>
        <w:tab/>
        <w:t xml:space="preserve">Anmälan vid säkerhetshotande händelser och verksamhet </w:t>
      </w:r>
    </w:p>
    <w:p w14:paraId="4ABD7B82" w14:textId="74A3A0A8" w:rsidR="00CB004F" w:rsidRPr="006D3B98" w:rsidRDefault="00CB004F" w:rsidP="00CB004F">
      <w:r w:rsidRPr="006D3B98">
        <w:rPr>
          <w:rFonts w:asciiTheme="minorHAnsi" w:hAnsiTheme="minorHAnsi" w:cstheme="minorHAnsi"/>
          <w:sz w:val="22"/>
          <w:szCs w:val="22"/>
        </w:rPr>
        <w:t>Leverantören ska skyndsamt anmäla till Verksamhetsutövaren om Leverantören får kännedom eller misstanke om någon för Verksamhetsutövaren allvarlig säkerhetshotande i</w:t>
      </w:r>
      <w:r w:rsidR="006D3B98" w:rsidRPr="006D3B98">
        <w:rPr>
          <w:rFonts w:asciiTheme="minorHAnsi" w:hAnsiTheme="minorHAnsi" w:cstheme="minorHAnsi"/>
          <w:sz w:val="22"/>
          <w:szCs w:val="22"/>
        </w:rPr>
        <w:t>ncident i samband med Uppdraget.</w:t>
      </w:r>
    </w:p>
    <w:p w14:paraId="60260D0F" w14:textId="77777777" w:rsidR="003D2333" w:rsidRPr="00CB004F" w:rsidRDefault="003D2333" w:rsidP="003D2333">
      <w:pPr>
        <w:pStyle w:val="Rubrik1"/>
        <w:rPr>
          <w:rFonts w:asciiTheme="minorHAnsi" w:hAnsiTheme="minorHAnsi" w:cstheme="minorHAnsi"/>
          <w:b w:val="0"/>
          <w:sz w:val="22"/>
          <w:szCs w:val="22"/>
        </w:rPr>
      </w:pPr>
      <w:r w:rsidRPr="00CB004F">
        <w:rPr>
          <w:rFonts w:asciiTheme="minorHAnsi" w:hAnsiTheme="minorHAnsi" w:cstheme="minorHAnsi"/>
          <w:b w:val="0"/>
        </w:rPr>
        <w:t xml:space="preserve">15 </w:t>
      </w:r>
      <w:r w:rsidRPr="00CB004F">
        <w:rPr>
          <w:rFonts w:asciiTheme="minorHAnsi" w:hAnsiTheme="minorHAnsi" w:cstheme="minorHAnsi"/>
          <w:b w:val="0"/>
        </w:rPr>
        <w:tab/>
        <w:t xml:space="preserve">Kostnader </w:t>
      </w:r>
    </w:p>
    <w:p w14:paraId="10C43379" w14:textId="47B44244" w:rsidR="00B86825" w:rsidRPr="006D3B98" w:rsidRDefault="00B86825" w:rsidP="006D3B98">
      <w:pPr>
        <w:pStyle w:val="Default"/>
        <w:rPr>
          <w:rFonts w:asciiTheme="minorHAnsi" w:hAnsiTheme="minorHAnsi" w:cstheme="minorHAnsi"/>
          <w:sz w:val="22"/>
          <w:szCs w:val="22"/>
        </w:rPr>
      </w:pPr>
      <w:r w:rsidRPr="00781D1E">
        <w:rPr>
          <w:rFonts w:asciiTheme="minorHAnsi" w:hAnsiTheme="minorHAnsi" w:cstheme="minorHAnsi"/>
          <w:sz w:val="22"/>
          <w:szCs w:val="22"/>
        </w:rPr>
        <w:t xml:space="preserve">Leverantören ska bära eventuella kostnader som uppkommer med anledning av detta Säkerhetsskyddsavtal om inte något annat avtalas. </w:t>
      </w:r>
    </w:p>
    <w:p w14:paraId="2E3B231D" w14:textId="77777777" w:rsidR="003D2333" w:rsidRPr="00CB004F" w:rsidRDefault="003D2333" w:rsidP="003D2333">
      <w:pPr>
        <w:pStyle w:val="Rubrik1"/>
        <w:ind w:left="1276" w:hanging="1276"/>
        <w:rPr>
          <w:rFonts w:asciiTheme="minorHAnsi" w:hAnsiTheme="minorHAnsi" w:cstheme="minorHAnsi"/>
          <w:b w:val="0"/>
        </w:rPr>
      </w:pPr>
      <w:r w:rsidRPr="00CB004F">
        <w:rPr>
          <w:rFonts w:asciiTheme="minorHAnsi" w:hAnsiTheme="minorHAnsi" w:cstheme="minorHAnsi"/>
          <w:b w:val="0"/>
        </w:rPr>
        <w:t xml:space="preserve">16 </w:t>
      </w:r>
      <w:r w:rsidRPr="00CB004F">
        <w:rPr>
          <w:rFonts w:asciiTheme="minorHAnsi" w:hAnsiTheme="minorHAnsi" w:cstheme="minorHAnsi"/>
          <w:b w:val="0"/>
        </w:rPr>
        <w:tab/>
        <w:t xml:space="preserve">Åtagande om sekretess och erinran om lagstadgad tystnadsplikt </w:t>
      </w:r>
    </w:p>
    <w:p w14:paraId="21F71FF1" w14:textId="77777777" w:rsidR="00B86825" w:rsidRPr="00360A38" w:rsidRDefault="00B86825" w:rsidP="00B86825">
      <w:pPr>
        <w:pStyle w:val="Rubrik2"/>
        <w:rPr>
          <w:rFonts w:asciiTheme="minorHAnsi" w:hAnsiTheme="minorHAnsi" w:cstheme="minorHAnsi"/>
          <w:b w:val="0"/>
        </w:rPr>
      </w:pPr>
      <w:r w:rsidRPr="00360A38">
        <w:rPr>
          <w:rFonts w:asciiTheme="minorHAnsi" w:hAnsiTheme="minorHAnsi" w:cstheme="minorHAnsi"/>
          <w:b w:val="0"/>
        </w:rPr>
        <w:t xml:space="preserve">16.1 </w:t>
      </w:r>
      <w:r w:rsidRPr="00360A38">
        <w:rPr>
          <w:rFonts w:asciiTheme="minorHAnsi" w:hAnsiTheme="minorHAnsi" w:cstheme="minorHAnsi"/>
          <w:b w:val="0"/>
        </w:rPr>
        <w:tab/>
      </w:r>
      <w:r w:rsidRPr="00360A38">
        <w:rPr>
          <w:rFonts w:asciiTheme="minorHAnsi" w:hAnsiTheme="minorHAnsi" w:cstheme="minorHAnsi"/>
          <w:b w:val="0"/>
        </w:rPr>
        <w:tab/>
        <w:t xml:space="preserve">Åtagande om sekretess </w:t>
      </w:r>
    </w:p>
    <w:p w14:paraId="209128EF" w14:textId="77777777" w:rsidR="00B86825" w:rsidRDefault="00B86825" w:rsidP="00B86825">
      <w:pPr>
        <w:pStyle w:val="Default"/>
        <w:spacing w:after="240"/>
        <w:rPr>
          <w:rFonts w:asciiTheme="minorHAnsi" w:hAnsiTheme="minorHAnsi" w:cstheme="minorHAnsi"/>
          <w:sz w:val="22"/>
          <w:szCs w:val="22"/>
        </w:rPr>
      </w:pPr>
      <w:r w:rsidRPr="00781D1E">
        <w:rPr>
          <w:rFonts w:asciiTheme="minorHAnsi" w:hAnsiTheme="minorHAnsi" w:cstheme="minorHAnsi"/>
          <w:sz w:val="22"/>
          <w:szCs w:val="22"/>
        </w:rPr>
        <w:t xml:space="preserve">I Uppdraget kan Leverantören få del av uppgifter som omfattas av sekretess enligt offentlighets- och sekretesslagen (2009:400). </w:t>
      </w:r>
    </w:p>
    <w:p w14:paraId="7BDC1E21" w14:textId="77777777" w:rsidR="00B86825" w:rsidRPr="00781D1E" w:rsidRDefault="00B86825" w:rsidP="00B86825">
      <w:pPr>
        <w:pStyle w:val="Default"/>
        <w:spacing w:after="240"/>
        <w:rPr>
          <w:rFonts w:asciiTheme="minorHAnsi" w:hAnsiTheme="minorHAnsi" w:cstheme="minorHAnsi"/>
          <w:sz w:val="22"/>
          <w:szCs w:val="22"/>
        </w:rPr>
      </w:pPr>
      <w:r w:rsidRPr="00781D1E">
        <w:rPr>
          <w:rFonts w:asciiTheme="minorHAnsi" w:hAnsiTheme="minorHAnsi" w:cstheme="minorHAnsi"/>
          <w:sz w:val="22"/>
          <w:szCs w:val="22"/>
        </w:rPr>
        <w:t xml:space="preserve">Leverantören åtar sig att inte obehörigen röja eller utnyttja uppgifter som omfattas av sekretess. </w:t>
      </w:r>
    </w:p>
    <w:p w14:paraId="467CD8DD" w14:textId="77777777" w:rsidR="00B86825" w:rsidRPr="00781D1E" w:rsidRDefault="00B86825" w:rsidP="00B86825">
      <w:pPr>
        <w:pStyle w:val="Default"/>
        <w:rPr>
          <w:rFonts w:asciiTheme="minorHAnsi" w:hAnsiTheme="minorHAnsi" w:cstheme="minorHAnsi"/>
          <w:sz w:val="22"/>
          <w:szCs w:val="22"/>
        </w:rPr>
      </w:pPr>
      <w:r w:rsidRPr="00781D1E">
        <w:rPr>
          <w:rFonts w:asciiTheme="minorHAnsi" w:hAnsiTheme="minorHAnsi" w:cstheme="minorHAnsi"/>
          <w:sz w:val="22"/>
          <w:szCs w:val="22"/>
        </w:rPr>
        <w:t xml:space="preserve">Leverantören åtar sig att informera och tillse att varje person hos Leverantören som är säkerhetsprövad enligt detta Säkerhetsskyddsavtal följer denna bestämmelse. </w:t>
      </w:r>
    </w:p>
    <w:p w14:paraId="3E98804F" w14:textId="77777777" w:rsidR="00B86825" w:rsidRPr="00360A38" w:rsidRDefault="00B86825" w:rsidP="00B86825">
      <w:pPr>
        <w:pStyle w:val="Rubrik2"/>
        <w:ind w:left="1276" w:hanging="1276"/>
        <w:rPr>
          <w:rFonts w:asciiTheme="minorHAnsi" w:hAnsiTheme="minorHAnsi" w:cstheme="minorHAnsi"/>
          <w:b w:val="0"/>
        </w:rPr>
      </w:pPr>
      <w:r w:rsidRPr="00360A38">
        <w:rPr>
          <w:rFonts w:asciiTheme="minorHAnsi" w:hAnsiTheme="minorHAnsi" w:cstheme="minorHAnsi"/>
          <w:b w:val="0"/>
        </w:rPr>
        <w:t xml:space="preserve">16.2 </w:t>
      </w:r>
      <w:r w:rsidRPr="00360A38">
        <w:rPr>
          <w:rFonts w:asciiTheme="minorHAnsi" w:hAnsiTheme="minorHAnsi" w:cstheme="minorHAnsi"/>
          <w:b w:val="0"/>
        </w:rPr>
        <w:tab/>
        <w:t xml:space="preserve">Erinran om lagstadgad tystnadsplikt för säkerhetsskyddsklassificerade uppgifter </w:t>
      </w:r>
    </w:p>
    <w:p w14:paraId="7B7F315C" w14:textId="77777777" w:rsidR="00B86825" w:rsidRDefault="00B86825" w:rsidP="00B86825">
      <w:pPr>
        <w:pStyle w:val="Default"/>
        <w:rPr>
          <w:rFonts w:asciiTheme="minorHAnsi" w:hAnsiTheme="minorHAnsi" w:cstheme="minorHAnsi"/>
          <w:sz w:val="22"/>
          <w:szCs w:val="22"/>
        </w:rPr>
      </w:pPr>
      <w:r w:rsidRPr="00781D1E">
        <w:rPr>
          <w:rFonts w:asciiTheme="minorHAnsi" w:hAnsiTheme="minorHAnsi" w:cstheme="minorHAnsi"/>
          <w:sz w:val="22"/>
          <w:szCs w:val="22"/>
        </w:rPr>
        <w:t xml:space="preserve">Den som deltar i säkerhetskänslig verksamhet får inte obehörigen röja eller utnyttja säkerhetsskyddsklassificerade uppgifter. </w:t>
      </w:r>
    </w:p>
    <w:p w14:paraId="59958E61" w14:textId="77777777" w:rsidR="00B86825" w:rsidRDefault="00B86825" w:rsidP="00B86825">
      <w:pPr>
        <w:pStyle w:val="Default"/>
        <w:rPr>
          <w:rFonts w:asciiTheme="minorHAnsi" w:hAnsiTheme="minorHAnsi" w:cstheme="minorHAnsi"/>
          <w:sz w:val="22"/>
          <w:szCs w:val="22"/>
        </w:rPr>
      </w:pPr>
    </w:p>
    <w:p w14:paraId="59841819" w14:textId="77777777" w:rsidR="00B86825" w:rsidRDefault="00B86825" w:rsidP="00B86825">
      <w:pPr>
        <w:pStyle w:val="Default"/>
        <w:rPr>
          <w:rFonts w:asciiTheme="minorHAnsi" w:hAnsiTheme="minorHAnsi" w:cstheme="minorHAnsi"/>
          <w:sz w:val="22"/>
          <w:szCs w:val="22"/>
        </w:rPr>
      </w:pPr>
      <w:r w:rsidRPr="00781D1E">
        <w:rPr>
          <w:rFonts w:asciiTheme="minorHAnsi" w:hAnsiTheme="minorHAnsi" w:cstheme="minorHAnsi"/>
          <w:sz w:val="22"/>
          <w:szCs w:val="22"/>
        </w:rPr>
        <w:t xml:space="preserve">Varje person hos Leverantören som är säkerhetsprövad enligt detta Säkerhetsskyddsavtal ska underteckna en erinran om tystnadsplikt. Erinran om tystnadsplikt ska förvaras hos Verksamhetsutövaren. </w:t>
      </w:r>
    </w:p>
    <w:p w14:paraId="5D1EC361" w14:textId="77777777" w:rsidR="003D2333" w:rsidRDefault="003D2333" w:rsidP="003D2333">
      <w:pPr>
        <w:pStyle w:val="Default"/>
        <w:rPr>
          <w:rFonts w:asciiTheme="minorHAnsi" w:hAnsiTheme="minorHAnsi" w:cstheme="minorHAnsi"/>
          <w:sz w:val="22"/>
          <w:szCs w:val="22"/>
        </w:rPr>
      </w:pPr>
    </w:p>
    <w:p w14:paraId="003A40AD" w14:textId="77777777" w:rsidR="003D2333" w:rsidRPr="00CB004F" w:rsidRDefault="003D2333" w:rsidP="003D2333">
      <w:pPr>
        <w:pStyle w:val="Rubrik1"/>
        <w:rPr>
          <w:rFonts w:asciiTheme="minorHAnsi" w:hAnsiTheme="minorHAnsi" w:cstheme="minorHAnsi"/>
          <w:b w:val="0"/>
        </w:rPr>
      </w:pPr>
      <w:r w:rsidRPr="00CB004F">
        <w:rPr>
          <w:rFonts w:asciiTheme="minorHAnsi" w:hAnsiTheme="minorHAnsi" w:cstheme="minorHAnsi"/>
          <w:b w:val="0"/>
        </w:rPr>
        <w:t xml:space="preserve">17 </w:t>
      </w:r>
      <w:r w:rsidRPr="00CB004F">
        <w:rPr>
          <w:rFonts w:asciiTheme="minorHAnsi" w:hAnsiTheme="minorHAnsi" w:cstheme="minorHAnsi"/>
          <w:b w:val="0"/>
        </w:rPr>
        <w:tab/>
        <w:t xml:space="preserve">Ändrade förhållanden och revidering </w:t>
      </w:r>
    </w:p>
    <w:p w14:paraId="61EB4CE2" w14:textId="77777777" w:rsidR="00B86825" w:rsidRDefault="00B86825" w:rsidP="00B86825">
      <w:pPr>
        <w:pStyle w:val="Default"/>
        <w:spacing w:after="240"/>
        <w:rPr>
          <w:rFonts w:asciiTheme="minorHAnsi" w:hAnsiTheme="minorHAnsi" w:cstheme="minorHAnsi"/>
          <w:sz w:val="22"/>
          <w:szCs w:val="22"/>
        </w:rPr>
      </w:pPr>
      <w:r w:rsidRPr="00781D1E">
        <w:rPr>
          <w:rFonts w:asciiTheme="minorHAnsi" w:hAnsiTheme="minorHAnsi" w:cstheme="minorHAnsi"/>
          <w:sz w:val="22"/>
          <w:szCs w:val="22"/>
        </w:rPr>
        <w:t>Leverantören ska utan dröjsmål anmäla till Verksamhetsutövaren när någon f</w:t>
      </w:r>
      <w:r>
        <w:rPr>
          <w:rFonts w:asciiTheme="minorHAnsi" w:hAnsiTheme="minorHAnsi" w:cstheme="minorHAnsi"/>
          <w:sz w:val="22"/>
          <w:szCs w:val="22"/>
        </w:rPr>
        <w:t>örändring sker beträffande bolag</w:t>
      </w:r>
      <w:r w:rsidRPr="00781D1E">
        <w:rPr>
          <w:rFonts w:asciiTheme="minorHAnsi" w:hAnsiTheme="minorHAnsi" w:cstheme="minorHAnsi"/>
          <w:sz w:val="22"/>
          <w:szCs w:val="22"/>
        </w:rPr>
        <w:t xml:space="preserve">, organisationsnummer, styrelse, verkställande direktör, revisor, post- och besöksadress eller telefonnummer. </w:t>
      </w:r>
    </w:p>
    <w:p w14:paraId="1AF17776" w14:textId="77777777" w:rsidR="00B86825" w:rsidRPr="00781D1E" w:rsidRDefault="00B86825" w:rsidP="00B86825">
      <w:pPr>
        <w:pStyle w:val="Default"/>
        <w:spacing w:after="240"/>
        <w:rPr>
          <w:rFonts w:asciiTheme="minorHAnsi" w:hAnsiTheme="minorHAnsi" w:cstheme="minorHAnsi"/>
          <w:sz w:val="22"/>
          <w:szCs w:val="22"/>
        </w:rPr>
      </w:pPr>
      <w:r w:rsidRPr="00781D1E">
        <w:rPr>
          <w:rFonts w:asciiTheme="minorHAnsi" w:hAnsiTheme="minorHAnsi" w:cstheme="minorHAnsi"/>
          <w:sz w:val="22"/>
          <w:szCs w:val="22"/>
        </w:rPr>
        <w:t xml:space="preserve">Om ändringen avser uppgifter som registreras hos Bolagsverket eller motsvarande ska ett nytt registreringsbevis bifogas anmälan. En anmälan ska också göras om ägarförhållandena ändras, om Leverantören ställer in betalningar, begärs eller försätts i konkurs, inleder ackordsförhandlingar eller kan antas ha kommit på obestånd. </w:t>
      </w:r>
    </w:p>
    <w:p w14:paraId="3C8098EC" w14:textId="77777777" w:rsidR="00B86825" w:rsidRDefault="00B86825" w:rsidP="00B86825">
      <w:pPr>
        <w:pStyle w:val="Default"/>
        <w:rPr>
          <w:rFonts w:asciiTheme="minorHAnsi" w:hAnsiTheme="minorHAnsi" w:cstheme="minorHAnsi"/>
          <w:sz w:val="22"/>
          <w:szCs w:val="22"/>
        </w:rPr>
      </w:pPr>
      <w:r w:rsidRPr="00781D1E">
        <w:rPr>
          <w:rFonts w:asciiTheme="minorHAnsi" w:hAnsiTheme="minorHAnsi" w:cstheme="minorHAnsi"/>
          <w:sz w:val="22"/>
          <w:szCs w:val="22"/>
        </w:rPr>
        <w:t xml:space="preserve">Verksamhetsutövaren har rätt att revidera Säkerhetsskyddsavtalet om det krävs på grund av ändrade förhållanden, som förutom sådana omständigheter som avses i första stycket kan avse ändrade förhållanden i omvärlden som föranleder andra säkerhetsskyddsåtgärder än vad som följer av Säkerhetsskyddsavtalet eller att kraven på säkerhetsskydd förändrats. </w:t>
      </w:r>
    </w:p>
    <w:p w14:paraId="45679E38" w14:textId="77777777" w:rsidR="003D2333" w:rsidRDefault="003D2333" w:rsidP="003D2333">
      <w:pPr>
        <w:spacing w:after="0"/>
        <w:rPr>
          <w:rFonts w:asciiTheme="minorHAnsi" w:hAnsiTheme="minorHAnsi" w:cstheme="minorHAnsi"/>
          <w:sz w:val="22"/>
          <w:szCs w:val="22"/>
        </w:rPr>
      </w:pPr>
    </w:p>
    <w:p w14:paraId="332DB4AB" w14:textId="77777777" w:rsidR="003D2333" w:rsidRPr="00CB004F" w:rsidRDefault="003D2333" w:rsidP="00CB004F">
      <w:pPr>
        <w:pStyle w:val="Rubrik1"/>
        <w:ind w:left="1300" w:hanging="1300"/>
        <w:rPr>
          <w:rFonts w:asciiTheme="minorHAnsi" w:hAnsiTheme="minorHAnsi" w:cstheme="minorHAnsi"/>
          <w:b w:val="0"/>
        </w:rPr>
      </w:pPr>
      <w:r w:rsidRPr="00CB004F">
        <w:rPr>
          <w:rFonts w:asciiTheme="minorHAnsi" w:hAnsiTheme="minorHAnsi" w:cstheme="minorHAnsi"/>
          <w:b w:val="0"/>
        </w:rPr>
        <w:t>18</w:t>
      </w:r>
      <w:r w:rsidRPr="00CB004F">
        <w:rPr>
          <w:rFonts w:asciiTheme="minorHAnsi" w:hAnsiTheme="minorHAnsi" w:cstheme="minorHAnsi"/>
          <w:b w:val="0"/>
        </w:rPr>
        <w:tab/>
        <w:t xml:space="preserve">Åtgärder när Säkerhetsskyddsavtalet upphör att gälla </w:t>
      </w:r>
    </w:p>
    <w:p w14:paraId="5066E92C" w14:textId="77777777" w:rsidR="00B86825" w:rsidRPr="00781D1E" w:rsidRDefault="00B86825" w:rsidP="00B86825">
      <w:pPr>
        <w:pStyle w:val="Default"/>
        <w:spacing w:after="240"/>
        <w:rPr>
          <w:rFonts w:asciiTheme="minorHAnsi" w:hAnsiTheme="minorHAnsi" w:cstheme="minorHAnsi"/>
          <w:sz w:val="22"/>
          <w:szCs w:val="22"/>
        </w:rPr>
      </w:pPr>
      <w:r w:rsidRPr="00781D1E">
        <w:rPr>
          <w:rFonts w:asciiTheme="minorHAnsi" w:hAnsiTheme="minorHAnsi" w:cstheme="minorHAnsi"/>
          <w:sz w:val="22"/>
          <w:szCs w:val="22"/>
        </w:rPr>
        <w:t xml:space="preserve">När detta Säkerhetsskyddsavtal har upphört ska Verksamhetsutövaren upplysa Leverantören om den tystnadsplikt som följer av 5 kap. 2 § säkerhetsskyddslagen (2018:585). </w:t>
      </w:r>
    </w:p>
    <w:p w14:paraId="6404C077" w14:textId="4EAD1CF1" w:rsidR="006D3B98" w:rsidRDefault="00B86825" w:rsidP="00B86825">
      <w:pPr>
        <w:pStyle w:val="Default"/>
        <w:rPr>
          <w:rFonts w:asciiTheme="minorHAnsi" w:hAnsiTheme="minorHAnsi" w:cstheme="minorHAnsi"/>
          <w:sz w:val="22"/>
          <w:szCs w:val="22"/>
        </w:rPr>
      </w:pPr>
      <w:r w:rsidRPr="00781D1E">
        <w:rPr>
          <w:rFonts w:asciiTheme="minorHAnsi" w:hAnsiTheme="minorHAnsi" w:cstheme="minorHAnsi"/>
          <w:sz w:val="22"/>
          <w:szCs w:val="22"/>
        </w:rPr>
        <w:t xml:space="preserve">När detta Säkerhetsskyddsavtal har upphört ska Verksamhetsutövaren skyndsamt avanmäla det till Säkerhetspolisen inklusive de registerkontroller som hör till avtalet. </w:t>
      </w:r>
    </w:p>
    <w:p w14:paraId="623C15D3" w14:textId="7886A6F1" w:rsidR="006D3B98" w:rsidRDefault="006D3B98" w:rsidP="00B86825">
      <w:pPr>
        <w:pStyle w:val="Default"/>
        <w:rPr>
          <w:rFonts w:asciiTheme="minorHAnsi" w:hAnsiTheme="minorHAnsi" w:cstheme="minorHAnsi"/>
          <w:sz w:val="22"/>
          <w:szCs w:val="22"/>
        </w:rPr>
      </w:pPr>
    </w:p>
    <w:p w14:paraId="60BF642F" w14:textId="261EB874" w:rsidR="006D3B98" w:rsidRDefault="006D3B98" w:rsidP="00B86825">
      <w:pPr>
        <w:pStyle w:val="Default"/>
        <w:rPr>
          <w:rFonts w:asciiTheme="minorHAnsi" w:hAnsiTheme="minorHAnsi" w:cstheme="minorHAnsi"/>
          <w:sz w:val="22"/>
          <w:szCs w:val="22"/>
        </w:rPr>
      </w:pPr>
    </w:p>
    <w:p w14:paraId="0396EF32" w14:textId="7A436D56" w:rsidR="006D3B98" w:rsidRDefault="006D3B98" w:rsidP="00B86825">
      <w:pPr>
        <w:pStyle w:val="Default"/>
        <w:rPr>
          <w:rFonts w:asciiTheme="minorHAnsi" w:hAnsiTheme="minorHAnsi" w:cstheme="minorHAnsi"/>
          <w:sz w:val="22"/>
          <w:szCs w:val="22"/>
        </w:rPr>
      </w:pPr>
    </w:p>
    <w:p w14:paraId="07C681C5" w14:textId="195DA765" w:rsidR="006D3B98" w:rsidRDefault="006D3B98" w:rsidP="00B86825">
      <w:pPr>
        <w:pStyle w:val="Default"/>
        <w:rPr>
          <w:rFonts w:asciiTheme="minorHAnsi" w:hAnsiTheme="minorHAnsi" w:cstheme="minorHAnsi"/>
          <w:sz w:val="22"/>
          <w:szCs w:val="22"/>
        </w:rPr>
      </w:pPr>
    </w:p>
    <w:p w14:paraId="38EB7C00" w14:textId="147FCB7A" w:rsidR="006D3B98" w:rsidRDefault="006D3B98" w:rsidP="00B86825">
      <w:pPr>
        <w:pStyle w:val="Default"/>
        <w:rPr>
          <w:rFonts w:asciiTheme="minorHAnsi" w:hAnsiTheme="minorHAnsi" w:cstheme="minorHAnsi"/>
          <w:sz w:val="22"/>
          <w:szCs w:val="22"/>
        </w:rPr>
      </w:pPr>
    </w:p>
    <w:p w14:paraId="05ADB328" w14:textId="0EFB3BF8" w:rsidR="006D3B98" w:rsidRDefault="006D3B98" w:rsidP="00B86825">
      <w:pPr>
        <w:pStyle w:val="Default"/>
        <w:rPr>
          <w:rFonts w:asciiTheme="minorHAnsi" w:hAnsiTheme="minorHAnsi" w:cstheme="minorHAnsi"/>
          <w:sz w:val="22"/>
          <w:szCs w:val="22"/>
        </w:rPr>
      </w:pPr>
    </w:p>
    <w:p w14:paraId="57384F91" w14:textId="4DF464A6" w:rsidR="006D3B98" w:rsidRDefault="006D3B98" w:rsidP="00B86825">
      <w:pPr>
        <w:pStyle w:val="Default"/>
        <w:rPr>
          <w:rFonts w:asciiTheme="minorHAnsi" w:hAnsiTheme="minorHAnsi" w:cstheme="minorHAnsi"/>
          <w:sz w:val="22"/>
          <w:szCs w:val="22"/>
        </w:rPr>
      </w:pPr>
    </w:p>
    <w:p w14:paraId="33C60B86" w14:textId="326C1998" w:rsidR="006D3B98" w:rsidRDefault="006D3B98" w:rsidP="00B86825">
      <w:pPr>
        <w:pStyle w:val="Default"/>
        <w:rPr>
          <w:rFonts w:asciiTheme="minorHAnsi" w:hAnsiTheme="minorHAnsi" w:cstheme="minorHAnsi"/>
          <w:sz w:val="22"/>
          <w:szCs w:val="22"/>
        </w:rPr>
      </w:pPr>
    </w:p>
    <w:p w14:paraId="781EA62B" w14:textId="4DA77BE6" w:rsidR="006D3B98" w:rsidRDefault="006D3B98" w:rsidP="00B86825">
      <w:pPr>
        <w:pStyle w:val="Default"/>
        <w:rPr>
          <w:rFonts w:asciiTheme="minorHAnsi" w:hAnsiTheme="minorHAnsi" w:cstheme="minorHAnsi"/>
          <w:sz w:val="22"/>
          <w:szCs w:val="22"/>
        </w:rPr>
      </w:pPr>
    </w:p>
    <w:p w14:paraId="2D490843" w14:textId="79D16D39" w:rsidR="006D3B98" w:rsidRDefault="006D3B98" w:rsidP="00B86825">
      <w:pPr>
        <w:pStyle w:val="Default"/>
        <w:rPr>
          <w:rFonts w:asciiTheme="minorHAnsi" w:hAnsiTheme="minorHAnsi" w:cstheme="minorHAnsi"/>
          <w:sz w:val="22"/>
          <w:szCs w:val="22"/>
        </w:rPr>
      </w:pPr>
    </w:p>
    <w:p w14:paraId="7258263B" w14:textId="59A268C0" w:rsidR="006D3B98" w:rsidRDefault="006D3B98" w:rsidP="00B86825">
      <w:pPr>
        <w:pStyle w:val="Default"/>
        <w:rPr>
          <w:rFonts w:asciiTheme="minorHAnsi" w:hAnsiTheme="minorHAnsi" w:cstheme="minorHAnsi"/>
          <w:sz w:val="22"/>
          <w:szCs w:val="22"/>
        </w:rPr>
      </w:pPr>
    </w:p>
    <w:p w14:paraId="46997BF8" w14:textId="06F868A4" w:rsidR="006D3B98" w:rsidRDefault="006D3B98" w:rsidP="00B86825">
      <w:pPr>
        <w:pStyle w:val="Default"/>
        <w:rPr>
          <w:rFonts w:asciiTheme="minorHAnsi" w:hAnsiTheme="minorHAnsi" w:cstheme="minorHAnsi"/>
          <w:sz w:val="22"/>
          <w:szCs w:val="22"/>
        </w:rPr>
      </w:pPr>
    </w:p>
    <w:p w14:paraId="02D2FD86" w14:textId="544B014B" w:rsidR="006D3B98" w:rsidRDefault="006D3B98" w:rsidP="00B86825">
      <w:pPr>
        <w:pStyle w:val="Default"/>
        <w:rPr>
          <w:rFonts w:asciiTheme="minorHAnsi" w:hAnsiTheme="minorHAnsi" w:cstheme="minorHAnsi"/>
          <w:sz w:val="22"/>
          <w:szCs w:val="22"/>
        </w:rPr>
      </w:pPr>
    </w:p>
    <w:p w14:paraId="5C7D6AB8" w14:textId="41C5EA11" w:rsidR="006D3B98" w:rsidRDefault="006D3B98" w:rsidP="00B86825">
      <w:pPr>
        <w:pStyle w:val="Default"/>
        <w:rPr>
          <w:rFonts w:asciiTheme="minorHAnsi" w:hAnsiTheme="minorHAnsi" w:cstheme="minorHAnsi"/>
          <w:sz w:val="22"/>
          <w:szCs w:val="22"/>
        </w:rPr>
      </w:pPr>
    </w:p>
    <w:p w14:paraId="60B16B29" w14:textId="75415140" w:rsidR="006D3B98" w:rsidRDefault="006D3B98" w:rsidP="00B86825">
      <w:pPr>
        <w:pStyle w:val="Default"/>
        <w:rPr>
          <w:rFonts w:asciiTheme="minorHAnsi" w:hAnsiTheme="minorHAnsi" w:cstheme="minorHAnsi"/>
          <w:sz w:val="22"/>
          <w:szCs w:val="22"/>
        </w:rPr>
      </w:pPr>
    </w:p>
    <w:p w14:paraId="65D70905" w14:textId="47E635B0" w:rsidR="006D3B98" w:rsidRDefault="006D3B98" w:rsidP="00B86825">
      <w:pPr>
        <w:pStyle w:val="Default"/>
        <w:rPr>
          <w:rFonts w:asciiTheme="minorHAnsi" w:hAnsiTheme="minorHAnsi" w:cstheme="minorHAnsi"/>
          <w:sz w:val="22"/>
          <w:szCs w:val="22"/>
        </w:rPr>
      </w:pPr>
    </w:p>
    <w:p w14:paraId="65A680FE" w14:textId="7D7DCF9E" w:rsidR="006D3B98" w:rsidRDefault="006D3B98" w:rsidP="00B86825">
      <w:pPr>
        <w:pStyle w:val="Default"/>
        <w:rPr>
          <w:rFonts w:asciiTheme="minorHAnsi" w:hAnsiTheme="minorHAnsi" w:cstheme="minorHAnsi"/>
          <w:sz w:val="22"/>
          <w:szCs w:val="22"/>
        </w:rPr>
      </w:pPr>
    </w:p>
    <w:p w14:paraId="5E92ED26" w14:textId="04BD858C" w:rsidR="006D3B98" w:rsidRDefault="006D3B98" w:rsidP="00B86825">
      <w:pPr>
        <w:pStyle w:val="Default"/>
        <w:rPr>
          <w:rFonts w:asciiTheme="minorHAnsi" w:hAnsiTheme="minorHAnsi" w:cstheme="minorHAnsi"/>
          <w:sz w:val="22"/>
          <w:szCs w:val="22"/>
        </w:rPr>
      </w:pPr>
    </w:p>
    <w:p w14:paraId="75B8F0B9" w14:textId="0775E38A" w:rsidR="006D3B98" w:rsidRDefault="006D3B98" w:rsidP="00B86825">
      <w:pPr>
        <w:pStyle w:val="Default"/>
        <w:rPr>
          <w:rFonts w:asciiTheme="minorHAnsi" w:hAnsiTheme="minorHAnsi" w:cstheme="minorHAnsi"/>
          <w:sz w:val="22"/>
          <w:szCs w:val="22"/>
        </w:rPr>
      </w:pPr>
    </w:p>
    <w:p w14:paraId="50A6EC3D" w14:textId="28989334" w:rsidR="006D3B98" w:rsidRDefault="006D3B98" w:rsidP="00B86825">
      <w:pPr>
        <w:pStyle w:val="Default"/>
        <w:rPr>
          <w:rFonts w:asciiTheme="minorHAnsi" w:hAnsiTheme="minorHAnsi" w:cstheme="minorHAnsi"/>
          <w:sz w:val="22"/>
          <w:szCs w:val="22"/>
        </w:rPr>
      </w:pPr>
    </w:p>
    <w:p w14:paraId="169CE68E" w14:textId="0C666466" w:rsidR="006D3B98" w:rsidRDefault="006D3B98" w:rsidP="00B86825">
      <w:pPr>
        <w:pStyle w:val="Default"/>
        <w:rPr>
          <w:rFonts w:asciiTheme="minorHAnsi" w:hAnsiTheme="minorHAnsi" w:cstheme="minorHAnsi"/>
          <w:sz w:val="22"/>
          <w:szCs w:val="22"/>
        </w:rPr>
      </w:pPr>
    </w:p>
    <w:p w14:paraId="291980E5" w14:textId="77777777" w:rsidR="00B86825" w:rsidRDefault="00B86825" w:rsidP="00B86825">
      <w:pPr>
        <w:pStyle w:val="Default"/>
        <w:rPr>
          <w:rFonts w:asciiTheme="minorHAnsi" w:hAnsiTheme="minorHAnsi" w:cstheme="minorHAnsi"/>
          <w:sz w:val="22"/>
          <w:szCs w:val="22"/>
        </w:rPr>
      </w:pPr>
    </w:p>
    <w:p w14:paraId="7D42371D" w14:textId="77777777" w:rsidR="003D2333" w:rsidRPr="00CB004F" w:rsidRDefault="003D2333" w:rsidP="003D2333">
      <w:pPr>
        <w:pStyle w:val="Rubrik1"/>
        <w:rPr>
          <w:rFonts w:asciiTheme="minorHAnsi" w:hAnsiTheme="minorHAnsi" w:cstheme="minorHAnsi"/>
          <w:b w:val="0"/>
        </w:rPr>
      </w:pPr>
      <w:r w:rsidRPr="00CB004F">
        <w:rPr>
          <w:rFonts w:asciiTheme="minorHAnsi" w:hAnsiTheme="minorHAnsi" w:cstheme="minorHAnsi"/>
          <w:b w:val="0"/>
        </w:rPr>
        <w:t xml:space="preserve">19 </w:t>
      </w:r>
      <w:r w:rsidRPr="00CB004F">
        <w:rPr>
          <w:rFonts w:asciiTheme="minorHAnsi" w:hAnsiTheme="minorHAnsi" w:cstheme="minorHAnsi"/>
          <w:b w:val="0"/>
        </w:rPr>
        <w:tab/>
        <w:t xml:space="preserve">Ikraftträdande och uppsägning </w:t>
      </w:r>
    </w:p>
    <w:p w14:paraId="7D9FAA2A" w14:textId="479BCC4E" w:rsidR="00B86825" w:rsidRPr="00C73D4E" w:rsidRDefault="00B86825" w:rsidP="00B86825">
      <w:pPr>
        <w:pStyle w:val="Default"/>
        <w:spacing w:after="240"/>
        <w:rPr>
          <w:rFonts w:asciiTheme="minorHAnsi" w:hAnsiTheme="minorHAnsi" w:cstheme="minorHAnsi"/>
          <w:color w:val="C00000"/>
          <w:sz w:val="22"/>
          <w:szCs w:val="22"/>
        </w:rPr>
      </w:pPr>
      <w:r w:rsidRPr="00781D1E">
        <w:rPr>
          <w:rFonts w:asciiTheme="minorHAnsi" w:hAnsiTheme="minorHAnsi" w:cstheme="minorHAnsi"/>
          <w:sz w:val="22"/>
          <w:szCs w:val="22"/>
        </w:rPr>
        <w:t xml:space="preserve">Detta Säkerhetsskyddsavtal träder i kraft vid det datum båda Parter har undertecknat det och gäller tills vidare till dess det skriftligen sägs upp av någon av Parterna. Leverantören kan dock inte ensidigt säga upp Säkerhetsskyddsavtalet till en tidigare tidpunkt än den dag då Uppdraget har </w:t>
      </w:r>
      <w:proofErr w:type="spellStart"/>
      <w:r w:rsidR="006D3B98">
        <w:rPr>
          <w:rFonts w:asciiTheme="minorHAnsi" w:hAnsiTheme="minorHAnsi" w:cstheme="minorHAnsi"/>
          <w:sz w:val="22"/>
          <w:szCs w:val="22"/>
        </w:rPr>
        <w:t>slutförst</w:t>
      </w:r>
      <w:proofErr w:type="spellEnd"/>
      <w:r w:rsidR="006D3B98">
        <w:rPr>
          <w:rFonts w:asciiTheme="minorHAnsi" w:hAnsiTheme="minorHAnsi" w:cstheme="minorHAnsi"/>
          <w:sz w:val="22"/>
          <w:szCs w:val="22"/>
        </w:rPr>
        <w:t>.</w:t>
      </w:r>
      <w:r w:rsidRPr="00C73D4E">
        <w:rPr>
          <w:rFonts w:asciiTheme="minorHAnsi" w:hAnsiTheme="minorHAnsi" w:cstheme="minorHAnsi"/>
          <w:color w:val="C00000"/>
          <w:sz w:val="22"/>
          <w:szCs w:val="22"/>
        </w:rPr>
        <w:t xml:space="preserve"> </w:t>
      </w:r>
    </w:p>
    <w:p w14:paraId="714FF7CE" w14:textId="010E2ABA" w:rsidR="00B86825" w:rsidRDefault="00B86825" w:rsidP="00B86825">
      <w:pPr>
        <w:pStyle w:val="Default"/>
        <w:spacing w:after="240"/>
        <w:rPr>
          <w:rFonts w:asciiTheme="minorHAnsi" w:hAnsiTheme="minorHAnsi" w:cstheme="minorHAnsi"/>
          <w:sz w:val="22"/>
          <w:szCs w:val="22"/>
        </w:rPr>
      </w:pPr>
      <w:r w:rsidRPr="00781D1E">
        <w:rPr>
          <w:rFonts w:asciiTheme="minorHAnsi" w:hAnsiTheme="minorHAnsi" w:cstheme="minorHAnsi"/>
          <w:sz w:val="22"/>
          <w:szCs w:val="22"/>
        </w:rPr>
        <w:t xml:space="preserve">Verksamhetsutövaren kan ensidigt säga upp detta Säkerhetsskyddsavtal liksom </w:t>
      </w:r>
      <w:r>
        <w:rPr>
          <w:rFonts w:asciiTheme="minorHAnsi" w:hAnsiTheme="minorHAnsi" w:cstheme="minorHAnsi"/>
          <w:sz w:val="22"/>
          <w:szCs w:val="22"/>
        </w:rPr>
        <w:t>Leverantörsavtalet</w:t>
      </w:r>
      <w:r w:rsidRPr="00781D1E">
        <w:rPr>
          <w:rFonts w:asciiTheme="minorHAnsi" w:hAnsiTheme="minorHAnsi" w:cstheme="minorHAnsi"/>
          <w:sz w:val="22"/>
          <w:szCs w:val="22"/>
        </w:rPr>
        <w:t xml:space="preserve"> med </w:t>
      </w:r>
      <w:r w:rsidR="00CB004F">
        <w:rPr>
          <w:rFonts w:asciiTheme="minorHAnsi" w:hAnsiTheme="minorHAnsi" w:cstheme="minorHAnsi"/>
          <w:sz w:val="22"/>
          <w:szCs w:val="22"/>
        </w:rPr>
        <w:t xml:space="preserve">omedelbar verkan om </w:t>
      </w:r>
      <w:r w:rsidR="00CB004F" w:rsidRPr="00CB004F">
        <w:rPr>
          <w:rFonts w:asciiTheme="minorHAnsi" w:hAnsiTheme="minorHAnsi" w:cstheme="minorHAnsi"/>
          <w:color w:val="C00000"/>
          <w:sz w:val="22"/>
          <w:szCs w:val="22"/>
        </w:rPr>
        <w:t>Leverantör AB</w:t>
      </w:r>
      <w:r w:rsidRPr="00781D1E">
        <w:rPr>
          <w:rFonts w:asciiTheme="minorHAnsi" w:hAnsiTheme="minorHAnsi" w:cstheme="minorHAnsi"/>
          <w:sz w:val="22"/>
          <w:szCs w:val="22"/>
        </w:rPr>
        <w:t xml:space="preserve"> har brutit mot Säkerhetsskyddsavtalet. </w:t>
      </w:r>
    </w:p>
    <w:p w14:paraId="23E27F11" w14:textId="77777777" w:rsidR="00B86825" w:rsidRPr="00564E9F" w:rsidRDefault="00B86825" w:rsidP="00B86825">
      <w:pPr>
        <w:rPr>
          <w:rFonts w:asciiTheme="minorHAnsi" w:hAnsiTheme="minorHAnsi" w:cstheme="minorHAnsi"/>
          <w:sz w:val="22"/>
          <w:szCs w:val="22"/>
        </w:rPr>
      </w:pPr>
      <w:r w:rsidRPr="00564E9F">
        <w:rPr>
          <w:rFonts w:asciiTheme="minorHAnsi" w:hAnsiTheme="minorHAnsi" w:cstheme="minorHAnsi"/>
          <w:sz w:val="22"/>
          <w:szCs w:val="22"/>
        </w:rPr>
        <w:t xml:space="preserve">Detta avtal har upprättats i </w:t>
      </w:r>
      <w:r>
        <w:rPr>
          <w:rFonts w:asciiTheme="minorHAnsi" w:hAnsiTheme="minorHAnsi" w:cstheme="minorHAnsi"/>
          <w:sz w:val="22"/>
          <w:szCs w:val="22"/>
        </w:rPr>
        <w:t>två likalydande exemplar varav P</w:t>
      </w:r>
      <w:r w:rsidRPr="00564E9F">
        <w:rPr>
          <w:rFonts w:asciiTheme="minorHAnsi" w:hAnsiTheme="minorHAnsi" w:cstheme="minorHAnsi"/>
          <w:sz w:val="22"/>
          <w:szCs w:val="22"/>
        </w:rPr>
        <w:t xml:space="preserve">arterna har tagit var sitt. </w:t>
      </w:r>
    </w:p>
    <w:p w14:paraId="433171F0" w14:textId="77777777" w:rsidR="00B86825" w:rsidRPr="00781D1E" w:rsidRDefault="00B86825" w:rsidP="00B86825">
      <w:pPr>
        <w:pStyle w:val="Default"/>
        <w:spacing w:after="240"/>
        <w:rPr>
          <w:rFonts w:asciiTheme="minorHAnsi" w:hAnsiTheme="minorHAnsi" w:cstheme="minorHAnsi"/>
          <w:sz w:val="22"/>
          <w:szCs w:val="22"/>
        </w:rPr>
      </w:pPr>
      <w:r w:rsidRPr="00781D1E">
        <w:rPr>
          <w:rFonts w:asciiTheme="minorHAnsi" w:hAnsiTheme="minorHAnsi" w:cstheme="minorHAnsi"/>
          <w:sz w:val="22"/>
          <w:szCs w:val="22"/>
        </w:rPr>
        <w:t xml:space="preserve">____________________________ </w:t>
      </w:r>
    </w:p>
    <w:p w14:paraId="7FAB8A39" w14:textId="1741EB8E" w:rsidR="00B86825" w:rsidRPr="006D3B98" w:rsidRDefault="00B86825" w:rsidP="006D3B98">
      <w:pPr>
        <w:pStyle w:val="Default"/>
        <w:rPr>
          <w:rFonts w:asciiTheme="minorHAnsi" w:hAnsiTheme="minorHAnsi" w:cstheme="minorHAnsi"/>
          <w:color w:val="C00000"/>
          <w:sz w:val="22"/>
          <w:szCs w:val="22"/>
        </w:rPr>
      </w:pPr>
      <w:r w:rsidRPr="00C455EA">
        <w:rPr>
          <w:rFonts w:asciiTheme="minorHAnsi" w:hAnsiTheme="minorHAnsi" w:cstheme="minorHAnsi"/>
          <w:color w:val="C00000"/>
          <w:sz w:val="22"/>
          <w:szCs w:val="22"/>
        </w:rPr>
        <w:t xml:space="preserve">[Bilaga/Bilagor]: </w:t>
      </w:r>
    </w:p>
    <w:p w14:paraId="72E2A94F" w14:textId="77777777" w:rsidR="00B86825" w:rsidRPr="00604611" w:rsidRDefault="00B86825" w:rsidP="00B86825">
      <w:pPr>
        <w:autoSpaceDE w:val="0"/>
        <w:autoSpaceDN w:val="0"/>
        <w:adjustRightInd w:val="0"/>
        <w:spacing w:after="0"/>
        <w:rPr>
          <w:rFonts w:asciiTheme="minorHAnsi" w:hAnsiTheme="minorHAnsi" w:cstheme="minorHAnsi"/>
          <w:b/>
          <w:sz w:val="16"/>
          <w:szCs w:val="16"/>
        </w:rPr>
      </w:pPr>
    </w:p>
    <w:p w14:paraId="7C863E98" w14:textId="77777777" w:rsidR="00B86825" w:rsidRDefault="00B86825" w:rsidP="00B86825">
      <w:pPr>
        <w:autoSpaceDE w:val="0"/>
        <w:autoSpaceDN w:val="0"/>
        <w:adjustRightInd w:val="0"/>
        <w:spacing w:after="0"/>
        <w:rPr>
          <w:rFonts w:asciiTheme="minorHAnsi" w:hAnsiTheme="minorHAnsi" w:cstheme="minorHAnsi"/>
          <w:b/>
          <w:color w:val="C00000"/>
          <w:sz w:val="20"/>
          <w:szCs w:val="16"/>
        </w:rPr>
      </w:pPr>
    </w:p>
    <w:p w14:paraId="451C5A02" w14:textId="2E3CE89A" w:rsidR="00B86825" w:rsidRPr="00604611" w:rsidRDefault="00B86825" w:rsidP="006D3B98">
      <w:pPr>
        <w:autoSpaceDE w:val="0"/>
        <w:autoSpaceDN w:val="0"/>
        <w:adjustRightInd w:val="0"/>
        <w:spacing w:after="0"/>
        <w:rPr>
          <w:rFonts w:asciiTheme="minorHAnsi" w:hAnsiTheme="minorHAnsi" w:cstheme="minorHAnsi"/>
          <w:b/>
          <w:sz w:val="20"/>
          <w:szCs w:val="16"/>
        </w:rPr>
      </w:pPr>
      <w:r>
        <w:rPr>
          <w:rFonts w:asciiTheme="minorHAnsi" w:hAnsiTheme="minorHAnsi" w:cstheme="minorHAnsi"/>
          <w:b/>
          <w:color w:val="C00000"/>
          <w:sz w:val="20"/>
          <w:szCs w:val="16"/>
        </w:rPr>
        <w:t>Leverantör AB</w:t>
      </w:r>
      <w:r w:rsidRPr="00604611">
        <w:rPr>
          <w:rFonts w:asciiTheme="minorHAnsi" w:hAnsiTheme="minorHAnsi" w:cstheme="minorHAnsi"/>
          <w:b/>
          <w:sz w:val="20"/>
          <w:szCs w:val="16"/>
        </w:rPr>
        <w:tab/>
        <w:t xml:space="preserve"> </w:t>
      </w:r>
      <w:r w:rsidR="006D3B98">
        <w:rPr>
          <w:rFonts w:asciiTheme="minorHAnsi" w:hAnsiTheme="minorHAnsi" w:cstheme="minorHAnsi"/>
          <w:b/>
          <w:sz w:val="20"/>
          <w:szCs w:val="16"/>
        </w:rPr>
        <w:tab/>
      </w:r>
      <w:r>
        <w:rPr>
          <w:rFonts w:asciiTheme="minorHAnsi" w:hAnsiTheme="minorHAnsi" w:cstheme="minorHAnsi"/>
          <w:b/>
          <w:sz w:val="20"/>
          <w:szCs w:val="16"/>
        </w:rPr>
        <w:tab/>
        <w:t>Sjöfartsverket</w:t>
      </w:r>
      <w:r w:rsidRPr="00604611">
        <w:rPr>
          <w:rFonts w:asciiTheme="minorHAnsi" w:hAnsiTheme="minorHAnsi" w:cstheme="minorHAnsi"/>
          <w:b/>
          <w:sz w:val="20"/>
          <w:szCs w:val="16"/>
        </w:rPr>
        <w:tab/>
      </w:r>
    </w:p>
    <w:p w14:paraId="6BB5E441" w14:textId="77777777" w:rsidR="00B86825" w:rsidRPr="00604611" w:rsidRDefault="00B86825" w:rsidP="00B86825">
      <w:pPr>
        <w:autoSpaceDE w:val="0"/>
        <w:autoSpaceDN w:val="0"/>
        <w:adjustRightInd w:val="0"/>
        <w:spacing w:after="0"/>
        <w:rPr>
          <w:rFonts w:asciiTheme="minorHAnsi" w:hAnsiTheme="minorHAnsi" w:cstheme="minorHAnsi"/>
          <w:b/>
          <w:sz w:val="16"/>
          <w:szCs w:val="16"/>
        </w:rPr>
      </w:pPr>
    </w:p>
    <w:p w14:paraId="3C02702C" w14:textId="77777777" w:rsidR="00B86825" w:rsidRPr="00604611" w:rsidRDefault="00B86825" w:rsidP="00B86825">
      <w:pPr>
        <w:autoSpaceDE w:val="0"/>
        <w:autoSpaceDN w:val="0"/>
        <w:adjustRightInd w:val="0"/>
        <w:spacing w:after="0"/>
        <w:rPr>
          <w:rFonts w:asciiTheme="minorHAnsi" w:hAnsiTheme="minorHAnsi" w:cstheme="minorHAnsi"/>
          <w:b/>
          <w:sz w:val="16"/>
          <w:szCs w:val="16"/>
        </w:rPr>
      </w:pPr>
    </w:p>
    <w:p w14:paraId="44962AD1" w14:textId="4E900FCB" w:rsidR="00B86825" w:rsidRDefault="00B86825" w:rsidP="00B86825">
      <w:pPr>
        <w:autoSpaceDE w:val="0"/>
        <w:autoSpaceDN w:val="0"/>
        <w:adjustRightInd w:val="0"/>
        <w:spacing w:after="0"/>
        <w:rPr>
          <w:rFonts w:asciiTheme="minorHAnsi" w:hAnsiTheme="minorHAnsi" w:cstheme="minorHAnsi"/>
          <w:b/>
          <w:sz w:val="16"/>
          <w:szCs w:val="16"/>
        </w:rPr>
      </w:pPr>
    </w:p>
    <w:p w14:paraId="07BAB1B2" w14:textId="7896539A" w:rsidR="00CB004F" w:rsidRDefault="00CB004F" w:rsidP="00B86825">
      <w:pPr>
        <w:autoSpaceDE w:val="0"/>
        <w:autoSpaceDN w:val="0"/>
        <w:adjustRightInd w:val="0"/>
        <w:spacing w:after="0"/>
        <w:rPr>
          <w:rFonts w:asciiTheme="minorHAnsi" w:hAnsiTheme="minorHAnsi" w:cstheme="minorHAnsi"/>
          <w:b/>
          <w:sz w:val="16"/>
          <w:szCs w:val="16"/>
        </w:rPr>
      </w:pPr>
    </w:p>
    <w:p w14:paraId="3A122306" w14:textId="131DC692" w:rsidR="00CB004F" w:rsidRDefault="00CB004F" w:rsidP="00B86825">
      <w:pPr>
        <w:autoSpaceDE w:val="0"/>
        <w:autoSpaceDN w:val="0"/>
        <w:adjustRightInd w:val="0"/>
        <w:spacing w:after="0"/>
        <w:rPr>
          <w:rFonts w:asciiTheme="minorHAnsi" w:hAnsiTheme="minorHAnsi" w:cstheme="minorHAnsi"/>
          <w:b/>
          <w:sz w:val="16"/>
          <w:szCs w:val="16"/>
        </w:rPr>
      </w:pPr>
    </w:p>
    <w:p w14:paraId="785791A6" w14:textId="0459A6AD" w:rsidR="00CB004F" w:rsidRDefault="00CB004F" w:rsidP="00B86825">
      <w:pPr>
        <w:autoSpaceDE w:val="0"/>
        <w:autoSpaceDN w:val="0"/>
        <w:adjustRightInd w:val="0"/>
        <w:spacing w:after="0"/>
        <w:rPr>
          <w:rFonts w:asciiTheme="minorHAnsi" w:hAnsiTheme="minorHAnsi" w:cstheme="minorHAnsi"/>
          <w:b/>
          <w:sz w:val="16"/>
          <w:szCs w:val="16"/>
        </w:rPr>
      </w:pPr>
    </w:p>
    <w:p w14:paraId="7E5BEA59" w14:textId="0EE2CC61" w:rsidR="00CB004F" w:rsidRDefault="00CB004F" w:rsidP="00B86825">
      <w:pPr>
        <w:autoSpaceDE w:val="0"/>
        <w:autoSpaceDN w:val="0"/>
        <w:adjustRightInd w:val="0"/>
        <w:spacing w:after="0"/>
        <w:rPr>
          <w:rFonts w:asciiTheme="minorHAnsi" w:hAnsiTheme="minorHAnsi" w:cstheme="minorHAnsi"/>
          <w:b/>
          <w:sz w:val="16"/>
          <w:szCs w:val="16"/>
        </w:rPr>
      </w:pPr>
    </w:p>
    <w:p w14:paraId="2DC76215" w14:textId="77777777" w:rsidR="00CB004F" w:rsidRPr="00604611" w:rsidRDefault="00CB004F" w:rsidP="00B86825">
      <w:pPr>
        <w:autoSpaceDE w:val="0"/>
        <w:autoSpaceDN w:val="0"/>
        <w:adjustRightInd w:val="0"/>
        <w:spacing w:after="0"/>
        <w:rPr>
          <w:rFonts w:asciiTheme="minorHAnsi" w:hAnsiTheme="minorHAnsi" w:cstheme="minorHAnsi"/>
          <w:b/>
          <w:sz w:val="16"/>
          <w:szCs w:val="16"/>
        </w:rPr>
      </w:pPr>
    </w:p>
    <w:p w14:paraId="4FF55DCE" w14:textId="77777777" w:rsidR="00B86825" w:rsidRPr="00604611" w:rsidRDefault="00B86825" w:rsidP="00B86825">
      <w:pPr>
        <w:pStyle w:val="Default"/>
        <w:rPr>
          <w:rFonts w:asciiTheme="minorHAnsi" w:hAnsiTheme="minorHAnsi" w:cstheme="minorHAnsi"/>
          <w:b/>
          <w:color w:val="auto"/>
          <w:sz w:val="16"/>
          <w:szCs w:val="16"/>
        </w:rPr>
      </w:pPr>
      <w:r>
        <w:rPr>
          <w:rFonts w:asciiTheme="minorHAnsi" w:hAnsiTheme="minorHAnsi" w:cstheme="minorHAnsi"/>
          <w:sz w:val="22"/>
          <w:szCs w:val="22"/>
        </w:rPr>
        <w:t>_______________________</w:t>
      </w:r>
      <w:r w:rsidRPr="00781D1E">
        <w:rPr>
          <w:rFonts w:asciiTheme="minorHAnsi" w:hAnsiTheme="minorHAnsi" w:cstheme="minorHAnsi"/>
          <w:sz w:val="22"/>
          <w:szCs w:val="22"/>
        </w:rPr>
        <w:t xml:space="preserve"> </w:t>
      </w:r>
      <w:r w:rsidRPr="00604611">
        <w:rPr>
          <w:rFonts w:asciiTheme="minorHAnsi" w:hAnsiTheme="minorHAnsi" w:cstheme="minorHAnsi"/>
          <w:b/>
          <w:color w:val="auto"/>
          <w:sz w:val="16"/>
          <w:szCs w:val="16"/>
        </w:rPr>
        <w:tab/>
      </w:r>
      <w:r w:rsidRPr="00604611">
        <w:rPr>
          <w:rFonts w:asciiTheme="minorHAnsi" w:hAnsiTheme="minorHAnsi" w:cstheme="minorHAnsi"/>
          <w:b/>
          <w:color w:val="auto"/>
          <w:sz w:val="16"/>
          <w:szCs w:val="16"/>
        </w:rPr>
        <w:tab/>
      </w:r>
      <w:r>
        <w:rPr>
          <w:rFonts w:asciiTheme="minorHAnsi" w:hAnsiTheme="minorHAnsi" w:cstheme="minorHAnsi"/>
          <w:sz w:val="22"/>
          <w:szCs w:val="22"/>
        </w:rPr>
        <w:t>_______________________</w:t>
      </w:r>
    </w:p>
    <w:p w14:paraId="131C856D" w14:textId="77777777" w:rsidR="00B86825" w:rsidRPr="00F95A64" w:rsidRDefault="00B86825" w:rsidP="00B86825">
      <w:pPr>
        <w:autoSpaceDE w:val="0"/>
        <w:autoSpaceDN w:val="0"/>
        <w:adjustRightInd w:val="0"/>
        <w:spacing w:after="0"/>
        <w:rPr>
          <w:rFonts w:asciiTheme="minorHAnsi" w:hAnsiTheme="minorHAnsi" w:cstheme="minorHAnsi"/>
          <w:sz w:val="16"/>
          <w:szCs w:val="16"/>
        </w:rPr>
      </w:pPr>
      <w:r w:rsidRPr="00F95A64">
        <w:rPr>
          <w:rFonts w:asciiTheme="minorHAnsi" w:hAnsiTheme="minorHAnsi" w:cstheme="minorHAnsi"/>
          <w:sz w:val="16"/>
          <w:szCs w:val="16"/>
        </w:rPr>
        <w:t>Ort och datum</w:t>
      </w:r>
      <w:r w:rsidRPr="00F95A64">
        <w:rPr>
          <w:rFonts w:asciiTheme="minorHAnsi" w:hAnsiTheme="minorHAnsi" w:cstheme="minorHAnsi"/>
          <w:sz w:val="16"/>
          <w:szCs w:val="16"/>
        </w:rPr>
        <w:tab/>
      </w:r>
      <w:r w:rsidRPr="00F95A64">
        <w:rPr>
          <w:rFonts w:asciiTheme="minorHAnsi" w:hAnsiTheme="minorHAnsi" w:cstheme="minorHAnsi"/>
          <w:sz w:val="16"/>
          <w:szCs w:val="16"/>
        </w:rPr>
        <w:tab/>
      </w:r>
      <w:r w:rsidRPr="00F95A64">
        <w:rPr>
          <w:rFonts w:asciiTheme="minorHAnsi" w:hAnsiTheme="minorHAnsi" w:cstheme="minorHAnsi"/>
          <w:sz w:val="16"/>
          <w:szCs w:val="16"/>
        </w:rPr>
        <w:tab/>
        <w:t>Ort och datum</w:t>
      </w:r>
    </w:p>
    <w:p w14:paraId="4837550E" w14:textId="77777777" w:rsidR="00B86825" w:rsidRPr="00F95A64" w:rsidRDefault="00B86825" w:rsidP="00B86825">
      <w:pPr>
        <w:autoSpaceDE w:val="0"/>
        <w:autoSpaceDN w:val="0"/>
        <w:adjustRightInd w:val="0"/>
        <w:spacing w:after="0"/>
        <w:rPr>
          <w:rFonts w:asciiTheme="minorHAnsi" w:hAnsiTheme="minorHAnsi" w:cstheme="minorHAnsi"/>
          <w:sz w:val="16"/>
          <w:szCs w:val="16"/>
        </w:rPr>
      </w:pPr>
    </w:p>
    <w:p w14:paraId="0DC6C53E" w14:textId="7775212A" w:rsidR="00B86825" w:rsidRDefault="00B86825" w:rsidP="00B86825">
      <w:pPr>
        <w:autoSpaceDE w:val="0"/>
        <w:autoSpaceDN w:val="0"/>
        <w:adjustRightInd w:val="0"/>
        <w:spacing w:after="0"/>
        <w:rPr>
          <w:rFonts w:asciiTheme="minorHAnsi" w:hAnsiTheme="minorHAnsi" w:cstheme="minorHAnsi"/>
          <w:sz w:val="16"/>
          <w:szCs w:val="16"/>
        </w:rPr>
      </w:pPr>
    </w:p>
    <w:p w14:paraId="63863DAB" w14:textId="64B6F02E" w:rsidR="00C05D44" w:rsidRDefault="00C05D44" w:rsidP="00B86825">
      <w:pPr>
        <w:autoSpaceDE w:val="0"/>
        <w:autoSpaceDN w:val="0"/>
        <w:adjustRightInd w:val="0"/>
        <w:spacing w:after="0"/>
        <w:rPr>
          <w:rFonts w:asciiTheme="minorHAnsi" w:hAnsiTheme="minorHAnsi" w:cstheme="minorHAnsi"/>
          <w:sz w:val="16"/>
          <w:szCs w:val="16"/>
        </w:rPr>
      </w:pPr>
    </w:p>
    <w:p w14:paraId="59290A0C" w14:textId="5D808485" w:rsidR="00CB004F" w:rsidRDefault="00CB004F" w:rsidP="00B86825">
      <w:pPr>
        <w:autoSpaceDE w:val="0"/>
        <w:autoSpaceDN w:val="0"/>
        <w:adjustRightInd w:val="0"/>
        <w:spacing w:after="0"/>
        <w:rPr>
          <w:rFonts w:asciiTheme="minorHAnsi" w:hAnsiTheme="minorHAnsi" w:cstheme="minorHAnsi"/>
          <w:sz w:val="16"/>
          <w:szCs w:val="16"/>
        </w:rPr>
      </w:pPr>
    </w:p>
    <w:p w14:paraId="2668B9FC" w14:textId="4BB053F4" w:rsidR="00CB004F" w:rsidRDefault="00CB004F" w:rsidP="00B86825">
      <w:pPr>
        <w:autoSpaceDE w:val="0"/>
        <w:autoSpaceDN w:val="0"/>
        <w:adjustRightInd w:val="0"/>
        <w:spacing w:after="0"/>
        <w:rPr>
          <w:rFonts w:asciiTheme="minorHAnsi" w:hAnsiTheme="minorHAnsi" w:cstheme="minorHAnsi"/>
          <w:sz w:val="16"/>
          <w:szCs w:val="16"/>
        </w:rPr>
      </w:pPr>
    </w:p>
    <w:p w14:paraId="46919D18" w14:textId="043C5E1F" w:rsidR="00CB004F" w:rsidRDefault="00CB004F" w:rsidP="00B86825">
      <w:pPr>
        <w:autoSpaceDE w:val="0"/>
        <w:autoSpaceDN w:val="0"/>
        <w:adjustRightInd w:val="0"/>
        <w:spacing w:after="0"/>
        <w:rPr>
          <w:rFonts w:asciiTheme="minorHAnsi" w:hAnsiTheme="minorHAnsi" w:cstheme="minorHAnsi"/>
          <w:sz w:val="16"/>
          <w:szCs w:val="16"/>
        </w:rPr>
      </w:pPr>
    </w:p>
    <w:p w14:paraId="1AF38A81" w14:textId="44C7EE58" w:rsidR="00CB004F" w:rsidRDefault="00CB004F" w:rsidP="00B86825">
      <w:pPr>
        <w:autoSpaceDE w:val="0"/>
        <w:autoSpaceDN w:val="0"/>
        <w:adjustRightInd w:val="0"/>
        <w:spacing w:after="0"/>
        <w:rPr>
          <w:rFonts w:asciiTheme="minorHAnsi" w:hAnsiTheme="minorHAnsi" w:cstheme="minorHAnsi"/>
          <w:sz w:val="16"/>
          <w:szCs w:val="16"/>
        </w:rPr>
      </w:pPr>
    </w:p>
    <w:p w14:paraId="450F76D1" w14:textId="77777777" w:rsidR="00CB004F" w:rsidRPr="00F95A64" w:rsidRDefault="00CB004F" w:rsidP="00B86825">
      <w:pPr>
        <w:autoSpaceDE w:val="0"/>
        <w:autoSpaceDN w:val="0"/>
        <w:adjustRightInd w:val="0"/>
        <w:spacing w:after="0"/>
        <w:rPr>
          <w:rFonts w:asciiTheme="minorHAnsi" w:hAnsiTheme="minorHAnsi" w:cstheme="minorHAnsi"/>
          <w:sz w:val="16"/>
          <w:szCs w:val="16"/>
        </w:rPr>
      </w:pPr>
    </w:p>
    <w:p w14:paraId="1D89961F" w14:textId="77777777" w:rsidR="00B86825" w:rsidRPr="00F95A64" w:rsidRDefault="00B86825" w:rsidP="00B86825">
      <w:pPr>
        <w:autoSpaceDE w:val="0"/>
        <w:autoSpaceDN w:val="0"/>
        <w:adjustRightInd w:val="0"/>
        <w:spacing w:after="0"/>
        <w:rPr>
          <w:rFonts w:asciiTheme="minorHAnsi" w:hAnsiTheme="minorHAnsi" w:cstheme="minorHAnsi"/>
          <w:sz w:val="16"/>
          <w:szCs w:val="16"/>
        </w:rPr>
      </w:pPr>
    </w:p>
    <w:p w14:paraId="4250D863" w14:textId="77777777" w:rsidR="00B86825" w:rsidRPr="00F95A64" w:rsidRDefault="00B86825" w:rsidP="00B86825">
      <w:pPr>
        <w:autoSpaceDE w:val="0"/>
        <w:autoSpaceDN w:val="0"/>
        <w:adjustRightInd w:val="0"/>
        <w:spacing w:after="0"/>
        <w:rPr>
          <w:rFonts w:asciiTheme="minorHAnsi" w:hAnsiTheme="minorHAnsi" w:cstheme="minorHAnsi"/>
          <w:sz w:val="16"/>
          <w:szCs w:val="16"/>
        </w:rPr>
      </w:pPr>
      <w:r w:rsidRPr="00F95A64">
        <w:rPr>
          <w:rFonts w:asciiTheme="minorHAnsi" w:hAnsiTheme="minorHAnsi" w:cstheme="minorHAnsi"/>
          <w:sz w:val="22"/>
          <w:szCs w:val="22"/>
        </w:rPr>
        <w:t>_______________________</w:t>
      </w:r>
      <w:r w:rsidRPr="00F95A64">
        <w:rPr>
          <w:rFonts w:asciiTheme="minorHAnsi" w:hAnsiTheme="minorHAnsi" w:cstheme="minorHAnsi"/>
          <w:sz w:val="16"/>
          <w:szCs w:val="16"/>
        </w:rPr>
        <w:tab/>
      </w:r>
      <w:r w:rsidRPr="00F95A64">
        <w:rPr>
          <w:rFonts w:asciiTheme="minorHAnsi" w:hAnsiTheme="minorHAnsi" w:cstheme="minorHAnsi"/>
          <w:sz w:val="16"/>
          <w:szCs w:val="16"/>
        </w:rPr>
        <w:tab/>
      </w:r>
      <w:r w:rsidRPr="00F95A64">
        <w:rPr>
          <w:rFonts w:asciiTheme="minorHAnsi" w:hAnsiTheme="minorHAnsi" w:cstheme="minorHAnsi"/>
          <w:sz w:val="22"/>
          <w:szCs w:val="22"/>
        </w:rPr>
        <w:t>_______________________</w:t>
      </w:r>
    </w:p>
    <w:p w14:paraId="328A1F7D" w14:textId="77777777" w:rsidR="00B86825" w:rsidRPr="00F95A64" w:rsidRDefault="00B86825" w:rsidP="00B86825">
      <w:pPr>
        <w:spacing w:after="0"/>
        <w:rPr>
          <w:rFonts w:asciiTheme="minorHAnsi" w:hAnsiTheme="minorHAnsi" w:cstheme="minorHAnsi"/>
          <w:sz w:val="16"/>
          <w:szCs w:val="16"/>
        </w:rPr>
      </w:pPr>
      <w:r w:rsidRPr="00F95A64">
        <w:rPr>
          <w:rFonts w:asciiTheme="minorHAnsi" w:hAnsiTheme="minorHAnsi" w:cstheme="minorHAnsi"/>
          <w:sz w:val="16"/>
          <w:szCs w:val="16"/>
        </w:rPr>
        <w:t>Namnteckning</w:t>
      </w:r>
      <w:r w:rsidRPr="00F95A64">
        <w:rPr>
          <w:rFonts w:asciiTheme="minorHAnsi" w:hAnsiTheme="minorHAnsi" w:cstheme="minorHAnsi"/>
          <w:sz w:val="16"/>
          <w:szCs w:val="16"/>
        </w:rPr>
        <w:tab/>
      </w:r>
      <w:r w:rsidRPr="00F95A64">
        <w:rPr>
          <w:rFonts w:asciiTheme="minorHAnsi" w:hAnsiTheme="minorHAnsi" w:cstheme="minorHAnsi"/>
          <w:sz w:val="16"/>
          <w:szCs w:val="16"/>
        </w:rPr>
        <w:tab/>
      </w:r>
      <w:r w:rsidRPr="00F95A64">
        <w:rPr>
          <w:rFonts w:asciiTheme="minorHAnsi" w:hAnsiTheme="minorHAnsi" w:cstheme="minorHAnsi"/>
          <w:sz w:val="16"/>
          <w:szCs w:val="16"/>
        </w:rPr>
        <w:tab/>
      </w:r>
      <w:proofErr w:type="spellStart"/>
      <w:r w:rsidRPr="00F95A64">
        <w:rPr>
          <w:rFonts w:asciiTheme="minorHAnsi" w:hAnsiTheme="minorHAnsi" w:cstheme="minorHAnsi"/>
          <w:sz w:val="16"/>
          <w:szCs w:val="16"/>
        </w:rPr>
        <w:t>Namnteckning</w:t>
      </w:r>
      <w:proofErr w:type="spellEnd"/>
    </w:p>
    <w:p w14:paraId="77E6C9DC" w14:textId="77777777" w:rsidR="00B86825" w:rsidRPr="00F95A64" w:rsidRDefault="00B86825" w:rsidP="00B86825">
      <w:pPr>
        <w:spacing w:after="0"/>
        <w:rPr>
          <w:rFonts w:asciiTheme="minorHAnsi" w:hAnsiTheme="minorHAnsi" w:cstheme="minorHAnsi"/>
          <w:sz w:val="16"/>
          <w:szCs w:val="16"/>
        </w:rPr>
      </w:pPr>
    </w:p>
    <w:p w14:paraId="6BDAF9C0" w14:textId="7E29151C" w:rsidR="00B86825" w:rsidRDefault="00B86825" w:rsidP="00B86825">
      <w:pPr>
        <w:spacing w:after="0"/>
        <w:rPr>
          <w:rFonts w:asciiTheme="minorHAnsi" w:hAnsiTheme="minorHAnsi" w:cstheme="minorHAnsi"/>
          <w:sz w:val="16"/>
          <w:szCs w:val="16"/>
        </w:rPr>
      </w:pPr>
    </w:p>
    <w:p w14:paraId="4B7F9408" w14:textId="45A25E19" w:rsidR="00CB004F" w:rsidRDefault="00CB004F" w:rsidP="00B86825">
      <w:pPr>
        <w:spacing w:after="0"/>
        <w:rPr>
          <w:rFonts w:asciiTheme="minorHAnsi" w:hAnsiTheme="minorHAnsi" w:cstheme="minorHAnsi"/>
          <w:sz w:val="16"/>
          <w:szCs w:val="16"/>
        </w:rPr>
      </w:pPr>
    </w:p>
    <w:p w14:paraId="584CAA8F" w14:textId="3270E15E" w:rsidR="00CB004F" w:rsidRDefault="00CB004F" w:rsidP="00B86825">
      <w:pPr>
        <w:spacing w:after="0"/>
        <w:rPr>
          <w:rFonts w:asciiTheme="minorHAnsi" w:hAnsiTheme="minorHAnsi" w:cstheme="minorHAnsi"/>
          <w:sz w:val="16"/>
          <w:szCs w:val="16"/>
        </w:rPr>
      </w:pPr>
    </w:p>
    <w:p w14:paraId="2F82990F" w14:textId="6714621D" w:rsidR="00CB004F" w:rsidRDefault="00CB004F" w:rsidP="00B86825">
      <w:pPr>
        <w:spacing w:after="0"/>
        <w:rPr>
          <w:rFonts w:asciiTheme="minorHAnsi" w:hAnsiTheme="minorHAnsi" w:cstheme="minorHAnsi"/>
          <w:sz w:val="16"/>
          <w:szCs w:val="16"/>
        </w:rPr>
      </w:pPr>
    </w:p>
    <w:p w14:paraId="1404D3DF" w14:textId="7D15CC85" w:rsidR="00CB004F" w:rsidRDefault="00CB004F" w:rsidP="00B86825">
      <w:pPr>
        <w:spacing w:after="0"/>
        <w:rPr>
          <w:rFonts w:asciiTheme="minorHAnsi" w:hAnsiTheme="minorHAnsi" w:cstheme="minorHAnsi"/>
          <w:sz w:val="16"/>
          <w:szCs w:val="16"/>
        </w:rPr>
      </w:pPr>
    </w:p>
    <w:p w14:paraId="48540D11" w14:textId="77777777" w:rsidR="00CB004F" w:rsidRPr="00F95A64" w:rsidRDefault="00CB004F" w:rsidP="00B86825">
      <w:pPr>
        <w:spacing w:after="0"/>
        <w:rPr>
          <w:rFonts w:asciiTheme="minorHAnsi" w:hAnsiTheme="minorHAnsi" w:cstheme="minorHAnsi"/>
          <w:sz w:val="16"/>
          <w:szCs w:val="16"/>
        </w:rPr>
      </w:pPr>
    </w:p>
    <w:p w14:paraId="4AAC2C44" w14:textId="77777777" w:rsidR="00B86825" w:rsidRPr="00F95A64" w:rsidRDefault="00B86825" w:rsidP="00B86825">
      <w:pPr>
        <w:spacing w:after="0"/>
        <w:rPr>
          <w:rFonts w:asciiTheme="minorHAnsi" w:hAnsiTheme="minorHAnsi" w:cstheme="minorHAnsi"/>
          <w:sz w:val="16"/>
          <w:szCs w:val="16"/>
        </w:rPr>
      </w:pPr>
    </w:p>
    <w:p w14:paraId="4A2B0DBC" w14:textId="77777777" w:rsidR="00B86825" w:rsidRPr="00F95A64" w:rsidRDefault="00B86825" w:rsidP="00B86825">
      <w:pPr>
        <w:autoSpaceDE w:val="0"/>
        <w:autoSpaceDN w:val="0"/>
        <w:adjustRightInd w:val="0"/>
        <w:spacing w:after="0"/>
        <w:rPr>
          <w:rFonts w:asciiTheme="minorHAnsi" w:hAnsiTheme="minorHAnsi" w:cstheme="minorHAnsi"/>
          <w:sz w:val="16"/>
          <w:szCs w:val="16"/>
        </w:rPr>
      </w:pPr>
      <w:r w:rsidRPr="00F95A64">
        <w:rPr>
          <w:rFonts w:asciiTheme="minorHAnsi" w:hAnsiTheme="minorHAnsi" w:cstheme="minorHAnsi"/>
          <w:sz w:val="22"/>
          <w:szCs w:val="22"/>
        </w:rPr>
        <w:t>_______________________</w:t>
      </w:r>
      <w:r w:rsidRPr="00F95A64">
        <w:rPr>
          <w:rFonts w:asciiTheme="minorHAnsi" w:hAnsiTheme="minorHAnsi" w:cstheme="minorHAnsi"/>
          <w:sz w:val="16"/>
          <w:szCs w:val="16"/>
        </w:rPr>
        <w:tab/>
      </w:r>
      <w:r w:rsidRPr="00F95A64">
        <w:rPr>
          <w:rFonts w:asciiTheme="minorHAnsi" w:hAnsiTheme="minorHAnsi" w:cstheme="minorHAnsi"/>
          <w:sz w:val="16"/>
          <w:szCs w:val="16"/>
        </w:rPr>
        <w:tab/>
      </w:r>
      <w:r w:rsidRPr="00F95A64">
        <w:rPr>
          <w:rFonts w:asciiTheme="minorHAnsi" w:hAnsiTheme="minorHAnsi" w:cstheme="minorHAnsi"/>
          <w:sz w:val="22"/>
          <w:szCs w:val="22"/>
        </w:rPr>
        <w:t>_______________________</w:t>
      </w:r>
    </w:p>
    <w:p w14:paraId="74E27A65" w14:textId="79F44D50" w:rsidR="00FD0CBF" w:rsidRPr="006D3B98" w:rsidRDefault="00B86825">
      <w:pPr>
        <w:rPr>
          <w:rFonts w:asciiTheme="minorHAnsi" w:hAnsiTheme="minorHAnsi" w:cstheme="minorHAnsi"/>
          <w:sz w:val="16"/>
          <w:szCs w:val="16"/>
        </w:rPr>
      </w:pPr>
      <w:r w:rsidRPr="00F95A64">
        <w:rPr>
          <w:rFonts w:asciiTheme="minorHAnsi" w:hAnsiTheme="minorHAnsi" w:cstheme="minorHAnsi"/>
          <w:sz w:val="16"/>
          <w:szCs w:val="16"/>
        </w:rPr>
        <w:t>Namnförtydligande</w:t>
      </w:r>
      <w:r w:rsidRPr="00F95A64">
        <w:rPr>
          <w:rFonts w:asciiTheme="minorHAnsi" w:hAnsiTheme="minorHAnsi" w:cstheme="minorHAnsi"/>
          <w:sz w:val="16"/>
          <w:szCs w:val="16"/>
        </w:rPr>
        <w:tab/>
      </w:r>
      <w:r w:rsidRPr="00F95A64">
        <w:rPr>
          <w:rFonts w:asciiTheme="minorHAnsi" w:hAnsiTheme="minorHAnsi" w:cstheme="minorHAnsi"/>
          <w:sz w:val="16"/>
          <w:szCs w:val="16"/>
        </w:rPr>
        <w:tab/>
      </w:r>
      <w:r w:rsidRPr="00F95A64">
        <w:rPr>
          <w:rFonts w:asciiTheme="minorHAnsi" w:hAnsiTheme="minorHAnsi" w:cstheme="minorHAnsi"/>
          <w:sz w:val="16"/>
          <w:szCs w:val="16"/>
        </w:rPr>
        <w:tab/>
        <w:t>Namnförtydligande</w:t>
      </w:r>
    </w:p>
    <w:sectPr w:rsidR="00FD0CBF" w:rsidRPr="006D3B98" w:rsidSect="00322096">
      <w:headerReference w:type="even" r:id="rId8"/>
      <w:headerReference w:type="default" r:id="rId9"/>
      <w:footerReference w:type="default" r:id="rId10"/>
      <w:headerReference w:type="first" r:id="rId11"/>
      <w:pgSz w:w="11906" w:h="16838"/>
      <w:pgMar w:top="2268" w:right="2268" w:bottom="226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31AD5" w14:textId="77777777" w:rsidR="000128DD" w:rsidRDefault="000128DD" w:rsidP="00FD0CBF">
      <w:pPr>
        <w:spacing w:after="0"/>
      </w:pPr>
      <w:r>
        <w:separator/>
      </w:r>
    </w:p>
  </w:endnote>
  <w:endnote w:type="continuationSeparator" w:id="0">
    <w:p w14:paraId="7D653009" w14:textId="77777777" w:rsidR="000128DD" w:rsidRDefault="000128DD" w:rsidP="00FD0C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ftCom-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393579"/>
      <w:docPartObj>
        <w:docPartGallery w:val="Page Numbers (Bottom of Page)"/>
        <w:docPartUnique/>
      </w:docPartObj>
    </w:sdtPr>
    <w:sdtEndPr>
      <w:rPr>
        <w:rFonts w:asciiTheme="minorHAnsi" w:hAnsiTheme="minorHAnsi" w:cstheme="minorHAnsi"/>
        <w:sz w:val="12"/>
        <w:szCs w:val="12"/>
      </w:rPr>
    </w:sdtEndPr>
    <w:sdtContent>
      <w:p w14:paraId="509B6760" w14:textId="17E60490" w:rsidR="00CB004F" w:rsidRDefault="00B86825">
        <w:pPr>
          <w:pStyle w:val="Sidfot"/>
          <w:jc w:val="right"/>
          <w:rPr>
            <w:rFonts w:asciiTheme="minorHAnsi" w:hAnsiTheme="minorHAnsi" w:cstheme="minorHAnsi"/>
            <w:sz w:val="12"/>
            <w:szCs w:val="12"/>
          </w:rPr>
        </w:pPr>
        <w:r w:rsidRPr="00B86825">
          <w:rPr>
            <w:rFonts w:asciiTheme="minorHAnsi" w:hAnsiTheme="minorHAnsi" w:cstheme="minorHAnsi"/>
            <w:sz w:val="12"/>
            <w:szCs w:val="12"/>
          </w:rPr>
          <w:fldChar w:fldCharType="begin"/>
        </w:r>
        <w:r w:rsidRPr="00B86825">
          <w:rPr>
            <w:rFonts w:asciiTheme="minorHAnsi" w:hAnsiTheme="minorHAnsi" w:cstheme="minorHAnsi"/>
            <w:sz w:val="12"/>
            <w:szCs w:val="12"/>
          </w:rPr>
          <w:instrText>PAGE   \* MERGEFORMAT</w:instrText>
        </w:r>
        <w:r w:rsidRPr="00B86825">
          <w:rPr>
            <w:rFonts w:asciiTheme="minorHAnsi" w:hAnsiTheme="minorHAnsi" w:cstheme="minorHAnsi"/>
            <w:sz w:val="12"/>
            <w:szCs w:val="12"/>
          </w:rPr>
          <w:fldChar w:fldCharType="separate"/>
        </w:r>
        <w:r w:rsidR="000453C4">
          <w:rPr>
            <w:rFonts w:asciiTheme="minorHAnsi" w:hAnsiTheme="minorHAnsi" w:cstheme="minorHAnsi"/>
            <w:noProof/>
            <w:sz w:val="12"/>
            <w:szCs w:val="12"/>
          </w:rPr>
          <w:t>3</w:t>
        </w:r>
        <w:r w:rsidRPr="00B86825">
          <w:rPr>
            <w:rFonts w:asciiTheme="minorHAnsi" w:hAnsiTheme="minorHAnsi" w:cstheme="minorHAnsi"/>
            <w:sz w:val="12"/>
            <w:szCs w:val="12"/>
          </w:rPr>
          <w:fldChar w:fldCharType="end"/>
        </w:r>
        <w:r w:rsidR="006D3B98">
          <w:rPr>
            <w:rFonts w:asciiTheme="minorHAnsi" w:hAnsiTheme="minorHAnsi" w:cstheme="minorHAnsi"/>
            <w:sz w:val="12"/>
            <w:szCs w:val="12"/>
          </w:rPr>
          <w:t>/11</w:t>
        </w:r>
      </w:p>
      <w:p w14:paraId="46772968" w14:textId="3B3DE588" w:rsidR="00B86825" w:rsidRPr="00B86825" w:rsidRDefault="000453C4" w:rsidP="00CB004F">
        <w:pPr>
          <w:pStyle w:val="Sidfot"/>
          <w:jc w:val="center"/>
          <w:rPr>
            <w:rFonts w:asciiTheme="minorHAnsi" w:hAnsiTheme="minorHAnsi" w:cstheme="minorHAnsi"/>
            <w:sz w:val="12"/>
            <w:szCs w:val="12"/>
          </w:rPr>
        </w:pPr>
      </w:p>
    </w:sdtContent>
  </w:sdt>
  <w:p w14:paraId="225FC58C" w14:textId="77777777" w:rsidR="00B86825" w:rsidRDefault="00B868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0AE48" w14:textId="77777777" w:rsidR="000128DD" w:rsidRDefault="000128DD" w:rsidP="00FD0CBF">
      <w:pPr>
        <w:spacing w:after="0"/>
      </w:pPr>
      <w:r>
        <w:separator/>
      </w:r>
    </w:p>
  </w:footnote>
  <w:footnote w:type="continuationSeparator" w:id="0">
    <w:p w14:paraId="4F81842A" w14:textId="77777777" w:rsidR="000128DD" w:rsidRDefault="000128DD" w:rsidP="00FD0C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CB7AA" w14:textId="5DE0F0A1" w:rsidR="00022305" w:rsidRDefault="000453C4">
    <w:pPr>
      <w:pStyle w:val="Sidhuvud"/>
    </w:pPr>
    <w:r>
      <w:rPr>
        <w:noProof/>
      </w:rPr>
      <w:pict w14:anchorId="5F626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75516"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Ind w:w="-1134" w:type="dxa"/>
      <w:tblLayout w:type="fixed"/>
      <w:tblCellMar>
        <w:left w:w="0" w:type="dxa"/>
        <w:right w:w="0" w:type="dxa"/>
      </w:tblCellMar>
      <w:tblLook w:val="0000" w:firstRow="0" w:lastRow="0" w:firstColumn="0" w:lastColumn="0" w:noHBand="0" w:noVBand="0"/>
    </w:tblPr>
    <w:tblGrid>
      <w:gridCol w:w="7087"/>
      <w:gridCol w:w="3970"/>
    </w:tblGrid>
    <w:tr w:rsidR="00FD0CBF" w14:paraId="656E859F" w14:textId="77777777" w:rsidTr="00322096">
      <w:trPr>
        <w:trHeight w:hRule="exact" w:val="1926"/>
      </w:trPr>
      <w:tc>
        <w:tcPr>
          <w:tcW w:w="7087" w:type="dxa"/>
        </w:tcPr>
        <w:p w14:paraId="2E7CE56C" w14:textId="77777777" w:rsidR="00322096" w:rsidRDefault="00FD0CBF" w:rsidP="00FD0CBF">
          <w:pPr>
            <w:pStyle w:val="Sidhuvudledtext"/>
          </w:pPr>
          <w:r>
            <w:softHyphen/>
            <w:t xml:space="preserve"> </w:t>
          </w:r>
        </w:p>
        <w:p w14:paraId="22A40548" w14:textId="77777777" w:rsidR="00322096" w:rsidRDefault="00322096" w:rsidP="00FD0CBF">
          <w:pPr>
            <w:pStyle w:val="Sidhuvudledtext"/>
          </w:pPr>
        </w:p>
        <w:p w14:paraId="55B776E1" w14:textId="20B38939" w:rsidR="00FD0CBF" w:rsidRDefault="00FD0CBF" w:rsidP="00FD0CBF">
          <w:pPr>
            <w:pStyle w:val="Sidhuvudledtext"/>
          </w:pPr>
          <w:r>
            <w:drawing>
              <wp:inline distT="0" distB="0" distL="0" distR="0" wp14:anchorId="4E6F6512" wp14:editId="2285319E">
                <wp:extent cx="2695575" cy="704850"/>
                <wp:effectExtent l="0" t="0" r="9525" b="0"/>
                <wp:docPr id="5" name="Bild 1" descr="SJV_S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V_S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704850"/>
                        </a:xfrm>
                        <a:prstGeom prst="rect">
                          <a:avLst/>
                        </a:prstGeom>
                        <a:noFill/>
                        <a:ln>
                          <a:noFill/>
                        </a:ln>
                      </pic:spPr>
                    </pic:pic>
                  </a:graphicData>
                </a:graphic>
              </wp:inline>
            </w:drawing>
          </w:r>
        </w:p>
        <w:p w14:paraId="634BBD45" w14:textId="1D1F52C8" w:rsidR="00322096" w:rsidRDefault="00322096" w:rsidP="00FD0CBF">
          <w:pPr>
            <w:pStyle w:val="Sidhuvudledtext"/>
          </w:pPr>
        </w:p>
      </w:tc>
      <w:tc>
        <w:tcPr>
          <w:tcW w:w="3970" w:type="dxa"/>
        </w:tcPr>
        <w:p w14:paraId="6BA8FD7E" w14:textId="77777777" w:rsidR="00FD0CBF" w:rsidRDefault="00FD0CBF" w:rsidP="00FD0CBF">
          <w:pPr>
            <w:pStyle w:val="Sidhuvudnr"/>
            <w:tabs>
              <w:tab w:val="right" w:pos="4677"/>
            </w:tabs>
            <w:ind w:left="0"/>
            <w:jc w:val="left"/>
          </w:pPr>
          <w:r>
            <w:tab/>
          </w:r>
          <w:r>
            <w:tab/>
          </w:r>
        </w:p>
        <w:p w14:paraId="4D11CD86" w14:textId="77777777" w:rsidR="00FD0CBF" w:rsidRDefault="00FD0CBF" w:rsidP="00FD0CBF">
          <w:pPr>
            <w:pStyle w:val="Sidhuvudnr"/>
            <w:tabs>
              <w:tab w:val="right" w:pos="4677"/>
            </w:tabs>
            <w:ind w:left="0"/>
            <w:jc w:val="center"/>
            <w:rPr>
              <w:rFonts w:asciiTheme="minorHAnsi" w:hAnsiTheme="minorHAnsi" w:cstheme="minorHAnsi"/>
              <w:sz w:val="12"/>
              <w:szCs w:val="12"/>
            </w:rPr>
          </w:pPr>
        </w:p>
        <w:p w14:paraId="0A746403" w14:textId="77777777" w:rsidR="00322096" w:rsidRDefault="00322096" w:rsidP="00FD0CBF">
          <w:pPr>
            <w:pStyle w:val="Sidhuvudnr"/>
            <w:tabs>
              <w:tab w:val="right" w:pos="4677"/>
            </w:tabs>
            <w:ind w:left="0"/>
            <w:jc w:val="center"/>
            <w:rPr>
              <w:rFonts w:asciiTheme="minorHAnsi" w:hAnsiTheme="minorHAnsi" w:cstheme="minorHAnsi"/>
              <w:sz w:val="12"/>
              <w:szCs w:val="12"/>
            </w:rPr>
          </w:pPr>
        </w:p>
        <w:p w14:paraId="10EB4771" w14:textId="77777777" w:rsidR="00322096" w:rsidRDefault="00322096" w:rsidP="00FD0CBF">
          <w:pPr>
            <w:pStyle w:val="Sidhuvudnr"/>
            <w:tabs>
              <w:tab w:val="right" w:pos="4677"/>
            </w:tabs>
            <w:ind w:left="0"/>
            <w:jc w:val="center"/>
            <w:rPr>
              <w:rFonts w:asciiTheme="minorHAnsi" w:hAnsiTheme="minorHAnsi" w:cstheme="minorHAnsi"/>
              <w:sz w:val="12"/>
              <w:szCs w:val="12"/>
            </w:rPr>
          </w:pPr>
        </w:p>
        <w:p w14:paraId="54BB9F96" w14:textId="77777777" w:rsidR="00322096" w:rsidRDefault="00322096" w:rsidP="00FD0CBF">
          <w:pPr>
            <w:pStyle w:val="Sidhuvudnr"/>
            <w:tabs>
              <w:tab w:val="right" w:pos="4677"/>
            </w:tabs>
            <w:ind w:left="0"/>
            <w:jc w:val="center"/>
            <w:rPr>
              <w:rFonts w:asciiTheme="minorHAnsi" w:hAnsiTheme="minorHAnsi" w:cstheme="minorHAnsi"/>
              <w:sz w:val="12"/>
              <w:szCs w:val="12"/>
            </w:rPr>
          </w:pPr>
        </w:p>
        <w:p w14:paraId="3F06662C" w14:textId="7317022E" w:rsidR="00FD0CBF" w:rsidRPr="002C181A" w:rsidRDefault="001C3481" w:rsidP="00FD0CBF">
          <w:pPr>
            <w:pStyle w:val="Sidhuvudnr"/>
            <w:tabs>
              <w:tab w:val="right" w:pos="4677"/>
            </w:tabs>
            <w:ind w:left="0"/>
            <w:jc w:val="center"/>
            <w:rPr>
              <w:rFonts w:asciiTheme="minorHAnsi" w:hAnsiTheme="minorHAnsi" w:cstheme="minorHAnsi"/>
              <w:sz w:val="12"/>
              <w:szCs w:val="12"/>
            </w:rPr>
          </w:pPr>
          <w:r>
            <w:rPr>
              <w:rFonts w:asciiTheme="minorHAnsi" w:hAnsiTheme="minorHAnsi" w:cstheme="minorHAnsi"/>
              <w:sz w:val="12"/>
              <w:szCs w:val="12"/>
            </w:rPr>
            <w:t>Diarienummer</w:t>
          </w:r>
          <w:r w:rsidR="00FD0CBF">
            <w:rPr>
              <w:rFonts w:asciiTheme="minorHAnsi" w:hAnsiTheme="minorHAnsi" w:cstheme="minorHAnsi"/>
              <w:sz w:val="12"/>
              <w:szCs w:val="12"/>
            </w:rPr>
            <w:br/>
          </w:r>
          <w:r w:rsidR="00FD0CBF" w:rsidRPr="002C181A">
            <w:rPr>
              <w:rFonts w:asciiTheme="minorHAnsi" w:hAnsiTheme="minorHAnsi" w:cstheme="minorHAnsi"/>
              <w:color w:val="C00000"/>
              <w:sz w:val="12"/>
              <w:szCs w:val="12"/>
            </w:rPr>
            <w:t>xx-xxxxx</w:t>
          </w:r>
        </w:p>
        <w:p w14:paraId="738A6D50" w14:textId="77777777" w:rsidR="00FD0CBF" w:rsidRDefault="00FD0CBF" w:rsidP="00FD0CBF">
          <w:pPr>
            <w:pStyle w:val="Sidhuvud12"/>
          </w:pPr>
          <w:bookmarkStart w:id="1" w:name="Rubrik"/>
          <w:bookmarkEnd w:id="1"/>
        </w:p>
        <w:p w14:paraId="20909345" w14:textId="77777777" w:rsidR="00FD0CBF" w:rsidRDefault="00FD0CBF" w:rsidP="00FD0CBF">
          <w:pPr>
            <w:pStyle w:val="rendemening"/>
          </w:pPr>
          <w:r>
            <w:t>Datum</w:t>
          </w:r>
        </w:p>
      </w:tc>
    </w:tr>
  </w:tbl>
  <w:p w14:paraId="5C091082" w14:textId="3B970B78" w:rsidR="00FD0CBF" w:rsidRDefault="000453C4">
    <w:pPr>
      <w:pStyle w:val="Sidhuvud"/>
    </w:pPr>
    <w:r>
      <w:rPr>
        <w:noProof/>
      </w:rPr>
      <w:pict w14:anchorId="32F6A7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75517"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C7B7B" w14:textId="77B4E2BE" w:rsidR="00022305" w:rsidRDefault="000453C4">
    <w:pPr>
      <w:pStyle w:val="Sidhuvud"/>
    </w:pPr>
    <w:r>
      <w:rPr>
        <w:noProof/>
      </w:rPr>
      <w:pict w14:anchorId="5AF157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75515"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45ED2"/>
    <w:multiLevelType w:val="hybridMultilevel"/>
    <w:tmpl w:val="B546BA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1A31857"/>
    <w:multiLevelType w:val="hybridMultilevel"/>
    <w:tmpl w:val="77521456"/>
    <w:lvl w:ilvl="0" w:tplc="91889C3A">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6BF5795"/>
    <w:multiLevelType w:val="hybridMultilevel"/>
    <w:tmpl w:val="B8B0AD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8C14EF8"/>
    <w:multiLevelType w:val="hybridMultilevel"/>
    <w:tmpl w:val="91F252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BF"/>
    <w:rsid w:val="000128DD"/>
    <w:rsid w:val="00022305"/>
    <w:rsid w:val="000453C4"/>
    <w:rsid w:val="001C3481"/>
    <w:rsid w:val="00304608"/>
    <w:rsid w:val="00322096"/>
    <w:rsid w:val="003D2333"/>
    <w:rsid w:val="003D6D6E"/>
    <w:rsid w:val="003E2F56"/>
    <w:rsid w:val="00442FCB"/>
    <w:rsid w:val="0046466E"/>
    <w:rsid w:val="004D5AD1"/>
    <w:rsid w:val="00522343"/>
    <w:rsid w:val="0058074E"/>
    <w:rsid w:val="006631EA"/>
    <w:rsid w:val="006B42BF"/>
    <w:rsid w:val="006D3B98"/>
    <w:rsid w:val="00816825"/>
    <w:rsid w:val="00960FF2"/>
    <w:rsid w:val="00AB48F7"/>
    <w:rsid w:val="00AF4F38"/>
    <w:rsid w:val="00B86825"/>
    <w:rsid w:val="00C05D44"/>
    <w:rsid w:val="00C92C83"/>
    <w:rsid w:val="00CB004F"/>
    <w:rsid w:val="00CD4348"/>
    <w:rsid w:val="00D97614"/>
    <w:rsid w:val="00EC006A"/>
    <w:rsid w:val="00ED11DA"/>
    <w:rsid w:val="00FC6292"/>
    <w:rsid w:val="00FD0C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D42192"/>
  <w15:chartTrackingRefBased/>
  <w15:docId w15:val="{29698B0A-1DAC-4E9A-B835-1D836079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CBF"/>
    <w:pPr>
      <w:spacing w:after="240" w:line="240" w:lineRule="auto"/>
    </w:pPr>
    <w:rPr>
      <w:rFonts w:ascii="Times New Roman" w:eastAsia="Times New Roman" w:hAnsi="Times New Roman" w:cs="Times New Roman"/>
      <w:sz w:val="24"/>
      <w:szCs w:val="20"/>
      <w:lang w:eastAsia="sv-SE"/>
    </w:rPr>
  </w:style>
  <w:style w:type="paragraph" w:styleId="Rubrik1">
    <w:name w:val="heading 1"/>
    <w:next w:val="Normal"/>
    <w:link w:val="Rubrik1Char"/>
    <w:qFormat/>
    <w:rsid w:val="00FD0CBF"/>
    <w:pPr>
      <w:keepNext/>
      <w:spacing w:before="240" w:after="360" w:line="240" w:lineRule="auto"/>
      <w:outlineLvl w:val="0"/>
    </w:pPr>
    <w:rPr>
      <w:rFonts w:ascii="Times New Roman" w:eastAsia="Times New Roman" w:hAnsi="Times New Roman" w:cs="Times New Roman"/>
      <w:b/>
      <w:kern w:val="28"/>
      <w:sz w:val="28"/>
      <w:szCs w:val="20"/>
      <w:lang w:eastAsia="sv-SE"/>
    </w:rPr>
  </w:style>
  <w:style w:type="paragraph" w:styleId="Rubrik2">
    <w:name w:val="heading 2"/>
    <w:next w:val="Normal"/>
    <w:link w:val="Rubrik2Char"/>
    <w:qFormat/>
    <w:rsid w:val="00FD0CBF"/>
    <w:pPr>
      <w:spacing w:before="240" w:after="120" w:line="240" w:lineRule="auto"/>
      <w:ind w:left="851" w:hanging="851"/>
      <w:outlineLvl w:val="1"/>
    </w:pPr>
    <w:rPr>
      <w:rFonts w:ascii="Times New Roman" w:eastAsia="Times New Roman" w:hAnsi="Times New Roman" w:cs="Times New Roman"/>
      <w:b/>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D0CBF"/>
    <w:pPr>
      <w:tabs>
        <w:tab w:val="center" w:pos="4536"/>
        <w:tab w:val="right" w:pos="9072"/>
      </w:tabs>
      <w:spacing w:after="0"/>
    </w:pPr>
  </w:style>
  <w:style w:type="character" w:customStyle="1" w:styleId="SidhuvudChar">
    <w:name w:val="Sidhuvud Char"/>
    <w:basedOn w:val="Standardstycketeckensnitt"/>
    <w:link w:val="Sidhuvud"/>
    <w:uiPriority w:val="99"/>
    <w:rsid w:val="00FD0CBF"/>
  </w:style>
  <w:style w:type="paragraph" w:styleId="Sidfot">
    <w:name w:val="footer"/>
    <w:basedOn w:val="Normal"/>
    <w:link w:val="SidfotChar"/>
    <w:uiPriority w:val="99"/>
    <w:unhideWhenUsed/>
    <w:rsid w:val="00FD0CBF"/>
    <w:pPr>
      <w:tabs>
        <w:tab w:val="center" w:pos="4536"/>
        <w:tab w:val="right" w:pos="9072"/>
      </w:tabs>
      <w:spacing w:after="0"/>
    </w:pPr>
  </w:style>
  <w:style w:type="character" w:customStyle="1" w:styleId="SidfotChar">
    <w:name w:val="Sidfot Char"/>
    <w:basedOn w:val="Standardstycketeckensnitt"/>
    <w:link w:val="Sidfot"/>
    <w:uiPriority w:val="99"/>
    <w:rsid w:val="00FD0CBF"/>
  </w:style>
  <w:style w:type="paragraph" w:customStyle="1" w:styleId="rendemening">
    <w:name w:val="Ärendemening"/>
    <w:basedOn w:val="Normal"/>
    <w:next w:val="Normal"/>
    <w:rsid w:val="00FD0CBF"/>
    <w:pPr>
      <w:spacing w:before="720" w:after="360"/>
    </w:pPr>
    <w:rPr>
      <w:b/>
      <w:sz w:val="28"/>
    </w:rPr>
  </w:style>
  <w:style w:type="paragraph" w:customStyle="1" w:styleId="Sidhuvudnr">
    <w:name w:val="Sidhuvudnr"/>
    <w:basedOn w:val="Sidhuvud"/>
    <w:rsid w:val="00FD0CBF"/>
    <w:pPr>
      <w:tabs>
        <w:tab w:val="clear" w:pos="4536"/>
        <w:tab w:val="clear" w:pos="9072"/>
        <w:tab w:val="left" w:pos="2608"/>
        <w:tab w:val="right" w:pos="7371"/>
      </w:tabs>
      <w:spacing w:before="60"/>
      <w:ind w:left="-2552"/>
      <w:jc w:val="right"/>
    </w:pPr>
    <w:rPr>
      <w:noProof/>
      <w:sz w:val="20"/>
    </w:rPr>
  </w:style>
  <w:style w:type="paragraph" w:customStyle="1" w:styleId="Sidhuvud12">
    <w:name w:val="Sidhuvud12"/>
    <w:basedOn w:val="Sidhuvud"/>
    <w:rsid w:val="00FD0CBF"/>
    <w:pPr>
      <w:tabs>
        <w:tab w:val="clear" w:pos="4536"/>
        <w:tab w:val="clear" w:pos="9072"/>
        <w:tab w:val="left" w:pos="2608"/>
        <w:tab w:val="right" w:pos="7371"/>
      </w:tabs>
      <w:spacing w:before="60"/>
    </w:pPr>
    <w:rPr>
      <w:b/>
      <w:caps/>
      <w:noProof/>
    </w:rPr>
  </w:style>
  <w:style w:type="paragraph" w:customStyle="1" w:styleId="Sidhuvudledtext">
    <w:name w:val="Sidhuvudledtext"/>
    <w:basedOn w:val="Sidhuvud"/>
    <w:rsid w:val="00FD0CBF"/>
    <w:pPr>
      <w:tabs>
        <w:tab w:val="clear" w:pos="4536"/>
        <w:tab w:val="clear" w:pos="9072"/>
        <w:tab w:val="left" w:pos="2608"/>
        <w:tab w:val="right" w:pos="7371"/>
      </w:tabs>
      <w:spacing w:before="60"/>
    </w:pPr>
    <w:rPr>
      <w:noProof/>
      <w:sz w:val="16"/>
    </w:rPr>
  </w:style>
  <w:style w:type="character" w:customStyle="1" w:styleId="Rubrik1Char">
    <w:name w:val="Rubrik 1 Char"/>
    <w:basedOn w:val="Standardstycketeckensnitt"/>
    <w:link w:val="Rubrik1"/>
    <w:rsid w:val="00FD0CBF"/>
    <w:rPr>
      <w:rFonts w:ascii="Times New Roman" w:eastAsia="Times New Roman" w:hAnsi="Times New Roman" w:cs="Times New Roman"/>
      <w:b/>
      <w:kern w:val="28"/>
      <w:sz w:val="28"/>
      <w:szCs w:val="20"/>
      <w:lang w:eastAsia="sv-SE"/>
    </w:rPr>
  </w:style>
  <w:style w:type="character" w:customStyle="1" w:styleId="Rubrik2Char">
    <w:name w:val="Rubrik 2 Char"/>
    <w:basedOn w:val="Standardstycketeckensnitt"/>
    <w:link w:val="Rubrik2"/>
    <w:rsid w:val="00FD0CBF"/>
    <w:rPr>
      <w:rFonts w:ascii="Times New Roman" w:eastAsia="Times New Roman" w:hAnsi="Times New Roman" w:cs="Times New Roman"/>
      <w:b/>
      <w:sz w:val="24"/>
      <w:szCs w:val="20"/>
      <w:lang w:eastAsia="sv-SE"/>
    </w:rPr>
  </w:style>
  <w:style w:type="paragraph" w:styleId="Liststycke">
    <w:name w:val="List Paragraph"/>
    <w:basedOn w:val="Normal"/>
    <w:link w:val="ListstyckeChar"/>
    <w:uiPriority w:val="34"/>
    <w:qFormat/>
    <w:rsid w:val="00FD0CBF"/>
    <w:pPr>
      <w:ind w:left="720"/>
      <w:contextualSpacing/>
    </w:pPr>
  </w:style>
  <w:style w:type="character" w:customStyle="1" w:styleId="ListstyckeChar">
    <w:name w:val="Liststycke Char"/>
    <w:basedOn w:val="Standardstycketeckensnitt"/>
    <w:link w:val="Liststycke"/>
    <w:uiPriority w:val="34"/>
    <w:rsid w:val="00FD0CBF"/>
    <w:rPr>
      <w:rFonts w:ascii="Times New Roman" w:eastAsia="Times New Roman" w:hAnsi="Times New Roman" w:cs="Times New Roman"/>
      <w:sz w:val="24"/>
      <w:szCs w:val="20"/>
      <w:lang w:eastAsia="sv-SE"/>
    </w:rPr>
  </w:style>
  <w:style w:type="paragraph" w:customStyle="1" w:styleId="Default">
    <w:name w:val="Default"/>
    <w:rsid w:val="00FD0CBF"/>
    <w:pPr>
      <w:autoSpaceDE w:val="0"/>
      <w:autoSpaceDN w:val="0"/>
      <w:adjustRightInd w:val="0"/>
      <w:spacing w:after="0" w:line="240" w:lineRule="auto"/>
    </w:pPr>
    <w:rPr>
      <w:rFonts w:ascii="Arial" w:eastAsia="Times New Roman" w:hAnsi="Arial" w:cs="Arial"/>
      <w:color w:val="000000"/>
      <w:sz w:val="24"/>
      <w:szCs w:val="24"/>
      <w:lang w:eastAsia="sv-SE"/>
    </w:rPr>
  </w:style>
  <w:style w:type="paragraph" w:styleId="Rubrik">
    <w:name w:val="Title"/>
    <w:basedOn w:val="Normal"/>
    <w:next w:val="Normal"/>
    <w:link w:val="RubrikChar"/>
    <w:qFormat/>
    <w:rsid w:val="00FD0CBF"/>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FD0CBF"/>
    <w:rPr>
      <w:rFonts w:asciiTheme="majorHAnsi" w:eastAsiaTheme="majorEastAsia" w:hAnsiTheme="majorHAnsi" w:cstheme="majorBidi"/>
      <w:spacing w:val="-10"/>
      <w:kern w:val="28"/>
      <w:sz w:val="56"/>
      <w:szCs w:val="56"/>
      <w:lang w:eastAsia="sv-SE"/>
    </w:rPr>
  </w:style>
  <w:style w:type="character" w:styleId="Kommentarsreferens">
    <w:name w:val="annotation reference"/>
    <w:basedOn w:val="Standardstycketeckensnitt"/>
    <w:semiHidden/>
    <w:unhideWhenUsed/>
    <w:rsid w:val="00FD0CBF"/>
    <w:rPr>
      <w:sz w:val="16"/>
      <w:szCs w:val="16"/>
    </w:rPr>
  </w:style>
  <w:style w:type="paragraph" w:styleId="Kommentarer">
    <w:name w:val="annotation text"/>
    <w:basedOn w:val="Normal"/>
    <w:link w:val="KommentarerChar"/>
    <w:semiHidden/>
    <w:unhideWhenUsed/>
    <w:rsid w:val="00FD0CBF"/>
    <w:rPr>
      <w:sz w:val="20"/>
    </w:rPr>
  </w:style>
  <w:style w:type="character" w:customStyle="1" w:styleId="KommentarerChar">
    <w:name w:val="Kommentarer Char"/>
    <w:basedOn w:val="Standardstycketeckensnitt"/>
    <w:link w:val="Kommentarer"/>
    <w:semiHidden/>
    <w:rsid w:val="00FD0CBF"/>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FD0CBF"/>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D0CBF"/>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340510">
      <w:bodyDiv w:val="1"/>
      <w:marLeft w:val="0"/>
      <w:marRight w:val="0"/>
      <w:marTop w:val="0"/>
      <w:marBottom w:val="0"/>
      <w:divBdr>
        <w:top w:val="none" w:sz="0" w:space="0" w:color="auto"/>
        <w:left w:val="none" w:sz="0" w:space="0" w:color="auto"/>
        <w:bottom w:val="none" w:sz="0" w:space="0" w:color="auto"/>
        <w:right w:val="none" w:sz="0" w:space="0" w:color="auto"/>
      </w:divBdr>
    </w:div>
    <w:div w:id="151664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52F3B-4585-4AE3-B39C-0B93D7A4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2470</Words>
  <Characters>13094</Characters>
  <Application>Microsoft Office Word</Application>
  <DocSecurity>0</DocSecurity>
  <Lines>109</Lines>
  <Paragraphs>31</Paragraphs>
  <ScaleCrop>false</ScaleCrop>
  <HeadingPairs>
    <vt:vector size="2" baseType="variant">
      <vt:variant>
        <vt:lpstr>Rubrik</vt:lpstr>
      </vt:variant>
      <vt:variant>
        <vt:i4>1</vt:i4>
      </vt:variant>
    </vt:vector>
  </HeadingPairs>
  <TitlesOfParts>
    <vt:vector size="1" baseType="lpstr">
      <vt:lpstr/>
    </vt:vector>
  </TitlesOfParts>
  <Company>Sjöfartsverket</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Claar, Angelica</dc:creator>
  <cp:keywords/>
  <dc:description/>
  <cp:lastModifiedBy>Claar, Angelica</cp:lastModifiedBy>
  <cp:revision>17</cp:revision>
  <dcterms:created xsi:type="dcterms:W3CDTF">2020-12-10T07:42:00Z</dcterms:created>
  <dcterms:modified xsi:type="dcterms:W3CDTF">2021-09-22T08:08:00Z</dcterms:modified>
</cp:coreProperties>
</file>